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6E7C1B" w:rsidP="00CE27C6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6E7C1B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D9763B">
        <w:rPr>
          <w:rFonts w:ascii="Arial" w:hAnsi="Arial" w:cs="Arial"/>
          <w:sz w:val="24"/>
          <w:szCs w:val="24"/>
        </w:rPr>
        <w:t>2025-07-10</w:t>
      </w:r>
    </w:p>
    <w:p w:rsidR="00843A88" w:rsidRPr="00AD45A9" w:rsidRDefault="006E7C1B" w:rsidP="00CE27C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E7C1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6E7C1B" w:rsidP="00CE27C6">
      <w:pPr>
        <w:spacing w:line="360" w:lineRule="auto"/>
        <w:rPr>
          <w:rFonts w:ascii="Arial" w:hAnsi="Arial" w:cs="Arial"/>
          <w:sz w:val="24"/>
          <w:szCs w:val="24"/>
        </w:rPr>
      </w:pPr>
      <w:r w:rsidRPr="006E7C1B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E7C1B">
        <w:rPr>
          <w:rFonts w:ascii="Arial" w:hAnsi="Arial" w:cs="Arial"/>
          <w:sz w:val="24"/>
          <w:szCs w:val="24"/>
        </w:rPr>
        <w:t>69</w:t>
      </w:r>
    </w:p>
    <w:p w:rsidR="00843A88" w:rsidRDefault="006E7C1B" w:rsidP="00CE27C6">
      <w:pPr>
        <w:spacing w:line="360" w:lineRule="auto"/>
        <w:rPr>
          <w:rFonts w:ascii="Arial" w:hAnsi="Arial" w:cs="Arial"/>
          <w:sz w:val="24"/>
          <w:szCs w:val="24"/>
        </w:rPr>
      </w:pPr>
      <w:r w:rsidRPr="006E7C1B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E7C1B">
        <w:rPr>
          <w:rFonts w:ascii="Arial" w:hAnsi="Arial" w:cs="Arial"/>
          <w:sz w:val="24"/>
          <w:szCs w:val="24"/>
        </w:rPr>
        <w:t>Częstochowa</w:t>
      </w:r>
    </w:p>
    <w:p w:rsidR="0032402B" w:rsidRPr="0032402B" w:rsidRDefault="0032402B" w:rsidP="00CE27C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2402B">
        <w:rPr>
          <w:rFonts w:ascii="Arial" w:hAnsi="Arial" w:cs="Arial"/>
          <w:b/>
          <w:sz w:val="24"/>
          <w:szCs w:val="24"/>
        </w:rPr>
        <w:t>Pismo: RZ-324/25</w:t>
      </w:r>
    </w:p>
    <w:p w:rsidR="00843A88" w:rsidRPr="00AD45A9" w:rsidRDefault="00843A88" w:rsidP="00CE27C6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CE27C6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CE27C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E27C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6E7C1B" w:rsidP="00CE27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7C1B">
              <w:rPr>
                <w:rFonts w:ascii="Arial" w:hAnsi="Arial" w:cs="Arial"/>
                <w:bCs/>
                <w:sz w:val="24"/>
                <w:szCs w:val="24"/>
              </w:rPr>
              <w:t>Dostawa artykułów reklamowych dla Wydziału Budownictwa Politechniki Częstochowskiej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E7C1B" w:rsidRPr="004E4B64" w:rsidTr="00F01997">
        <w:tc>
          <w:tcPr>
            <w:tcW w:w="2269" w:type="dxa"/>
            <w:shd w:val="clear" w:color="auto" w:fill="auto"/>
          </w:tcPr>
          <w:p w:rsidR="006E7C1B" w:rsidRPr="004E4B64" w:rsidRDefault="006E7C1B" w:rsidP="00CE27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E7C1B" w:rsidRPr="004E4B64" w:rsidRDefault="006E7C1B" w:rsidP="00CE27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7C1B">
              <w:rPr>
                <w:rFonts w:ascii="Arial" w:hAnsi="Arial" w:cs="Arial"/>
                <w:bCs/>
                <w:sz w:val="24"/>
                <w:szCs w:val="24"/>
              </w:rPr>
              <w:t>RK-NZ.261.28.2025.MT</w:t>
            </w:r>
          </w:p>
        </w:tc>
      </w:tr>
    </w:tbl>
    <w:p w:rsidR="004E4B64" w:rsidRPr="00AD45A9" w:rsidRDefault="004E4B64" w:rsidP="00CE27C6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CE27C6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5D695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5D695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ZMIANA SWZ ORAZ PRZEDŁUŻENIE TERMINU SKŁADANIA OFERT</w:t>
            </w:r>
          </w:p>
        </w:tc>
      </w:tr>
    </w:tbl>
    <w:p w:rsidR="00CF7F4D" w:rsidRPr="005D6954" w:rsidRDefault="00520165" w:rsidP="00CE27C6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5D6954">
        <w:rPr>
          <w:rFonts w:ascii="Arial" w:hAnsi="Arial" w:cs="Arial"/>
          <w:sz w:val="24"/>
          <w:szCs w:val="24"/>
        </w:rPr>
        <w:t xml:space="preserve">Zamawiający, </w:t>
      </w:r>
      <w:r w:rsidR="006E7C1B" w:rsidRPr="005D6954">
        <w:rPr>
          <w:rFonts w:ascii="Arial" w:hAnsi="Arial" w:cs="Arial"/>
          <w:b/>
          <w:sz w:val="24"/>
          <w:szCs w:val="24"/>
        </w:rPr>
        <w:t>Politechnika Częstochowska</w:t>
      </w:r>
      <w:r w:rsidRPr="005D6954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5D6954">
        <w:rPr>
          <w:rFonts w:ascii="Arial" w:hAnsi="Arial" w:cs="Arial"/>
          <w:sz w:val="24"/>
          <w:szCs w:val="24"/>
        </w:rPr>
        <w:t>284</w:t>
      </w:r>
      <w:r w:rsidRPr="005D6954">
        <w:rPr>
          <w:rFonts w:ascii="Arial" w:hAnsi="Arial" w:cs="Arial"/>
          <w:sz w:val="24"/>
          <w:szCs w:val="24"/>
        </w:rPr>
        <w:t xml:space="preserve"> ust. </w:t>
      </w:r>
      <w:r w:rsidR="0029606A" w:rsidRPr="005D6954">
        <w:rPr>
          <w:rFonts w:ascii="Arial" w:hAnsi="Arial" w:cs="Arial"/>
          <w:sz w:val="24"/>
          <w:szCs w:val="24"/>
        </w:rPr>
        <w:t>6</w:t>
      </w:r>
      <w:r w:rsidRPr="005D6954">
        <w:rPr>
          <w:rFonts w:ascii="Arial" w:hAnsi="Arial" w:cs="Arial"/>
          <w:sz w:val="24"/>
          <w:szCs w:val="24"/>
        </w:rPr>
        <w:t xml:space="preserve"> ustawy z dnia </w:t>
      </w:r>
      <w:r w:rsidR="0029606A" w:rsidRPr="005D6954">
        <w:rPr>
          <w:rFonts w:ascii="Arial" w:hAnsi="Arial" w:cs="Arial"/>
          <w:sz w:val="24"/>
          <w:szCs w:val="24"/>
        </w:rPr>
        <w:t>11</w:t>
      </w:r>
      <w:r w:rsidRPr="005D6954">
        <w:rPr>
          <w:rFonts w:ascii="Arial" w:hAnsi="Arial" w:cs="Arial"/>
          <w:sz w:val="24"/>
          <w:szCs w:val="24"/>
        </w:rPr>
        <w:t xml:space="preserve"> </w:t>
      </w:r>
      <w:r w:rsidR="0029606A" w:rsidRPr="005D6954">
        <w:rPr>
          <w:rFonts w:ascii="Arial" w:hAnsi="Arial" w:cs="Arial"/>
          <w:sz w:val="24"/>
          <w:szCs w:val="24"/>
        </w:rPr>
        <w:t xml:space="preserve">września </w:t>
      </w:r>
      <w:r w:rsidRPr="005D6954">
        <w:rPr>
          <w:rFonts w:ascii="Arial" w:hAnsi="Arial" w:cs="Arial"/>
          <w:sz w:val="24"/>
          <w:szCs w:val="24"/>
        </w:rPr>
        <w:t>20</w:t>
      </w:r>
      <w:r w:rsidR="0029606A" w:rsidRPr="005D6954">
        <w:rPr>
          <w:rFonts w:ascii="Arial" w:hAnsi="Arial" w:cs="Arial"/>
          <w:sz w:val="24"/>
          <w:szCs w:val="24"/>
        </w:rPr>
        <w:t>19</w:t>
      </w:r>
      <w:r w:rsidRPr="005D6954">
        <w:rPr>
          <w:rFonts w:ascii="Arial" w:hAnsi="Arial" w:cs="Arial"/>
          <w:sz w:val="24"/>
          <w:szCs w:val="24"/>
        </w:rPr>
        <w:t xml:space="preserve"> r</w:t>
      </w:r>
      <w:r w:rsidR="0029606A" w:rsidRPr="005D6954">
        <w:rPr>
          <w:rFonts w:ascii="Arial" w:hAnsi="Arial" w:cs="Arial"/>
          <w:sz w:val="24"/>
          <w:szCs w:val="24"/>
        </w:rPr>
        <w:t>.</w:t>
      </w:r>
      <w:r w:rsidRPr="005D6954">
        <w:rPr>
          <w:rFonts w:ascii="Arial" w:hAnsi="Arial" w:cs="Arial"/>
          <w:sz w:val="24"/>
          <w:szCs w:val="24"/>
        </w:rPr>
        <w:t xml:space="preserve"> Prawo </w:t>
      </w:r>
      <w:r w:rsidR="0029606A" w:rsidRPr="005D6954">
        <w:rPr>
          <w:rFonts w:ascii="Arial" w:hAnsi="Arial" w:cs="Arial"/>
          <w:sz w:val="24"/>
          <w:szCs w:val="24"/>
        </w:rPr>
        <w:t>z</w:t>
      </w:r>
      <w:r w:rsidRPr="005D6954">
        <w:rPr>
          <w:rFonts w:ascii="Arial" w:hAnsi="Arial" w:cs="Arial"/>
          <w:sz w:val="24"/>
          <w:szCs w:val="24"/>
        </w:rPr>
        <w:t xml:space="preserve">amówień </w:t>
      </w:r>
      <w:r w:rsidR="0029606A" w:rsidRPr="005D6954">
        <w:rPr>
          <w:rFonts w:ascii="Arial" w:hAnsi="Arial" w:cs="Arial"/>
          <w:sz w:val="24"/>
          <w:szCs w:val="24"/>
        </w:rPr>
        <w:t>p</w:t>
      </w:r>
      <w:r w:rsidRPr="005D6954">
        <w:rPr>
          <w:rFonts w:ascii="Arial" w:hAnsi="Arial" w:cs="Arial"/>
          <w:sz w:val="24"/>
          <w:szCs w:val="24"/>
        </w:rPr>
        <w:t xml:space="preserve">ublicznych </w:t>
      </w:r>
      <w:r w:rsidR="006E7C1B" w:rsidRPr="005D6954">
        <w:rPr>
          <w:rFonts w:ascii="Arial" w:hAnsi="Arial" w:cs="Arial"/>
          <w:sz w:val="24"/>
          <w:szCs w:val="24"/>
        </w:rPr>
        <w:t>(</w:t>
      </w:r>
      <w:proofErr w:type="spellStart"/>
      <w:r w:rsidR="006E7C1B" w:rsidRPr="005D6954">
        <w:rPr>
          <w:rFonts w:ascii="Arial" w:hAnsi="Arial" w:cs="Arial"/>
          <w:sz w:val="24"/>
          <w:szCs w:val="24"/>
        </w:rPr>
        <w:t>t.j</w:t>
      </w:r>
      <w:proofErr w:type="spellEnd"/>
      <w:r w:rsidR="006E7C1B" w:rsidRPr="005D6954">
        <w:rPr>
          <w:rFonts w:ascii="Arial" w:hAnsi="Arial" w:cs="Arial"/>
          <w:sz w:val="24"/>
          <w:szCs w:val="24"/>
        </w:rPr>
        <w:t>. Dz. U. z 2024 poz. 1320)</w:t>
      </w:r>
      <w:r w:rsidR="00BE7BFD" w:rsidRPr="005D6954">
        <w:rPr>
          <w:rFonts w:ascii="Arial" w:hAnsi="Arial" w:cs="Arial"/>
          <w:sz w:val="24"/>
          <w:szCs w:val="24"/>
        </w:rPr>
        <w:t xml:space="preserve">, </w:t>
      </w:r>
      <w:r w:rsidR="00E74BC3" w:rsidRPr="005D6954">
        <w:rPr>
          <w:rFonts w:ascii="Arial" w:hAnsi="Arial" w:cs="Arial"/>
          <w:sz w:val="24"/>
          <w:szCs w:val="24"/>
        </w:rPr>
        <w:t>udostępnia</w:t>
      </w:r>
      <w:r w:rsidR="00BE7BFD" w:rsidRPr="005D6954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5D6954">
        <w:rPr>
          <w:rFonts w:ascii="Arial" w:hAnsi="Arial" w:cs="Arial"/>
          <w:sz w:val="24"/>
          <w:szCs w:val="24"/>
        </w:rPr>
        <w:t>pecyfikacji Warunków Zamówienia (</w:t>
      </w:r>
      <w:r w:rsidR="0012774F" w:rsidRPr="005D6954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5D6954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5D6954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5D6954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5D6954">
        <w:rPr>
          <w:rFonts w:ascii="Arial" w:hAnsi="Arial" w:cs="Arial"/>
          <w:sz w:val="24"/>
          <w:szCs w:val="24"/>
        </w:rPr>
        <w:t>wraz z wyjaśnieniami</w:t>
      </w:r>
      <w:r w:rsidR="0012774F" w:rsidRPr="005D6954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E7C1B" w:rsidRPr="005D6954" w:rsidTr="00F01997">
        <w:tc>
          <w:tcPr>
            <w:tcW w:w="9356" w:type="dxa"/>
            <w:shd w:val="clear" w:color="auto" w:fill="auto"/>
          </w:tcPr>
          <w:p w:rsidR="00CF7F4D" w:rsidRPr="005D6954" w:rsidRDefault="005D6954" w:rsidP="00CE27C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5D695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Pytania do z</w:t>
            </w:r>
            <w:r w:rsidR="00CF7F4D" w:rsidRPr="005D695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adania nr 1</w:t>
            </w:r>
          </w:p>
          <w:p w:rsidR="006E7C1B" w:rsidRPr="005D6954" w:rsidRDefault="006E7C1B" w:rsidP="00CE27C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5D6954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6E7C1B" w:rsidRPr="005D6954" w:rsidRDefault="006E7C1B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954">
              <w:rPr>
                <w:rFonts w:ascii="Arial" w:hAnsi="Arial" w:cs="Arial"/>
                <w:sz w:val="24"/>
                <w:szCs w:val="24"/>
              </w:rPr>
              <w:t>w nawiązaniu do zapytania na wykonanie gadżetów dla Wydziału budownictwa Politechniki proszę o udzielenie kilku dodatkowych informacji:</w:t>
            </w:r>
          </w:p>
          <w:p w:rsidR="006E7C1B" w:rsidRPr="005D6954" w:rsidRDefault="006E7C1B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954">
              <w:rPr>
                <w:rFonts w:ascii="Arial" w:hAnsi="Arial" w:cs="Arial"/>
                <w:sz w:val="24"/>
                <w:szCs w:val="24"/>
              </w:rPr>
              <w:t>- proszę o przesłanie poglądowego zdjęcia breloka oraz informację czy logotyp ma być w pełnym kolorze czy może być grawerowany?</w:t>
            </w:r>
          </w:p>
          <w:p w:rsidR="005D6954" w:rsidRPr="005D6954" w:rsidRDefault="005D6954" w:rsidP="00CE27C6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6954">
              <w:rPr>
                <w:rFonts w:ascii="Arial" w:hAnsi="Arial" w:cs="Arial"/>
                <w:b/>
                <w:sz w:val="24"/>
                <w:szCs w:val="24"/>
              </w:rPr>
              <w:lastRenderedPageBreak/>
              <w:t>Odpowiedź</w:t>
            </w:r>
          </w:p>
          <w:p w:rsidR="005D6954" w:rsidRPr="005D6954" w:rsidRDefault="005D6954" w:rsidP="00CE27C6">
            <w:pPr>
              <w:pStyle w:val="NormalnyWeb"/>
              <w:spacing w:line="360" w:lineRule="auto"/>
              <w:jc w:val="both"/>
              <w:rPr>
                <w:rFonts w:ascii="Arial" w:hAnsi="Arial" w:cs="Arial"/>
              </w:rPr>
            </w:pPr>
            <w:r w:rsidRPr="005D6954">
              <w:rPr>
                <w:rFonts w:ascii="Arial" w:hAnsi="Arial" w:cs="Arial"/>
              </w:rPr>
              <w:t xml:space="preserve">Zdjęcie podglądowe: </w:t>
            </w:r>
          </w:p>
          <w:p w:rsidR="005D6954" w:rsidRPr="005D6954" w:rsidRDefault="005D6954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6954" w:rsidRPr="005D6954" w:rsidRDefault="005D6954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6954" w:rsidRPr="005D6954" w:rsidRDefault="0032402B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2AADA0F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4pt;height:125pt;mso-left-percent:-10001;mso-top-percent:-10001;mso-position-horizontal:absolute;mso-position-horizontal-relative:char;mso-position-vertical:absolute;mso-position-vertical-relative:line;mso-left-percent:-10001;mso-top-percent:-10001">
                  <v:imagedata r:id="rId7" o:title=""/>
                </v:shape>
              </w:pict>
            </w:r>
          </w:p>
          <w:p w:rsidR="005D6954" w:rsidRPr="005D6954" w:rsidRDefault="005D6954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6954" w:rsidRPr="005D6954" w:rsidRDefault="005D6954" w:rsidP="00CE27C6">
            <w:pPr>
              <w:pStyle w:val="NormalnyWeb"/>
              <w:spacing w:line="360" w:lineRule="auto"/>
              <w:jc w:val="both"/>
              <w:rPr>
                <w:rFonts w:ascii="Arial" w:hAnsi="Arial" w:cs="Arial"/>
              </w:rPr>
            </w:pPr>
            <w:r w:rsidRPr="005D6954">
              <w:rPr>
                <w:rFonts w:ascii="Arial" w:hAnsi="Arial" w:cs="Arial"/>
              </w:rPr>
              <w:t>Logotyp może być grawerowany.</w:t>
            </w:r>
          </w:p>
          <w:p w:rsidR="00D9763B" w:rsidRPr="005D6954" w:rsidRDefault="00D9763B" w:rsidP="00CE27C6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E7C1B" w:rsidRPr="005D6954" w:rsidRDefault="00D9763B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954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6E7C1B" w:rsidRPr="005D6954" w:rsidRDefault="006E7C1B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954">
              <w:rPr>
                <w:rFonts w:ascii="Arial" w:hAnsi="Arial" w:cs="Arial"/>
                <w:sz w:val="24"/>
                <w:szCs w:val="24"/>
              </w:rPr>
              <w:t>- rozumiem, że opis: Teczka papierowa z kieszonką w kolorze turkusowym dotyczy koloru teczki a nie kieszonki? Jaki ma być kształt i rozmiar kieszonki?</w:t>
            </w:r>
          </w:p>
          <w:p w:rsidR="00D9763B" w:rsidRPr="005D6954" w:rsidRDefault="00D9763B" w:rsidP="00CE27C6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695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5D6954" w:rsidRPr="005D6954" w:rsidRDefault="005D6954" w:rsidP="00CE27C6">
            <w:pPr>
              <w:pStyle w:val="NormalnyWeb"/>
              <w:spacing w:line="360" w:lineRule="auto"/>
              <w:jc w:val="both"/>
              <w:rPr>
                <w:rFonts w:ascii="Arial" w:hAnsi="Arial" w:cs="Arial"/>
              </w:rPr>
            </w:pPr>
            <w:r w:rsidRPr="005D6954">
              <w:rPr>
                <w:rFonts w:ascii="Arial" w:hAnsi="Arial" w:cs="Arial"/>
              </w:rPr>
              <w:t xml:space="preserve">Zewnętrzna część turkusowa (w tym zewnętrzna część kieszonki), wewnętrzna biała. </w:t>
            </w:r>
          </w:p>
          <w:p w:rsidR="00D9763B" w:rsidRPr="005D6954" w:rsidRDefault="005D6954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954">
              <w:rPr>
                <w:rFonts w:ascii="Arial" w:hAnsi="Arial" w:cs="Arial"/>
                <w:sz w:val="24"/>
                <w:szCs w:val="24"/>
              </w:rPr>
              <w:t>Zdjęcie poglądowe:</w:t>
            </w:r>
          </w:p>
          <w:p w:rsidR="005D6954" w:rsidRPr="005D6954" w:rsidRDefault="0032402B" w:rsidP="00CE27C6">
            <w:pPr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pict>
                <v:shape id="Obraz 3" o:spid="_x0000_i1026" type="#_x0000_t75" style="width:180pt;height:251pt;rotation:-90;visibility:visible;mso-wrap-style:square">
                  <v:imagedata r:id="rId8" o:title="" croptop="2142f" cropbottom="15346f" cropright="4162f"/>
                </v:shape>
              </w:pict>
            </w:r>
          </w:p>
          <w:p w:rsidR="005D6954" w:rsidRPr="005D6954" w:rsidRDefault="005D6954" w:rsidP="00CE27C6">
            <w:pPr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:rsidR="005D6954" w:rsidRDefault="005D6954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954">
              <w:rPr>
                <w:rFonts w:ascii="Arial" w:hAnsi="Arial" w:cs="Arial"/>
                <w:sz w:val="24"/>
                <w:szCs w:val="24"/>
              </w:rPr>
              <w:t xml:space="preserve">Kształt kieszonki jak na zdjęciu poglądowym, ze ściętymi brzegami ułatwiającymi zamykanie. Dolna część zakładki kieszonki rozmiar 200 mm x 220 mm x 35 mm (+/- 5 </w:t>
            </w:r>
            <w:r w:rsidRPr="005D6954">
              <w:rPr>
                <w:rFonts w:ascii="Arial" w:hAnsi="Arial" w:cs="Arial"/>
                <w:sz w:val="24"/>
                <w:szCs w:val="24"/>
              </w:rPr>
              <w:lastRenderedPageBreak/>
              <w:t>mm), boczna część zakładki kieszonki rozmiar 260 mm x 300 mm x 40 mm (+/- 5 mm).</w:t>
            </w:r>
          </w:p>
          <w:p w:rsidR="002A5FFA" w:rsidRPr="005D6954" w:rsidRDefault="002A5FFA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E7C1B" w:rsidRPr="005D6954" w:rsidRDefault="00D9763B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954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6E7C1B" w:rsidRPr="005D6954" w:rsidRDefault="006E7C1B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954">
              <w:rPr>
                <w:rFonts w:ascii="Arial" w:hAnsi="Arial" w:cs="Arial"/>
                <w:sz w:val="24"/>
                <w:szCs w:val="24"/>
              </w:rPr>
              <w:t>- Czy dopuszczają Państwo inny format torby papierowej niż 280x360x120</w:t>
            </w:r>
            <w:r w:rsidR="00CF7F4D" w:rsidRPr="005D6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D6954">
              <w:rPr>
                <w:rFonts w:ascii="Arial" w:hAnsi="Arial" w:cs="Arial"/>
                <w:sz w:val="24"/>
                <w:szCs w:val="24"/>
              </w:rPr>
              <w:t xml:space="preserve">mm </w:t>
            </w:r>
            <w:r w:rsidR="00CF7F4D" w:rsidRPr="005D6954"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Pr="005D6954">
              <w:rPr>
                <w:rFonts w:ascii="Arial" w:hAnsi="Arial" w:cs="Arial"/>
                <w:sz w:val="24"/>
                <w:szCs w:val="24"/>
              </w:rPr>
              <w:t>a który zmieści format A4?</w:t>
            </w:r>
          </w:p>
          <w:p w:rsidR="00D9763B" w:rsidRPr="005D6954" w:rsidRDefault="00D9763B" w:rsidP="00CE27C6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6954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5D6954" w:rsidRPr="005D6954" w:rsidRDefault="005D6954" w:rsidP="00CE27C6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6954">
              <w:rPr>
                <w:rFonts w:ascii="Arial" w:hAnsi="Arial" w:cs="Arial"/>
                <w:sz w:val="24"/>
                <w:szCs w:val="24"/>
              </w:rPr>
              <w:t>Tak, ale tylko w przypadku wysokości. Może być w zakresie 340 – 360 mm.</w:t>
            </w:r>
          </w:p>
          <w:p w:rsidR="00CF7F4D" w:rsidRPr="005D6954" w:rsidRDefault="00CF7F4D" w:rsidP="00CE27C6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F7F4D" w:rsidRPr="005D6954" w:rsidRDefault="00CF7F4D" w:rsidP="00CE27C6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F7F4D" w:rsidRDefault="00CF7F4D" w:rsidP="00CE27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954"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5D6954" w:rsidRPr="005D6954" w:rsidRDefault="005D6954" w:rsidP="00CE27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F7F4D" w:rsidRPr="005D6954" w:rsidRDefault="00CF7F4D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954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</w:t>
            </w:r>
            <w:r w:rsidR="002A5FFA">
              <w:rPr>
                <w:rFonts w:ascii="Arial" w:hAnsi="Arial" w:cs="Arial"/>
                <w:sz w:val="24"/>
                <w:szCs w:val="24"/>
              </w:rPr>
              <w:t>podstawie  art. 271 ust. 1  i 2</w:t>
            </w:r>
            <w:r w:rsidRPr="005D6954">
              <w:rPr>
                <w:rFonts w:ascii="Arial" w:hAnsi="Arial" w:cs="Arial"/>
                <w:sz w:val="24"/>
                <w:szCs w:val="24"/>
              </w:rPr>
              <w:t xml:space="preserve"> oraz art. 286 ust. 1,3 i 5,  przedłuża termin składania ofert do dnia</w:t>
            </w:r>
            <w:r w:rsidR="005D6954" w:rsidRPr="005D6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6954" w:rsidRPr="00CE27C6">
              <w:rPr>
                <w:rFonts w:ascii="Arial" w:hAnsi="Arial" w:cs="Arial"/>
                <w:b/>
                <w:sz w:val="24"/>
                <w:szCs w:val="24"/>
              </w:rPr>
              <w:t>18</w:t>
            </w:r>
            <w:r w:rsidRPr="00CE27C6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5D6954">
              <w:rPr>
                <w:rFonts w:ascii="Arial" w:hAnsi="Arial" w:cs="Arial"/>
                <w:b/>
                <w:sz w:val="24"/>
                <w:szCs w:val="24"/>
              </w:rPr>
              <w:t>07.2025 r. do godz. 10:30.</w:t>
            </w:r>
            <w:r w:rsidRPr="005D6954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9" w:history="1">
              <w:r w:rsidRPr="005D6954">
                <w:rPr>
                  <w:rStyle w:val="Hipercze"/>
                  <w:rFonts w:ascii="Arial" w:hAnsi="Arial" w:cs="Arial"/>
                  <w:color w:val="auto"/>
                  <w:sz w:val="24"/>
                  <w:szCs w:val="24"/>
                </w:rPr>
                <w:t>https://e-ProPublico.pl/</w:t>
              </w:r>
            </w:hyperlink>
            <w:r w:rsidRPr="005D6954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="005D6954" w:rsidRPr="005D6954">
              <w:rPr>
                <w:rFonts w:ascii="Arial" w:hAnsi="Arial" w:cs="Arial"/>
                <w:b/>
                <w:sz w:val="24"/>
                <w:szCs w:val="24"/>
              </w:rPr>
              <w:t>18</w:t>
            </w:r>
            <w:r w:rsidRPr="005D6954">
              <w:rPr>
                <w:rFonts w:ascii="Arial" w:hAnsi="Arial" w:cs="Arial"/>
                <w:b/>
                <w:sz w:val="24"/>
                <w:szCs w:val="24"/>
              </w:rPr>
              <w:t>.07.2025 r. o godz. 11:00</w:t>
            </w:r>
            <w:r w:rsidRPr="005D6954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CF7F4D" w:rsidRPr="005D6954" w:rsidRDefault="00CF7F4D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6954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5D6954">
              <w:rPr>
                <w:rFonts w:ascii="Arial" w:hAnsi="Arial" w:cs="Arial"/>
                <w:b/>
                <w:sz w:val="24"/>
                <w:szCs w:val="24"/>
              </w:rPr>
              <w:t>2025-08-</w:t>
            </w:r>
            <w:r w:rsidR="005D6954" w:rsidRPr="005D6954">
              <w:rPr>
                <w:rFonts w:ascii="Arial" w:hAnsi="Arial" w:cs="Arial"/>
                <w:b/>
                <w:sz w:val="24"/>
                <w:szCs w:val="24"/>
              </w:rPr>
              <w:t>16</w:t>
            </w:r>
            <w:r w:rsidRPr="005D695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F7F4D" w:rsidRPr="005D6954" w:rsidRDefault="00CF7F4D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F7F4D" w:rsidRPr="005D6954" w:rsidRDefault="00CF7F4D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F7F4D" w:rsidRPr="005D6954" w:rsidRDefault="00CF7F4D" w:rsidP="00CE27C6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D6954">
              <w:rPr>
                <w:rFonts w:ascii="Arial" w:hAnsi="Arial" w:cs="Arial"/>
                <w:sz w:val="24"/>
                <w:szCs w:val="24"/>
              </w:rPr>
              <w:t xml:space="preserve">Dyrektor ds. Zakupów i Inwestycji </w:t>
            </w:r>
          </w:p>
          <w:p w:rsidR="00CF7F4D" w:rsidRPr="005D6954" w:rsidRDefault="00CF7F4D" w:rsidP="00CE27C6">
            <w:pPr>
              <w:spacing w:line="36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5D6954">
              <w:rPr>
                <w:rFonts w:ascii="Arial" w:hAnsi="Arial" w:cs="Arial"/>
                <w:sz w:val="24"/>
                <w:szCs w:val="24"/>
              </w:rPr>
              <w:t>dr inż. Łukasz Kuczyński</w:t>
            </w:r>
          </w:p>
          <w:p w:rsidR="00D9763B" w:rsidRPr="005D6954" w:rsidRDefault="00D9763B" w:rsidP="00CE27C6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6E7C1B" w:rsidRPr="005D6954" w:rsidRDefault="006E7C1B" w:rsidP="00CE27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5D6954" w:rsidRDefault="00BE7BFD" w:rsidP="00CE27C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5D6954" w:rsidSect="00D9763B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985" w:right="851" w:bottom="1134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182" w:rsidRDefault="005F1182">
      <w:r>
        <w:separator/>
      </w:r>
    </w:p>
  </w:endnote>
  <w:endnote w:type="continuationSeparator" w:id="0">
    <w:p w:rsidR="005F1182" w:rsidRDefault="005F1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2402B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2402B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F118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182" w:rsidRDefault="005F1182">
      <w:r>
        <w:separator/>
      </w:r>
    </w:p>
  </w:footnote>
  <w:footnote w:type="continuationSeparator" w:id="0">
    <w:p w:rsidR="005F1182" w:rsidRDefault="005F1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63B" w:rsidRPr="00D9763B" w:rsidRDefault="0032402B" w:rsidP="00D9763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D9763B" w:rsidRPr="00D9763B" w:rsidRDefault="00D9763B" w:rsidP="00D9763B">
    <w:pPr>
      <w:spacing w:after="160" w:line="259" w:lineRule="auto"/>
      <w:rPr>
        <w:rFonts w:ascii="Arial" w:hAnsi="Arial"/>
        <w:sz w:val="22"/>
        <w:szCs w:val="22"/>
      </w:rPr>
    </w:pPr>
  </w:p>
  <w:p w:rsidR="006E7C1B" w:rsidRDefault="006E7C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1182"/>
    <w:rsid w:val="00031374"/>
    <w:rsid w:val="000A1097"/>
    <w:rsid w:val="000E2A8F"/>
    <w:rsid w:val="0012774F"/>
    <w:rsid w:val="00144B7A"/>
    <w:rsid w:val="00180C6E"/>
    <w:rsid w:val="0029606A"/>
    <w:rsid w:val="002A5FFA"/>
    <w:rsid w:val="0032402B"/>
    <w:rsid w:val="004848F3"/>
    <w:rsid w:val="004A75F2"/>
    <w:rsid w:val="004E4B64"/>
    <w:rsid w:val="005144A9"/>
    <w:rsid w:val="00520165"/>
    <w:rsid w:val="005B1B08"/>
    <w:rsid w:val="005D6954"/>
    <w:rsid w:val="005F1182"/>
    <w:rsid w:val="00632C3C"/>
    <w:rsid w:val="00662BDB"/>
    <w:rsid w:val="006A5DF1"/>
    <w:rsid w:val="006B7198"/>
    <w:rsid w:val="006D4AB3"/>
    <w:rsid w:val="006E7C1B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E27C6"/>
    <w:rsid w:val="00CF7F4D"/>
    <w:rsid w:val="00D22FFA"/>
    <w:rsid w:val="00D8461B"/>
    <w:rsid w:val="00D915F2"/>
    <w:rsid w:val="00D9763B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635667A9"/>
  <w15:chartTrackingRefBased/>
  <w15:docId w15:val="{026F14E4-0151-47C1-8157-C283A011B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CF7F4D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D695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333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2025-07-10T13:08:00Z</dcterms:created>
  <dcterms:modified xsi:type="dcterms:W3CDTF">2025-07-10T13:08:00Z</dcterms:modified>
</cp:coreProperties>
</file>