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20A808B8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</w:t>
      </w:r>
      <w:r w:rsidR="000702F4">
        <w:rPr>
          <w:b/>
          <w:sz w:val="24"/>
          <w:szCs w:val="24"/>
        </w:rPr>
        <w:t xml:space="preserve"> 5</w:t>
      </w:r>
    </w:p>
    <w:p w14:paraId="2A3BE3A3" w14:textId="1895673C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>Arkusz parametrów ocenianych na podstawie kryterium „zamówienia zielone i DNSH*” – w zakresie</w:t>
      </w:r>
      <w:r w:rsidR="000702F4">
        <w:rPr>
          <w:b/>
          <w:sz w:val="24"/>
          <w:szCs w:val="24"/>
        </w:rPr>
        <w:t xml:space="preserve"> części </w:t>
      </w:r>
      <w:r w:rsidRPr="009A23E0">
        <w:rPr>
          <w:b/>
          <w:sz w:val="24"/>
          <w:szCs w:val="24"/>
        </w:rPr>
        <w:t xml:space="preserve"> </w:t>
      </w:r>
      <w:r w:rsidR="000702F4">
        <w:rPr>
          <w:b/>
          <w:sz w:val="24"/>
          <w:szCs w:val="24"/>
        </w:rPr>
        <w:t xml:space="preserve">…..  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lastRenderedPageBreak/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 xml:space="preserve">*Zasada DNSH (ang. Do No </w:t>
      </w:r>
      <w:proofErr w:type="spellStart"/>
      <w:r w:rsidRPr="009A23E0">
        <w:rPr>
          <w:i/>
        </w:rPr>
        <w:t>Significant</w:t>
      </w:r>
      <w:proofErr w:type="spellEnd"/>
      <w:r w:rsidRPr="009A23E0">
        <w:rPr>
          <w:i/>
        </w:rPr>
        <w:t xml:space="preserve"> </w:t>
      </w:r>
      <w:proofErr w:type="spellStart"/>
      <w:r w:rsidRPr="009A23E0">
        <w:rPr>
          <w:i/>
        </w:rPr>
        <w:t>Harm</w:t>
      </w:r>
      <w:proofErr w:type="spellEnd"/>
      <w:r w:rsidRPr="009A23E0">
        <w:rPr>
          <w:i/>
        </w:rPr>
        <w:t>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96B29" w14:textId="77777777" w:rsidR="007F6F40" w:rsidRDefault="007F6F40" w:rsidP="007F6F40">
      <w:r>
        <w:separator/>
      </w:r>
    </w:p>
  </w:endnote>
  <w:endnote w:type="continuationSeparator" w:id="0">
    <w:p w14:paraId="1EC06C46" w14:textId="77777777" w:rsidR="007F6F40" w:rsidRDefault="007F6F40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DA32C" w14:textId="77777777" w:rsidR="007F6F40" w:rsidRDefault="007F6F40" w:rsidP="007F6F40">
      <w:r>
        <w:separator/>
      </w:r>
    </w:p>
  </w:footnote>
  <w:footnote w:type="continuationSeparator" w:id="0">
    <w:p w14:paraId="54BB4273" w14:textId="77777777" w:rsidR="007F6F40" w:rsidRDefault="007F6F40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702F4"/>
    <w:rsid w:val="00114557"/>
    <w:rsid w:val="003B5F2B"/>
    <w:rsid w:val="005424B0"/>
    <w:rsid w:val="00656C0C"/>
    <w:rsid w:val="006C35C6"/>
    <w:rsid w:val="007B1C61"/>
    <w:rsid w:val="007F6F40"/>
    <w:rsid w:val="008E2D80"/>
    <w:rsid w:val="009A23E0"/>
    <w:rsid w:val="00A01D54"/>
    <w:rsid w:val="00A454F9"/>
    <w:rsid w:val="00B00A1B"/>
    <w:rsid w:val="00B608DD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ewierzbicka</cp:lastModifiedBy>
  <cp:revision>2</cp:revision>
  <dcterms:created xsi:type="dcterms:W3CDTF">2025-05-30T11:09:00Z</dcterms:created>
  <dcterms:modified xsi:type="dcterms:W3CDTF">2025-05-30T11:09:00Z</dcterms:modified>
</cp:coreProperties>
</file>