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42D9962D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8C1A66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603CD67C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</w:t>
      </w:r>
      <w:r w:rsidR="00AF3B6F">
        <w:rPr>
          <w:rFonts w:eastAsia="Times New Roman" w:cs="Calibri"/>
          <w:lang w:eastAsia="pl-PL"/>
        </w:rPr>
        <w:t>przetarg nieograniczony</w:t>
      </w:r>
      <w:r w:rsidR="00D22F7B" w:rsidRPr="00D22F7B">
        <w:rPr>
          <w:rFonts w:eastAsia="Times New Roman" w:cs="Calibri"/>
          <w:lang w:eastAsia="pl-PL"/>
        </w:rPr>
        <w:t xml:space="preserve"> na podstawie przepisów ustawy z dnia  11 września 2019 r. – Prawo zamówień publicznych (</w:t>
      </w:r>
      <w:r w:rsidR="00AF3B6F" w:rsidRPr="00AF3B6F">
        <w:rPr>
          <w:rFonts w:cs="Calibri"/>
        </w:rPr>
        <w:t>Dz. U. z 202</w:t>
      </w:r>
      <w:r w:rsidR="00CB7D4D">
        <w:rPr>
          <w:rFonts w:cs="Calibri"/>
        </w:rPr>
        <w:t>4</w:t>
      </w:r>
      <w:r w:rsidR="00AF3B6F" w:rsidRPr="00AF3B6F">
        <w:rPr>
          <w:rFonts w:cs="Calibri"/>
        </w:rPr>
        <w:t xml:space="preserve"> r. poz. 1</w:t>
      </w:r>
      <w:r w:rsidR="00CB7D4D">
        <w:rPr>
          <w:rFonts w:cs="Calibri"/>
        </w:rPr>
        <w:t>320</w:t>
      </w:r>
      <w:r w:rsidR="00AF3B6F" w:rsidRPr="00AF3B6F">
        <w:rPr>
          <w:rFonts w:cs="Calibri"/>
        </w:rPr>
        <w:t xml:space="preserve"> </w:t>
      </w:r>
      <w:r w:rsidR="007D43FC" w:rsidRPr="00A27580">
        <w:rPr>
          <w:rFonts w:cs="Calibri"/>
        </w:rPr>
        <w:t xml:space="preserve">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Pzp”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</w:t>
      </w:r>
      <w:r w:rsidR="001C490C" w:rsidRPr="00A93784">
        <w:rPr>
          <w:rFonts w:eastAsia="Times New Roman" w:cs="Calibri"/>
          <w:b/>
          <w:lang w:eastAsia="pl-PL"/>
        </w:rPr>
        <w:t>/</w:t>
      </w:r>
      <w:r w:rsidR="00184496">
        <w:rPr>
          <w:rFonts w:eastAsia="Times New Roman" w:cs="Calibri"/>
          <w:b/>
          <w:lang w:eastAsia="pl-PL"/>
        </w:rPr>
        <w:t>102</w:t>
      </w:r>
      <w:r w:rsidR="001C490C">
        <w:rPr>
          <w:rFonts w:eastAsia="Times New Roman" w:cs="Calibri"/>
          <w:b/>
          <w:lang w:eastAsia="pl-PL"/>
        </w:rPr>
        <w:t>/</w:t>
      </w:r>
      <w:r w:rsidR="00D22F7B">
        <w:rPr>
          <w:rFonts w:eastAsia="Times New Roman" w:cs="Calibri"/>
          <w:b/>
          <w:lang w:eastAsia="pl-PL"/>
        </w:rPr>
        <w:t>202</w:t>
      </w:r>
      <w:r w:rsidR="000D7D61">
        <w:rPr>
          <w:rFonts w:eastAsia="Times New Roman" w:cs="Calibri"/>
          <w:b/>
          <w:lang w:eastAsia="pl-PL"/>
        </w:rPr>
        <w:t>5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>Dostawa sprzętu komputerowego dla</w:t>
      </w:r>
      <w:r w:rsidR="00184496">
        <w:rPr>
          <w:rFonts w:eastAsia="Times New Roman" w:cs="Calibri"/>
          <w:b/>
          <w:lang w:eastAsia="pl-PL"/>
        </w:rPr>
        <w:t xml:space="preserve"> WI</w:t>
      </w:r>
      <w:bookmarkStart w:id="0" w:name="_GoBack"/>
      <w:bookmarkEnd w:id="0"/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6774C8FD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7683EDA4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</w:t>
      </w:r>
      <w:r w:rsidR="00E258A5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dostarczonego sprzętu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54CBE5AB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</w:t>
      </w:r>
      <w:r w:rsidR="000D7D61">
        <w:rPr>
          <w:rFonts w:eastAsia="Times New Roman" w:cs="Calibri"/>
          <w:lang w:eastAsia="pl-PL"/>
        </w:rPr>
        <w:t>towaru zgodnie ze złożoną ofertą,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278E69C" w14:textId="77777777" w:rsidR="000D7D61" w:rsidRDefault="000D7D61" w:rsidP="000D7D61">
      <w:pPr>
        <w:numPr>
          <w:ilvl w:val="0"/>
          <w:numId w:val="4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Strony ustalają, że za terminową i prawidłową  realizację przedmiotu umowy Zamawiający zapłaci wynagrodzenie zgodnie z ofertą Wykonawcy, które ma charakter ryczałtowy i zawiera wszelkie niezbędne wydatki i koszty konieczne do poniesienia przez Wykonawcę w celu realizacji Umowy.</w:t>
      </w:r>
    </w:p>
    <w:p w14:paraId="3333C85D" w14:textId="77777777" w:rsidR="000D7D61" w:rsidRDefault="000D7D61" w:rsidP="000D7D61">
      <w:pPr>
        <w:numPr>
          <w:ilvl w:val="0"/>
          <w:numId w:val="4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Z tytułu należytego i terminowego wykonania Umowy Wykonawcy przysługuje wynagrodzenie w wysokości:</w:t>
      </w:r>
    </w:p>
    <w:p w14:paraId="649A5B85" w14:textId="77777777" w:rsidR="000D7D61" w:rsidRDefault="000D7D61" w:rsidP="000D7D61">
      <w:pPr>
        <w:numPr>
          <w:ilvl w:val="1"/>
          <w:numId w:val="4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brutto:  </w:t>
      </w:r>
      <w:r>
        <w:rPr>
          <w:rFonts w:eastAsia="Times New Roman" w:cs="Calibri"/>
          <w:b/>
          <w:bCs/>
          <w:lang w:eastAsia="ar-SA"/>
        </w:rPr>
        <w:t>........................</w:t>
      </w:r>
      <w:r>
        <w:rPr>
          <w:rFonts w:eastAsia="Times New Roman" w:cs="Calibri"/>
          <w:bCs/>
          <w:lang w:eastAsia="ar-SA"/>
        </w:rPr>
        <w:t xml:space="preserve"> zł.  (słownie: .................................................... 00/100).</w:t>
      </w:r>
    </w:p>
    <w:p w14:paraId="26832D64" w14:textId="6DB6049E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10B5DEF4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09811DF0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</w:t>
      </w:r>
      <w:r w:rsidR="0089211A">
        <w:rPr>
          <w:rFonts w:cs="Calibri"/>
          <w:kern w:val="24"/>
        </w:rPr>
        <w:t>2023</w:t>
      </w:r>
      <w:r w:rsidRPr="00A95AA9">
        <w:rPr>
          <w:rFonts w:cs="Calibri"/>
          <w:kern w:val="24"/>
        </w:rPr>
        <w:t xml:space="preserve"> </w:t>
      </w:r>
      <w:r w:rsidR="0089211A">
        <w:rPr>
          <w:rFonts w:cs="Calibri"/>
          <w:kern w:val="24"/>
        </w:rPr>
        <w:t xml:space="preserve">poz. 1570 </w:t>
      </w:r>
      <w:r w:rsidRPr="00A95AA9">
        <w:rPr>
          <w:rFonts w:cs="Calibri"/>
          <w:kern w:val="24"/>
        </w:rPr>
        <w:t xml:space="preserve">z późn.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 </w:t>
      </w:r>
      <w:r w:rsidR="00F3676B" w:rsidRPr="00A95AA9">
        <w:rPr>
          <w:rFonts w:cs="Calibri"/>
          <w:kern w:val="24"/>
        </w:rPr>
        <w:t xml:space="preserve">(Dz. U. </w:t>
      </w:r>
      <w:r w:rsidR="00F3676B">
        <w:rPr>
          <w:rFonts w:cs="Calibri"/>
          <w:kern w:val="24"/>
        </w:rPr>
        <w:t>2023</w:t>
      </w:r>
      <w:r w:rsidR="00F3676B" w:rsidRPr="00A95AA9">
        <w:rPr>
          <w:rFonts w:cs="Calibri"/>
          <w:kern w:val="24"/>
        </w:rPr>
        <w:t xml:space="preserve"> </w:t>
      </w:r>
      <w:r w:rsidR="00F3676B">
        <w:rPr>
          <w:rFonts w:cs="Calibri"/>
          <w:kern w:val="24"/>
        </w:rPr>
        <w:t xml:space="preserve">poz. 1570 </w:t>
      </w:r>
      <w:r w:rsidR="00F3676B" w:rsidRPr="00A95AA9">
        <w:rPr>
          <w:rFonts w:cs="Calibri"/>
          <w:kern w:val="24"/>
        </w:rPr>
        <w:t xml:space="preserve">z późn. zm.) </w:t>
      </w:r>
      <w:r w:rsidR="00517A8F">
        <w:rPr>
          <w:rFonts w:cs="Calibri"/>
          <w:kern w:val="24"/>
        </w:rPr>
        <w:t>w</w:t>
      </w:r>
      <w:r w:rsidRPr="00A95AA9">
        <w:rPr>
          <w:rFonts w:cs="Calibri"/>
          <w:kern w:val="24"/>
        </w:rPr>
        <w:t xml:space="preserve">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A95AA9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A95AA9" w:rsidRPr="00133348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%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707A4F69" w14:textId="36860852" w:rsidR="00A20333" w:rsidRPr="007D43FC" w:rsidRDefault="008D5A39" w:rsidP="007D43FC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  <w:r w:rsidR="007D43FC">
        <w:rPr>
          <w:rFonts w:eastAsia="TimesNewRoman" w:cs="Calibri"/>
          <w:lang w:eastAsia="pl-PL"/>
        </w:rPr>
        <w:t xml:space="preserve"> </w:t>
      </w:r>
      <w:r w:rsidR="00A20333" w:rsidRPr="007D43FC">
        <w:rPr>
          <w:rFonts w:eastAsia="TimesNewRoman" w:cs="Calibri"/>
          <w:lang w:eastAsia="pl-PL"/>
        </w:rPr>
        <w:t>na konto Wykonawcy</w:t>
      </w:r>
      <w:r w:rsidR="004E5557" w:rsidRPr="007D43FC">
        <w:rPr>
          <w:rFonts w:eastAsia="TimesNewRoman" w:cs="Calibri"/>
          <w:lang w:eastAsia="pl-PL"/>
        </w:rPr>
        <w:t xml:space="preserve"> wskazane w fakturze</w:t>
      </w:r>
      <w:r w:rsidR="00A20333" w:rsidRPr="007D43FC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2E7683" w14:textId="3A052578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3C853ED4" w14:textId="784FF565" w:rsidR="007D43FC" w:rsidRPr="001C490C" w:rsidRDefault="007D43FC" w:rsidP="001C490C">
      <w:pPr>
        <w:pStyle w:val="Akapitzlist"/>
        <w:numPr>
          <w:ilvl w:val="0"/>
          <w:numId w:val="4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C490C">
        <w:rPr>
          <w:rFonts w:eastAsia="Times New Roman" w:cs="Calibri"/>
          <w:lang w:eastAsia="pl-PL"/>
        </w:rPr>
        <w:t>Wykonawca złoży Zamawiającemu uzasadniony wniosek na piśmie jednakże nie wcześniej niż po upływie co najmniej 6 miesięcy od daty zawarcia Umowy;</w:t>
      </w:r>
    </w:p>
    <w:p w14:paraId="5EC8308B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40FB23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wniosek nie może wskazywać wzrostu Wynagrodzenia powyżej tego opublikowanego wskaźnika;</w:t>
      </w:r>
    </w:p>
    <w:p w14:paraId="7D7CB2C3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od złożenia poprzedniego wniosku upłynęło co najmniej 6 miesięcy, chyba że jest to pierwszy wniosek;</w:t>
      </w:r>
    </w:p>
    <w:p w14:paraId="33E2EB83" w14:textId="3966462C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maksymalna wartość wzrostu wynagrodzenia Wykonawcy nie przekroczy wartości ustalonej zgodnie z ust. </w:t>
      </w:r>
      <w:r w:rsidR="0089211A">
        <w:rPr>
          <w:rFonts w:eastAsia="Times New Roman" w:cs="Calibri"/>
          <w:lang w:eastAsia="pl-PL"/>
        </w:rPr>
        <w:t>12</w:t>
      </w:r>
      <w:r w:rsidRPr="007D43FC">
        <w:rPr>
          <w:rFonts w:eastAsia="Times New Roman" w:cs="Calibri"/>
          <w:lang w:eastAsia="pl-PL"/>
        </w:rPr>
        <w:t> poniżej;</w:t>
      </w:r>
    </w:p>
    <w:p w14:paraId="2371C0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zostanie podpisany aneks do Umowy.</w:t>
      </w:r>
    </w:p>
    <w:p w14:paraId="5DE1AD27" w14:textId="4D683FF1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>Zamawiający ma obowiązek rozpatrzyć wniosek w terminie 21 dni od daty jego wpływu. Wniosek odrzucony z powodu braków formalnych uznawany jest przez Strony jako niebyły.</w:t>
      </w:r>
    </w:p>
    <w:p w14:paraId="35BCA9BB" w14:textId="1B08E64B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Wzrost Wynagrodzenia Wykonawcy, w zakresie prac wykonanych/dostaw zrealizowanych po 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21C82861" w14:textId="78282554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="007D43FC" w:rsidRPr="007D43FC">
        <w:rPr>
          <w:rFonts w:eastAsia="Times New Roman" w:cs="Calibri"/>
          <w:lang w:eastAsia="pl-PL"/>
        </w:rPr>
        <w:t>poźn</w:t>
      </w:r>
      <w:proofErr w:type="spellEnd"/>
      <w:r w:rsidR="007D43FC" w:rsidRPr="007D43FC">
        <w:rPr>
          <w:rFonts w:eastAsia="Times New Roman" w:cs="Calibri"/>
          <w:lang w:eastAsia="pl-PL"/>
        </w:rPr>
        <w:t>. zm.)</w:t>
      </w:r>
      <w:r w:rsidR="007D43FC" w:rsidRPr="007D43FC">
        <w:rPr>
          <w:rFonts w:eastAsia="Times New Roman" w:cs="Calibri"/>
          <w:iCs/>
          <w:lang w:eastAsia="pl-PL"/>
        </w:rPr>
        <w:t>.</w:t>
      </w:r>
    </w:p>
    <w:p w14:paraId="6F15E7A8" w14:textId="77777777" w:rsidR="007D43FC" w:rsidRDefault="007D43FC" w:rsidP="007D43FC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50A46A6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 w:rsidR="00696DA7">
        <w:rPr>
          <w:rFonts w:eastAsia="Times New Roman" w:cs="Calibri"/>
          <w:lang w:eastAsia="pl-PL"/>
        </w:rPr>
        <w:t>w wymiarze min. 24 m-</w:t>
      </w:r>
      <w:proofErr w:type="spellStart"/>
      <w:r w:rsidR="00696DA7">
        <w:rPr>
          <w:rFonts w:eastAsia="Times New Roman" w:cs="Calibri"/>
          <w:lang w:eastAsia="pl-PL"/>
        </w:rPr>
        <w:t>cy</w:t>
      </w:r>
      <w:proofErr w:type="spellEnd"/>
      <w:r w:rsidR="00696DA7">
        <w:rPr>
          <w:rFonts w:eastAsia="Times New Roman" w:cs="Calibri"/>
          <w:lang w:eastAsia="pl-PL"/>
        </w:rPr>
        <w:t xml:space="preserve"> zapewniając Zamawiającemu możliwość skorzystania z gwarancji producenta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</w:t>
      </w:r>
      <w:r w:rsidR="00696DA7">
        <w:rPr>
          <w:rFonts w:eastAsia="Times New Roman" w:cs="Calibri"/>
          <w:lang w:eastAsia="pl-PL"/>
        </w:rPr>
        <w:t>arunkami tej gwarancji i przelewa na Zamawiającego prawa z tej gwarancji  oraz wydaje w celu realizacji tych uprawnień  Zamawiającemu wszelkie niezbędne dla skorzystania z uprawnień gwarancyjnych dokumenty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lastRenderedPageBreak/>
        <w:t>W wypadku skorzystania przez Zamawiającego z uprawnień opisanych w ustępie 2 lit b) Wykonawca zobowiązany jest :</w:t>
      </w:r>
    </w:p>
    <w:p w14:paraId="3BF407AC" w14:textId="4622FFC8" w:rsidR="005F07CC" w:rsidRPr="00B73EF8" w:rsidRDefault="00696DA7" w:rsidP="003672B2">
      <w:pPr>
        <w:pStyle w:val="Akapitzlist"/>
        <w:numPr>
          <w:ilvl w:val="0"/>
          <w:numId w:val="32"/>
        </w:numPr>
        <w:rPr>
          <w:lang w:eastAsia="pl-PL"/>
        </w:rPr>
      </w:pPr>
      <w:r w:rsidRPr="0013434A">
        <w:rPr>
          <w:rFonts w:asciiTheme="minorHAnsi" w:hAnsiTheme="minorHAnsi"/>
          <w:lang w:eastAsia="pl-PL"/>
        </w:rPr>
        <w:t xml:space="preserve">odebrać od Zamawiającego i przesłać na własny koszt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 xml:space="preserve">do producenta w dniu odbioru od Zamawiającego oraz dostarczyć Zamawiającemu na własny koszt odebrany od producenta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albo</w:t>
      </w:r>
      <w:r w:rsidR="005F07CC" w:rsidRPr="00B73EF8">
        <w:rPr>
          <w:lang w:eastAsia="pl-PL"/>
        </w:rPr>
        <w:t>,</w:t>
      </w:r>
    </w:p>
    <w:p w14:paraId="1BD72901" w14:textId="47BB7AAA" w:rsidR="005F07CC" w:rsidRPr="001C490C" w:rsidRDefault="00696DA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</w:t>
      </w:r>
      <w:r>
        <w:rPr>
          <w:rFonts w:eastAsia="Times New Roman" w:cs="Calibri"/>
          <w:lang w:eastAsia="pl-PL"/>
        </w:rPr>
        <w:t xml:space="preserve">przedmiot dostawy </w:t>
      </w:r>
      <w:r w:rsidRPr="00B73EF8">
        <w:rPr>
          <w:rFonts w:asciiTheme="minorHAnsi" w:hAnsiTheme="minorHAnsi"/>
          <w:lang w:eastAsia="pl-PL"/>
        </w:rPr>
        <w:t>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5D0A869A" w:rsidR="00A20333" w:rsidRPr="001C490C" w:rsidRDefault="00490F8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>odbioru prz</w:t>
      </w:r>
      <w:r w:rsidRPr="00870B86">
        <w:rPr>
          <w:rFonts w:eastAsia="Times New Roman" w:cs="Calibri"/>
          <w:lang w:eastAsia="pl-PL"/>
        </w:rPr>
        <w:t xml:space="preserve">edmiot dostawy nie przekroczy </w:t>
      </w:r>
      <w:r w:rsidRPr="000F58EB">
        <w:rPr>
          <w:rFonts w:eastAsia="Times New Roman" w:cs="Calibri"/>
          <w:lang w:eastAsia="pl-PL"/>
        </w:rPr>
        <w:t>3 dni roboczych od dnia zawiadomienia przez Zamawiającego;</w:t>
      </w:r>
    </w:p>
    <w:p w14:paraId="6867EABE" w14:textId="18B3FE67" w:rsidR="00423065" w:rsidRPr="00423065" w:rsidRDefault="00490F87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 xml:space="preserve">wymiany przedmiot dostawy lub dostarczenia tego przedmiotu w stanie wolnym od wad </w:t>
      </w:r>
      <w:r w:rsidRPr="00DB7CC0">
        <w:rPr>
          <w:rFonts w:eastAsia="Times New Roman" w:cs="Calibri"/>
          <w:lang w:eastAsia="pl-PL"/>
        </w:rPr>
        <w:t xml:space="preserve">nie </w:t>
      </w:r>
      <w:r>
        <w:rPr>
          <w:rFonts w:eastAsia="Times New Roman" w:cs="Calibri"/>
          <w:lang w:eastAsia="pl-PL"/>
        </w:rPr>
        <w:t xml:space="preserve">przekroczy </w:t>
      </w:r>
      <w:r w:rsidRPr="00DB7CC0">
        <w:rPr>
          <w:rFonts w:eastAsia="Times New Roman" w:cs="Calibri"/>
          <w:lang w:eastAsia="pl-PL"/>
        </w:rPr>
        <w:t xml:space="preserve">niż </w:t>
      </w:r>
      <w:r w:rsidRPr="00DB7CC0">
        <w:rPr>
          <w:rFonts w:eastAsia="Times New Roman" w:cs="Calibri"/>
          <w:b/>
          <w:lang w:eastAsia="pl-PL"/>
        </w:rPr>
        <w:t>30 dni roboczych</w:t>
      </w:r>
      <w:r>
        <w:rPr>
          <w:rFonts w:eastAsia="Times New Roman" w:cs="Calibri"/>
          <w:b/>
          <w:lang w:eastAsia="pl-PL"/>
        </w:rPr>
        <w:t xml:space="preserve"> </w:t>
      </w:r>
      <w:r w:rsidRPr="000F58EB">
        <w:rPr>
          <w:rFonts w:eastAsia="Times New Roman" w:cs="Calibri"/>
          <w:bCs/>
          <w:lang w:eastAsia="pl-PL"/>
        </w:rPr>
        <w:t>od dnia odbioru od Zamawiaj</w:t>
      </w:r>
      <w:r>
        <w:rPr>
          <w:rFonts w:eastAsia="Times New Roman" w:cs="Calibri"/>
          <w:bCs/>
          <w:lang w:eastAsia="pl-PL"/>
        </w:rPr>
        <w:t>ą</w:t>
      </w:r>
      <w:r w:rsidRPr="000F58EB">
        <w:rPr>
          <w:rFonts w:eastAsia="Times New Roman" w:cs="Calibri"/>
          <w:bCs/>
          <w:lang w:eastAsia="pl-PL"/>
        </w:rPr>
        <w:t>cego</w:t>
      </w:r>
      <w:r w:rsidRPr="00344A5D" w:rsidDel="00490F87">
        <w:rPr>
          <w:rFonts w:eastAsia="Times New Roman" w:cs="Calibri"/>
          <w:lang w:eastAsia="pl-PL"/>
        </w:rPr>
        <w:t xml:space="preserve"> 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38C6A004" w:rsidR="00423065" w:rsidRDefault="00490F87" w:rsidP="001C490C">
      <w:pPr>
        <w:pStyle w:val="Akapitzlist"/>
        <w:numPr>
          <w:ilvl w:val="0"/>
          <w:numId w:val="29"/>
        </w:numPr>
        <w:spacing w:after="0"/>
        <w:jc w:val="both"/>
        <w:rPr>
          <w:lang w:eastAsia="pl-PL"/>
        </w:rPr>
      </w:pPr>
      <w:r w:rsidRPr="00DB7CC0">
        <w:rPr>
          <w:rFonts w:eastAsia="Times New Roman" w:cs="Calibri"/>
          <w:lang w:eastAsia="pl-PL"/>
        </w:rPr>
        <w:t>wy</w:t>
      </w:r>
      <w:r>
        <w:rPr>
          <w:rFonts w:eastAsia="Times New Roman" w:cs="Calibri"/>
          <w:lang w:eastAsia="pl-PL"/>
        </w:rPr>
        <w:t xml:space="preserve">miana przedmiotu dostawy na nowy wolny od wad </w:t>
      </w:r>
      <w:r w:rsidRPr="00DB7CC0">
        <w:rPr>
          <w:rFonts w:eastAsia="Times New Roman" w:cs="Calibri"/>
          <w:lang w:eastAsia="pl-PL"/>
        </w:rPr>
        <w:t>powoduje</w:t>
      </w:r>
      <w:r>
        <w:rPr>
          <w:rFonts w:eastAsia="Times New Roman" w:cs="Calibri"/>
          <w:lang w:eastAsia="pl-PL"/>
        </w:rPr>
        <w:t>,</w:t>
      </w:r>
      <w:r w:rsidRPr="00DB7CC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że gwarancja na nowo dostarczony przedmiot dostawy biegnie na nowo</w:t>
      </w:r>
      <w:r>
        <w:rPr>
          <w:lang w:eastAsia="pl-PL"/>
        </w:rPr>
        <w:t>.</w:t>
      </w:r>
    </w:p>
    <w:p w14:paraId="096D116A" w14:textId="655F6AC3" w:rsidR="00A20333" w:rsidRDefault="00490F87" w:rsidP="001C490C">
      <w:pPr>
        <w:pStyle w:val="Akapitzlist"/>
        <w:numPr>
          <w:ilvl w:val="0"/>
          <w:numId w:val="4"/>
        </w:numPr>
        <w:spacing w:after="0"/>
        <w:jc w:val="both"/>
        <w:rPr>
          <w:rFonts w:eastAsia="Times New Roman" w:cs="Calibri"/>
          <w:lang w:eastAsia="pl-PL"/>
        </w:rPr>
      </w:pPr>
      <w:r w:rsidRPr="000062EA">
        <w:rPr>
          <w:rFonts w:eastAsia="Times New Roman" w:cs="Calibri"/>
          <w:lang w:eastAsia="pl-PL"/>
        </w:rPr>
        <w:t>Wykonawca zobowiązuj</w:t>
      </w:r>
      <w:r>
        <w:rPr>
          <w:rFonts w:eastAsia="Times New Roman" w:cs="Calibri"/>
          <w:lang w:eastAsia="pl-PL"/>
        </w:rPr>
        <w:t xml:space="preserve">e się </w:t>
      </w:r>
      <w:r w:rsidRPr="000062EA">
        <w:rPr>
          <w:rFonts w:eastAsia="Times New Roman" w:cs="Calibri"/>
          <w:lang w:eastAsia="pl-PL"/>
        </w:rPr>
        <w:t xml:space="preserve">do dostarczenia na czas </w:t>
      </w:r>
      <w:r>
        <w:rPr>
          <w:rFonts w:eastAsia="Times New Roman" w:cs="Calibri"/>
          <w:lang w:eastAsia="pl-PL"/>
        </w:rPr>
        <w:t>naprawy lub wymiany przedmiotu dostawy, przedmiotu zastępczego  o </w:t>
      </w:r>
      <w:r w:rsidRPr="000062EA">
        <w:rPr>
          <w:rFonts w:eastAsia="Times New Roman" w:cs="Calibri"/>
          <w:lang w:eastAsia="pl-PL"/>
        </w:rPr>
        <w:t>analogicznych parametrach jak oddany do naprawy</w:t>
      </w:r>
      <w:r w:rsidR="00A20333">
        <w:rPr>
          <w:rFonts w:eastAsia="Times New Roman" w:cs="Calibri"/>
          <w:lang w:eastAsia="pl-PL"/>
        </w:rPr>
        <w:t>.</w:t>
      </w:r>
    </w:p>
    <w:p w14:paraId="3841BCD7" w14:textId="3061DA56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Niezależnie od gwarancji producenta, w terminie ważności gwarancji, w</w:t>
      </w:r>
      <w:r w:rsidRPr="00A3316C">
        <w:rPr>
          <w:rFonts w:eastAsia="Times New Roman" w:cs="Calibri"/>
          <w:lang w:eastAsia="pl-PL"/>
        </w:rPr>
        <w:t xml:space="preserve"> przypadku 3-ch napraw tego samego </w:t>
      </w:r>
      <w:r w:rsidR="005A3657">
        <w:rPr>
          <w:rFonts w:eastAsia="Times New Roman" w:cs="Calibri"/>
          <w:lang w:eastAsia="pl-PL"/>
        </w:rPr>
        <w:t>sprzętu</w:t>
      </w:r>
      <w:r w:rsidRPr="00A3316C">
        <w:rPr>
          <w:rFonts w:eastAsia="Times New Roman" w:cs="Calibri"/>
          <w:lang w:eastAsia="pl-PL"/>
        </w:rPr>
        <w:t xml:space="preserve"> Wykonawca zobowiązany jest do wymiany </w:t>
      </w:r>
      <w:r>
        <w:rPr>
          <w:rFonts w:eastAsia="Times New Roman" w:cs="Calibri"/>
          <w:lang w:eastAsia="pl-PL"/>
        </w:rPr>
        <w:t xml:space="preserve">tej części przedmiot dostawy </w:t>
      </w:r>
      <w:r w:rsidRPr="00A3316C">
        <w:rPr>
          <w:rFonts w:eastAsia="Times New Roman" w:cs="Calibri"/>
          <w:lang w:eastAsia="pl-PL"/>
        </w:rPr>
        <w:t>na nowy</w:t>
      </w:r>
      <w:r w:rsidR="00A20333">
        <w:rPr>
          <w:rFonts w:eastAsia="Times New Roman" w:cs="Calibri"/>
          <w:lang w:eastAsia="pl-PL"/>
        </w:rPr>
        <w:t>.</w:t>
      </w:r>
    </w:p>
    <w:p w14:paraId="4CF659D3" w14:textId="20071DF8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02E9">
        <w:rPr>
          <w:rFonts w:eastAsia="Times New Roman" w:cs="Calibri"/>
          <w:lang w:eastAsia="pl-PL"/>
        </w:rPr>
        <w:t xml:space="preserve"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wypadku gdy ekspertyza potwierdzi zasadność reklamacji koszty tej ekspertyzy obciążają Wykonawcę. W przypadku 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</w:t>
      </w:r>
      <w:r>
        <w:rPr>
          <w:rFonts w:eastAsia="Times New Roman" w:cs="Calibri"/>
          <w:lang w:eastAsia="pl-PL"/>
        </w:rPr>
        <w:t xml:space="preserve">przedmiot dostawy </w:t>
      </w:r>
      <w:r w:rsidRPr="004702E9">
        <w:rPr>
          <w:rFonts w:eastAsia="Times New Roman" w:cs="Calibri"/>
          <w:lang w:eastAsia="pl-PL"/>
        </w:rPr>
        <w:t xml:space="preserve">o parametrach analogicznych do </w:t>
      </w:r>
      <w:r>
        <w:rPr>
          <w:rFonts w:eastAsia="Times New Roman" w:cs="Calibri"/>
          <w:lang w:eastAsia="pl-PL"/>
        </w:rPr>
        <w:t xml:space="preserve">przedmiotu podlegającego </w:t>
      </w:r>
      <w:r w:rsidRPr="004702E9">
        <w:rPr>
          <w:rFonts w:eastAsia="Times New Roman" w:cs="Calibri"/>
          <w:lang w:eastAsia="pl-PL"/>
        </w:rPr>
        <w:t>reklamacji</w:t>
      </w:r>
      <w:r w:rsidR="00A20333">
        <w:rPr>
          <w:rFonts w:eastAsia="Times New Roman" w:cs="Calibri"/>
          <w:lang w:eastAsia="pl-PL"/>
        </w:rPr>
        <w:t>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6BA5455D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295A70">
        <w:rPr>
          <w:szCs w:val="24"/>
        </w:rPr>
        <w:t>zwłokę</w:t>
      </w:r>
      <w:r>
        <w:rPr>
          <w:szCs w:val="24"/>
        </w:rPr>
        <w:t xml:space="preserve">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 xml:space="preserve">o określonego w § 3 ust. 2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36B6607B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</w:t>
      </w:r>
      <w:r w:rsidR="004A70EA" w:rsidRPr="00A93784">
        <w:rPr>
          <w:szCs w:val="24"/>
        </w:rPr>
        <w:t xml:space="preserve">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4F471564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295A70">
        <w:rPr>
          <w:szCs w:val="24"/>
        </w:rPr>
        <w:t>.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lastRenderedPageBreak/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0823686F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E7754">
        <w:rPr>
          <w:rFonts w:eastAsia="Times New Roman" w:cs="Calibri"/>
          <w:lang w:eastAsia="pl-PL"/>
        </w:rPr>
        <w:t xml:space="preserve">Zamawiający jest uprawniony do odstąpienia na tej podstawie w terminie miesiąca od dnia </w:t>
      </w:r>
      <w:r w:rsidR="00DF2B4F">
        <w:rPr>
          <w:rFonts w:eastAsia="Times New Roman" w:cs="Calibri"/>
          <w:lang w:eastAsia="pl-PL"/>
        </w:rPr>
        <w:t xml:space="preserve">stwierdzenia okoliczności </w:t>
      </w:r>
      <w:r w:rsidR="008B15C9" w:rsidRPr="003672B2">
        <w:rPr>
          <w:rFonts w:eastAsia="Times New Roman" w:cs="Calibri"/>
          <w:lang w:eastAsia="pl-PL"/>
        </w:rPr>
        <w:t>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516A1901" w:rsidR="00653EB2" w:rsidRPr="001C490C" w:rsidRDefault="00A20333" w:rsidP="001C490C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terminie miesiąca od powzięcia Wiadomości o powyższych okolicznościach</w:t>
      </w:r>
      <w:r w:rsidR="00DF2B4F">
        <w:rPr>
          <w:rFonts w:eastAsia="Times New Roman" w:cs="Calibri"/>
          <w:lang w:eastAsia="pl-PL"/>
        </w:rPr>
        <w:t xml:space="preserve"> przy czym w takim przypadku Wykonawca może żądać jedynie wynagrodzenia należnego mu z tytułu wykonania części umowy.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2D6AEBB4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SWZ.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450F5E6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obniżenie stawki podatku VAT - Zamawiający oświadcza, że zgodnie z Ustawą z dnia 11 marca 2004 r. o podatku od towarów i usług 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2023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1570 </w:t>
      </w:r>
      <w:r w:rsidR="00517A8F" w:rsidRPr="00A95AA9">
        <w:rPr>
          <w:rFonts w:cs="Calibri"/>
          <w:kern w:val="24"/>
        </w:rPr>
        <w:t xml:space="preserve">z późn. zm.) </w:t>
      </w:r>
      <w:r w:rsidRPr="00026915">
        <w:rPr>
          <w:rFonts w:eastAsia="Times New Roman" w:cs="Calibri"/>
          <w:lang w:eastAsia="pl-PL"/>
        </w:rPr>
        <w:t xml:space="preserve">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</w:t>
      </w:r>
      <w:r w:rsidR="00517A8F">
        <w:rPr>
          <w:rFonts w:eastAsia="Times New Roman" w:cs="Calibri"/>
          <w:lang w:eastAsia="pl-PL"/>
        </w:rPr>
        <w:t>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2023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1570 </w:t>
      </w:r>
      <w:r w:rsidR="00517A8F" w:rsidRPr="00A95AA9">
        <w:rPr>
          <w:rFonts w:cs="Calibri"/>
          <w:kern w:val="24"/>
        </w:rPr>
        <w:t xml:space="preserve">z późn. zm.) </w:t>
      </w:r>
      <w:r w:rsidRPr="00026915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9A4B43C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3EA34B7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199232C0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lastRenderedPageBreak/>
        <w:t>e)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0CB2DD2F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AF3B6F" w:rsidRPr="00AF3B6F">
        <w:rPr>
          <w:rFonts w:cs="Calibri"/>
        </w:rPr>
        <w:t>Dz. U. z 202</w:t>
      </w:r>
      <w:r w:rsidR="00CB7D4D">
        <w:rPr>
          <w:rFonts w:cs="Calibri"/>
        </w:rPr>
        <w:t>4</w:t>
      </w:r>
      <w:r w:rsidR="00AF3B6F" w:rsidRPr="00AF3B6F">
        <w:rPr>
          <w:rFonts w:cs="Calibri"/>
        </w:rPr>
        <w:t xml:space="preserve"> r. poz. 1</w:t>
      </w:r>
      <w:r w:rsidR="00CB7D4D">
        <w:rPr>
          <w:rFonts w:cs="Calibri"/>
        </w:rPr>
        <w:t>320</w:t>
      </w:r>
      <w:r w:rsidR="00AF3B6F" w:rsidRPr="00AF3B6F">
        <w:rPr>
          <w:rFonts w:cs="Calibri"/>
        </w:rPr>
        <w:t xml:space="preserve"> </w:t>
      </w:r>
      <w:r w:rsidR="007D43FC" w:rsidRPr="00A27580">
        <w:rPr>
          <w:rFonts w:cs="Calibri"/>
        </w:rPr>
        <w:t xml:space="preserve">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18B1BD8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strony poddają rozstrzygnięciu sądowi powszechnemu </w:t>
      </w:r>
      <w:r w:rsidR="00517A8F">
        <w:rPr>
          <w:rFonts w:eastAsia="Times New Roman" w:cs="Calibri"/>
          <w:lang w:eastAsia="pl-PL"/>
        </w:rPr>
        <w:t>miejscowo</w:t>
      </w:r>
      <w:r>
        <w:rPr>
          <w:rFonts w:eastAsia="Times New Roman" w:cs="Calibri"/>
          <w:lang w:eastAsia="pl-PL"/>
        </w:rPr>
        <w:t xml:space="preserve">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25F223" w14:textId="77777777" w:rsidR="003D4834" w:rsidRDefault="003D4834" w:rsidP="002526DB">
      <w:pPr>
        <w:spacing w:after="0" w:line="240" w:lineRule="auto"/>
      </w:pPr>
      <w:r>
        <w:separator/>
      </w:r>
    </w:p>
  </w:endnote>
  <w:endnote w:type="continuationSeparator" w:id="0">
    <w:p w14:paraId="44053DEF" w14:textId="77777777" w:rsidR="003D4834" w:rsidRDefault="003D4834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28848CE1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657">
          <w:rPr>
            <w:noProof/>
          </w:rPr>
          <w:t>2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F9BA7B" w14:textId="77777777" w:rsidR="003D4834" w:rsidRDefault="003D4834" w:rsidP="002526DB">
      <w:pPr>
        <w:spacing w:after="0" w:line="240" w:lineRule="auto"/>
      </w:pPr>
      <w:r>
        <w:separator/>
      </w:r>
    </w:p>
  </w:footnote>
  <w:footnote w:type="continuationSeparator" w:id="0">
    <w:p w14:paraId="3392ECD8" w14:textId="77777777" w:rsidR="003D4834" w:rsidRDefault="003D4834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0"/>
    <w:lvlOverride w:ilvl="0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0"/>
  </w:num>
  <w:num w:numId="16">
    <w:abstractNumId w:val="36"/>
  </w:num>
  <w:num w:numId="17">
    <w:abstractNumId w:val="4"/>
  </w:num>
  <w:num w:numId="18">
    <w:abstractNumId w:val="7"/>
  </w:num>
  <w:num w:numId="19">
    <w:abstractNumId w:val="1"/>
  </w:num>
  <w:num w:numId="20">
    <w:abstractNumId w:val="35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7"/>
  </w:num>
  <w:num w:numId="32">
    <w:abstractNumId w:val="29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4"/>
  </w:num>
  <w:num w:numId="40">
    <w:abstractNumId w:val="18"/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B09F8"/>
    <w:rsid w:val="000D72E7"/>
    <w:rsid w:val="000D79CB"/>
    <w:rsid w:val="000D7D61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84496"/>
    <w:rsid w:val="00193DF2"/>
    <w:rsid w:val="001C0428"/>
    <w:rsid w:val="001C490C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95A70"/>
    <w:rsid w:val="002C44AE"/>
    <w:rsid w:val="002D5853"/>
    <w:rsid w:val="002E7754"/>
    <w:rsid w:val="003044F7"/>
    <w:rsid w:val="00304D38"/>
    <w:rsid w:val="00310D02"/>
    <w:rsid w:val="00312C87"/>
    <w:rsid w:val="003217BC"/>
    <w:rsid w:val="00322673"/>
    <w:rsid w:val="003266CE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A6FC2"/>
    <w:rsid w:val="003B6307"/>
    <w:rsid w:val="003B77C2"/>
    <w:rsid w:val="003C1FD9"/>
    <w:rsid w:val="003C6636"/>
    <w:rsid w:val="003D3B9C"/>
    <w:rsid w:val="003D4834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0F87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17A8F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3657"/>
    <w:rsid w:val="005A7DB4"/>
    <w:rsid w:val="005C395D"/>
    <w:rsid w:val="005C6BA8"/>
    <w:rsid w:val="005D04F3"/>
    <w:rsid w:val="005E2E71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96DA7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359B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211A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B6EF3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84F3A"/>
    <w:rsid w:val="00A93784"/>
    <w:rsid w:val="00A95AA9"/>
    <w:rsid w:val="00AA0ED1"/>
    <w:rsid w:val="00AB313C"/>
    <w:rsid w:val="00AD16C9"/>
    <w:rsid w:val="00AD7A2F"/>
    <w:rsid w:val="00AE2838"/>
    <w:rsid w:val="00AE41CE"/>
    <w:rsid w:val="00AF3B6F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2B9C"/>
    <w:rsid w:val="00C1519B"/>
    <w:rsid w:val="00C15877"/>
    <w:rsid w:val="00C23C72"/>
    <w:rsid w:val="00C4671C"/>
    <w:rsid w:val="00C50A6A"/>
    <w:rsid w:val="00C5740B"/>
    <w:rsid w:val="00C64A7D"/>
    <w:rsid w:val="00C720D5"/>
    <w:rsid w:val="00C72775"/>
    <w:rsid w:val="00C77E00"/>
    <w:rsid w:val="00C835E4"/>
    <w:rsid w:val="00C94E6F"/>
    <w:rsid w:val="00CB7D4D"/>
    <w:rsid w:val="00CC09C5"/>
    <w:rsid w:val="00CC359F"/>
    <w:rsid w:val="00CD2C4F"/>
    <w:rsid w:val="00D00983"/>
    <w:rsid w:val="00D16664"/>
    <w:rsid w:val="00D22F7B"/>
    <w:rsid w:val="00D33843"/>
    <w:rsid w:val="00D3697A"/>
    <w:rsid w:val="00D50935"/>
    <w:rsid w:val="00D529B8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2B4F"/>
    <w:rsid w:val="00DF476E"/>
    <w:rsid w:val="00E033B7"/>
    <w:rsid w:val="00E1273C"/>
    <w:rsid w:val="00E257AE"/>
    <w:rsid w:val="00E258A5"/>
    <w:rsid w:val="00E32E08"/>
    <w:rsid w:val="00E446AB"/>
    <w:rsid w:val="00E45E3E"/>
    <w:rsid w:val="00E465E2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3676B"/>
    <w:rsid w:val="00F55A15"/>
    <w:rsid w:val="00F61DDC"/>
    <w:rsid w:val="00F61FC5"/>
    <w:rsid w:val="00F65EE5"/>
    <w:rsid w:val="00F83248"/>
    <w:rsid w:val="00F85848"/>
    <w:rsid w:val="00F86AC5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8FA05-62E8-4856-80AB-8F5547E7D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2401</Words>
  <Characters>14412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2025-05-21T10:17:00Z</cp:lastPrinted>
  <dcterms:created xsi:type="dcterms:W3CDTF">2025-05-21T10:17:00Z</dcterms:created>
  <dcterms:modified xsi:type="dcterms:W3CDTF">2025-05-21T10:17:00Z</dcterms:modified>
</cp:coreProperties>
</file>