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>Załącznik nr</w:t>
      </w:r>
      <w:r w:rsidR="00D63123">
        <w:rPr>
          <w:rFonts w:eastAsia="Times New Roman" w:cs="Calibri"/>
          <w:b/>
          <w:sz w:val="24"/>
          <w:szCs w:val="24"/>
          <w:lang w:eastAsia="pl-PL"/>
        </w:rPr>
        <w:t xml:space="preserve"> 4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3767A2" w:rsidRPr="003767A2">
        <w:rPr>
          <w:rFonts w:eastAsia="Times New Roman" w:cs="Calibri"/>
          <w:b/>
          <w:sz w:val="20"/>
          <w:szCs w:val="20"/>
          <w:lang w:eastAsia="pl-PL"/>
        </w:rPr>
        <w:t>CRZP/92/2025/AZP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D63123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D63123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D63123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D63123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D63123" w:rsidRDefault="006A461B" w:rsidP="00D63123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D63123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3767A2" w:rsidRPr="00D63123">
        <w:rPr>
          <w:rFonts w:eastAsia="Times New Roman" w:cs="Calibri"/>
          <w:b/>
          <w:sz w:val="20"/>
          <w:szCs w:val="20"/>
          <w:lang w:eastAsia="pl-PL"/>
        </w:rPr>
        <w:t>podstawowy</w:t>
      </w:r>
      <w:r w:rsidR="00D63123">
        <w:rPr>
          <w:rFonts w:eastAsia="Times New Roman" w:cs="Calibri"/>
          <w:b/>
          <w:sz w:val="20"/>
          <w:szCs w:val="20"/>
          <w:lang w:eastAsia="pl-PL"/>
        </w:rPr>
        <w:t>m</w:t>
      </w:r>
      <w:r w:rsidR="003767A2" w:rsidRPr="00D63123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Pzp</w:t>
      </w:r>
      <w:r w:rsidRPr="00D63123">
        <w:rPr>
          <w:rFonts w:eastAsia="Times New Roman" w:cs="Calibri"/>
          <w:sz w:val="20"/>
          <w:szCs w:val="20"/>
          <w:lang w:eastAsia="pl-PL"/>
        </w:rPr>
        <w:t xml:space="preserve"> na :</w:t>
      </w:r>
      <w:r w:rsidR="00D63123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D63123">
        <w:rPr>
          <w:rFonts w:eastAsia="Times New Roman" w:cs="Calibri"/>
          <w:b/>
          <w:sz w:val="20"/>
          <w:szCs w:val="20"/>
          <w:lang w:eastAsia="pl-PL"/>
        </w:rPr>
        <w:t>„</w:t>
      </w:r>
      <w:r w:rsidR="003767A2" w:rsidRPr="00D63123">
        <w:rPr>
          <w:rFonts w:eastAsia="Times New Roman" w:cs="Calibri"/>
          <w:b/>
          <w:sz w:val="20"/>
          <w:szCs w:val="20"/>
          <w:lang w:eastAsia="pl-PL"/>
        </w:rPr>
        <w:t>Przygotowanie dokumentacji wykonawczej do przystosowania jednostki IMOR na podstawie dokumentacji koncepcyjnej</w:t>
      </w:r>
      <w:r w:rsidRPr="00D63123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D63123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D63123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D63123">
        <w:rPr>
          <w:rFonts w:eastAsia="Times New Roman" w:cs="Calibri"/>
          <w:sz w:val="20"/>
          <w:szCs w:val="20"/>
          <w:lang w:eastAsia="pl-PL"/>
        </w:rPr>
        <w:t xml:space="preserve">w okresie ostatnich </w:t>
      </w:r>
      <w:r w:rsidR="007F105C">
        <w:rPr>
          <w:rFonts w:eastAsia="Times New Roman" w:cs="Calibri"/>
          <w:sz w:val="20"/>
          <w:szCs w:val="20"/>
          <w:lang w:eastAsia="pl-PL"/>
        </w:rPr>
        <w:t>5</w:t>
      </w:r>
      <w:bookmarkStart w:id="0" w:name="_GoBack"/>
      <w:bookmarkEnd w:id="0"/>
      <w:r w:rsidR="005E443B" w:rsidRPr="00D63123">
        <w:rPr>
          <w:rFonts w:eastAsia="Times New Roman" w:cs="Calibri"/>
          <w:sz w:val="20"/>
          <w:szCs w:val="20"/>
          <w:lang w:eastAsia="pl-PL"/>
        </w:rPr>
        <w:t xml:space="preserve"> lat przed upływem terminu składania ofert albo wniosków o dopuszczenie do udziału w postępowaniu, a jeżeli okres prowadzenia działalności jest krótszy – w tym okresi</w:t>
      </w:r>
      <w:r w:rsidR="00C16AA2" w:rsidRPr="00D63123">
        <w:rPr>
          <w:rFonts w:eastAsia="Times New Roman" w:cs="Calibri"/>
          <w:sz w:val="20"/>
          <w:szCs w:val="20"/>
          <w:lang w:eastAsia="pl-PL"/>
        </w:rPr>
        <w:t>e</w:t>
      </w:r>
      <w:r w:rsidR="005E443B" w:rsidRPr="00D63123">
        <w:rPr>
          <w:rFonts w:eastAsia="Times New Roman" w:cs="Calibri"/>
          <w:sz w:val="20"/>
          <w:szCs w:val="20"/>
          <w:lang w:eastAsia="pl-PL"/>
        </w:rPr>
        <w:t>,</w:t>
      </w:r>
      <w:r w:rsidR="00C16AA2" w:rsidRPr="00D63123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D63123">
        <w:rPr>
          <w:rFonts w:eastAsia="Times New Roman" w:cs="Calibri"/>
          <w:sz w:val="20"/>
          <w:szCs w:val="20"/>
          <w:lang w:eastAsia="pl-PL"/>
        </w:rPr>
        <w:t>następujących</w:t>
      </w:r>
      <w:r w:rsidR="00D63123" w:rsidRPr="00D63123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D63123">
        <w:rPr>
          <w:rFonts w:eastAsia="Times New Roman" w:cs="Calibri"/>
          <w:sz w:val="20"/>
          <w:szCs w:val="20"/>
          <w:lang w:eastAsia="pl-PL"/>
        </w:rPr>
        <w:t>usług na potwierdzenie spełnienia warunku.</w:t>
      </w:r>
    </w:p>
    <w:p w:rsidR="006A461B" w:rsidRPr="00D63123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D63123" w:rsidRPr="00D63123" w:rsidTr="00991432">
        <w:tc>
          <w:tcPr>
            <w:tcW w:w="532" w:type="dxa"/>
          </w:tcPr>
          <w:p w:rsidR="006A461B" w:rsidRPr="00D6312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D6312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63123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D6312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D6312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63123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D6312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D63123" w:rsidRDefault="00D63123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63123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D63123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D63123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D63123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63123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D6312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D6312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63123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D6312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D6312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63123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6A461B" w:rsidRPr="00D63123" w:rsidTr="00991432">
        <w:tc>
          <w:tcPr>
            <w:tcW w:w="532" w:type="dxa"/>
          </w:tcPr>
          <w:p w:rsidR="006A461B" w:rsidRPr="00D6312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63123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D6312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63123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D6312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63123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D6312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63123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D6312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63123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6A461B" w:rsidTr="00991432">
        <w:trPr>
          <w:trHeight w:val="617"/>
        </w:trPr>
        <w:tc>
          <w:tcPr>
            <w:tcW w:w="532" w:type="dxa"/>
          </w:tcPr>
          <w:p w:rsidR="006A461B" w:rsidRPr="00D6312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63123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089C" w:rsidRDefault="0015089C">
      <w:pPr>
        <w:spacing w:after="0" w:line="240" w:lineRule="auto"/>
      </w:pPr>
      <w:r>
        <w:separator/>
      </w:r>
    </w:p>
  </w:endnote>
  <w:endnote w:type="continuationSeparator" w:id="0">
    <w:p w:rsidR="0015089C" w:rsidRDefault="001508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7F105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7F105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7F105C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089C" w:rsidRDefault="0015089C">
      <w:pPr>
        <w:spacing w:after="0" w:line="240" w:lineRule="auto"/>
      </w:pPr>
      <w:r>
        <w:separator/>
      </w:r>
    </w:p>
  </w:footnote>
  <w:footnote w:type="continuationSeparator" w:id="0">
    <w:p w:rsidR="0015089C" w:rsidRDefault="001508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7F10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7F105C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3767A2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Przygotowanie dokumentacji wykonawczej do przystosowania jednostki IMOR na podstawie dokumentacji koncepcyjnej</w:t>
    </w:r>
  </w:p>
  <w:p w:rsidR="004E7E0E" w:rsidRPr="004E7E0E" w:rsidRDefault="007F105C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7F10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7F10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2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15089C"/>
    <w:rsid w:val="00084773"/>
    <w:rsid w:val="001079FB"/>
    <w:rsid w:val="0015089C"/>
    <w:rsid w:val="002C16B6"/>
    <w:rsid w:val="003767A2"/>
    <w:rsid w:val="00581849"/>
    <w:rsid w:val="005E443B"/>
    <w:rsid w:val="0060457E"/>
    <w:rsid w:val="006666A6"/>
    <w:rsid w:val="006A461B"/>
    <w:rsid w:val="00787E3E"/>
    <w:rsid w:val="007F105C"/>
    <w:rsid w:val="00A2662E"/>
    <w:rsid w:val="00BC5BCC"/>
    <w:rsid w:val="00BC677E"/>
    <w:rsid w:val="00C050AA"/>
    <w:rsid w:val="00C16AA2"/>
    <w:rsid w:val="00D63123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49531FA0"/>
  <w15:docId w15:val="{296A2EE8-2661-4FE4-A5C7-2ED4BFC9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237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2025-05-12T08:09:00Z</cp:lastPrinted>
  <dcterms:created xsi:type="dcterms:W3CDTF">2025-05-12T08:09:00Z</dcterms:created>
  <dcterms:modified xsi:type="dcterms:W3CDTF">2025-05-12T08:09:00Z</dcterms:modified>
</cp:coreProperties>
</file>