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256CB" w:rsidRPr="008256C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256CB" w:rsidRPr="008256CB">
        <w:rPr>
          <w:rFonts w:ascii="Calibri" w:hAnsi="Calibri"/>
          <w:b/>
          <w:bCs/>
          <w:i/>
        </w:rPr>
        <w:t>CRZP/</w:t>
      </w:r>
      <w:r w:rsidR="007A5831">
        <w:rPr>
          <w:rFonts w:ascii="Calibri" w:hAnsi="Calibri"/>
          <w:b/>
          <w:bCs/>
          <w:i/>
        </w:rPr>
        <w:t>5</w:t>
      </w:r>
      <w:r w:rsidR="008256CB" w:rsidRPr="008256CB">
        <w:rPr>
          <w:rFonts w:ascii="Calibri" w:hAnsi="Calibri"/>
          <w:b/>
          <w:bCs/>
          <w:i/>
        </w:rPr>
        <w:t>4/202</w:t>
      </w:r>
      <w:r w:rsidR="007A5831">
        <w:rPr>
          <w:rFonts w:ascii="Calibri" w:hAnsi="Calibri"/>
          <w:b/>
          <w:bCs/>
          <w:i/>
        </w:rPr>
        <w:t>5</w:t>
      </w:r>
      <w:r w:rsidR="008256CB" w:rsidRPr="008256CB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256CB" w:rsidRPr="008256CB">
        <w:rPr>
          <w:rFonts w:ascii="Calibri" w:hAnsi="Calibri"/>
          <w:b/>
          <w:bCs/>
          <w:i/>
        </w:rPr>
        <w:t>Zakup i dostawa materiałów biurowych na potrzeby Uniwersytetu Morskiego w Gdyni w roku 202</w:t>
      </w:r>
      <w:r w:rsidR="007A5831">
        <w:rPr>
          <w:rFonts w:ascii="Calibri" w:hAnsi="Calibri"/>
          <w:b/>
          <w:bCs/>
          <w:i/>
        </w:rPr>
        <w:t>5</w:t>
      </w:r>
      <w:r w:rsidR="008256CB" w:rsidRPr="008256CB">
        <w:rPr>
          <w:rFonts w:ascii="Calibri" w:hAnsi="Calibri"/>
          <w:b/>
          <w:bCs/>
          <w:i/>
        </w:rPr>
        <w:t>/202</w:t>
      </w:r>
      <w:r w:rsidR="007A5831">
        <w:rPr>
          <w:rFonts w:ascii="Calibri" w:hAnsi="Calibri"/>
          <w:b/>
          <w:bCs/>
          <w:i/>
        </w:rPr>
        <w:t>6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256CB" w:rsidRPr="008256CB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256CB" w:rsidRPr="008256CB">
        <w:rPr>
          <w:rFonts w:ascii="Calibri" w:hAnsi="Calibri" w:cs="Tahoma"/>
          <w:b/>
          <w:sz w:val="22"/>
          <w:szCs w:val="22"/>
        </w:rPr>
        <w:t>Zakup i dostawa materiałów biurowych na potrzeby Uniwersytetu Morskiego w Gdyni w roku 202</w:t>
      </w:r>
      <w:r w:rsidR="007A5831">
        <w:rPr>
          <w:rFonts w:ascii="Calibri" w:hAnsi="Calibri" w:cs="Tahoma"/>
          <w:b/>
          <w:sz w:val="22"/>
          <w:szCs w:val="22"/>
        </w:rPr>
        <w:t>5</w:t>
      </w:r>
      <w:r w:rsidR="008256CB" w:rsidRPr="008256CB">
        <w:rPr>
          <w:rFonts w:ascii="Calibri" w:hAnsi="Calibri" w:cs="Tahoma"/>
          <w:b/>
          <w:sz w:val="22"/>
          <w:szCs w:val="22"/>
        </w:rPr>
        <w:t>/202</w:t>
      </w:r>
      <w:r w:rsidR="007A5831">
        <w:rPr>
          <w:rFonts w:ascii="Calibri" w:hAnsi="Calibri" w:cs="Tahoma"/>
          <w:b/>
          <w:sz w:val="22"/>
          <w:szCs w:val="22"/>
        </w:rPr>
        <w:t>6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3"/>
      </w:tblGrid>
      <w:tr w:rsidR="00134B1D" w:rsidTr="007A5831">
        <w:trPr>
          <w:jc w:val="center"/>
        </w:trPr>
        <w:tc>
          <w:tcPr>
            <w:tcW w:w="8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34B1D" w:rsidRDefault="00134B1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134B1D" w:rsidTr="007A5831">
        <w:trPr>
          <w:jc w:val="center"/>
        </w:trPr>
        <w:tc>
          <w:tcPr>
            <w:tcW w:w="8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B1D" w:rsidRDefault="00134B1D" w:rsidP="007A5831">
            <w:pPr>
              <w:spacing w:before="120"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Wypełnić załącznik 2 Kalkulacja ceny, cenę końcową wpisać poniżej</w:t>
            </w:r>
          </w:p>
          <w:p w:rsidR="00134B1D" w:rsidRDefault="00134B1D" w:rsidP="007A5831">
            <w:pPr>
              <w:spacing w:before="12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34B1D" w:rsidRDefault="00134B1D" w:rsidP="007A5831">
            <w:pPr>
              <w:spacing w:before="12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34B1D" w:rsidRDefault="00134B1D" w:rsidP="007A5831">
            <w:pPr>
              <w:spacing w:before="12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34B1D" w:rsidTr="007A5831">
        <w:trPr>
          <w:jc w:val="center"/>
        </w:trPr>
        <w:tc>
          <w:tcPr>
            <w:tcW w:w="8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B1D" w:rsidRDefault="00134B1D" w:rsidP="007A5831">
            <w:pPr>
              <w:tabs>
                <w:tab w:val="left" w:pos="1005"/>
              </w:tabs>
              <w:spacing w:before="120"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płatności…..  (14-30) dni</w:t>
            </w:r>
          </w:p>
        </w:tc>
      </w:tr>
      <w:tr w:rsidR="00134B1D" w:rsidTr="007A5831">
        <w:trPr>
          <w:jc w:val="center"/>
        </w:trPr>
        <w:tc>
          <w:tcPr>
            <w:tcW w:w="8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B1D" w:rsidRDefault="00134B1D" w:rsidP="007A5831">
            <w:pPr>
              <w:spacing w:before="120"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od zgłoszenia zapotrzebowania ……… dni (maksymalnie 5dni)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34B1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34B1D">
        <w:rPr>
          <w:rFonts w:ascii="Calibri" w:hAnsi="Calibri" w:cs="Calibri"/>
          <w:sz w:val="22"/>
          <w:szCs w:val="22"/>
        </w:rPr>
        <w:t>Specyfikacji i</w:t>
      </w:r>
      <w:r w:rsidRPr="00134B1D">
        <w:rPr>
          <w:rFonts w:ascii="Calibri" w:hAnsi="Calibri" w:cs="Calibri"/>
          <w:sz w:val="22"/>
          <w:szCs w:val="22"/>
        </w:rPr>
        <w:t xml:space="preserve"> </w:t>
      </w:r>
      <w:r w:rsidR="00110C43" w:rsidRPr="00134B1D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134B1D">
        <w:rPr>
          <w:rFonts w:ascii="Calibri" w:hAnsi="Calibri" w:cs="Calibri"/>
          <w:sz w:val="22"/>
          <w:szCs w:val="22"/>
        </w:rPr>
        <w:t>.</w:t>
      </w:r>
      <w:r w:rsidR="00110C43" w:rsidRPr="00134B1D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134B1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34B1D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34B1D">
        <w:rPr>
          <w:rFonts w:ascii="Calibri" w:hAnsi="Calibri" w:cs="Tahoma"/>
          <w:b/>
          <w:sz w:val="22"/>
          <w:szCs w:val="22"/>
        </w:rPr>
        <w:t xml:space="preserve"> </w:t>
      </w:r>
      <w:r w:rsidR="008256CB" w:rsidRPr="00134B1D">
        <w:rPr>
          <w:rFonts w:ascii="Calibri" w:hAnsi="Calibri" w:cs="Tahoma"/>
          <w:b/>
          <w:sz w:val="22"/>
          <w:szCs w:val="22"/>
        </w:rPr>
        <w:t>sukcesywnie przez okres 12 miesięcy od daty podpisania umowy</w:t>
      </w:r>
      <w:bookmarkStart w:id="0" w:name="_GoBack"/>
      <w:bookmarkEnd w:id="0"/>
      <w:r w:rsidRPr="00134B1D">
        <w:rPr>
          <w:rFonts w:ascii="Calibri" w:hAnsi="Calibri" w:cs="Tahoma"/>
          <w:b/>
          <w:sz w:val="22"/>
          <w:szCs w:val="22"/>
        </w:rPr>
        <w:t>.</w:t>
      </w:r>
    </w:p>
    <w:p w:rsidR="00AE009B" w:rsidRPr="00134B1D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134B1D">
        <w:rPr>
          <w:rFonts w:ascii="Calibri" w:hAnsi="Calibri" w:cs="Tahoma"/>
          <w:sz w:val="22"/>
          <w:szCs w:val="22"/>
        </w:rPr>
        <w:t>dla wykonanych usług</w:t>
      </w:r>
      <w:r w:rsidR="002307F7" w:rsidRPr="00134B1D">
        <w:rPr>
          <w:rFonts w:ascii="Calibri" w:hAnsi="Calibri" w:cs="Tahoma"/>
          <w:sz w:val="22"/>
          <w:szCs w:val="22"/>
        </w:rPr>
        <w:t xml:space="preserve"> lub dostaw</w:t>
      </w:r>
      <w:r w:rsidR="002301EC" w:rsidRPr="00134B1D">
        <w:rPr>
          <w:rFonts w:ascii="Calibri" w:hAnsi="Calibri" w:cs="Tahoma"/>
          <w:sz w:val="22"/>
          <w:szCs w:val="22"/>
        </w:rPr>
        <w:t xml:space="preserve"> wynosi </w:t>
      </w:r>
      <w:r w:rsidR="00134B1D" w:rsidRPr="00134B1D">
        <w:rPr>
          <w:rFonts w:ascii="Calibri" w:hAnsi="Calibri" w:cs="Tahoma"/>
          <w:b/>
          <w:sz w:val="22"/>
          <w:szCs w:val="22"/>
        </w:rPr>
        <w:t>12</w:t>
      </w:r>
      <w:r w:rsidR="00CE57E9" w:rsidRPr="00134B1D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134B1D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134B1D">
        <w:rPr>
          <w:rFonts w:ascii="Calibri" w:hAnsi="Calibri" w:cs="Tahoma"/>
          <w:sz w:val="22"/>
          <w:szCs w:val="22"/>
        </w:rPr>
        <w:t xml:space="preserve"> </w:t>
      </w:r>
      <w:r w:rsidR="002301EC" w:rsidRPr="00134B1D">
        <w:rPr>
          <w:rFonts w:ascii="Calibri" w:hAnsi="Calibri" w:cs="Tahoma"/>
          <w:sz w:val="22"/>
          <w:szCs w:val="22"/>
        </w:rPr>
        <w:t xml:space="preserve"> </w:t>
      </w:r>
      <w:r w:rsidR="00CE57E9" w:rsidRPr="00134B1D">
        <w:rPr>
          <w:rFonts w:ascii="Calibri" w:hAnsi="Calibri" w:cs="Tahoma"/>
          <w:sz w:val="22"/>
          <w:szCs w:val="22"/>
        </w:rPr>
        <w:t xml:space="preserve">licząc od daty </w:t>
      </w:r>
      <w:r w:rsidRPr="00134B1D">
        <w:rPr>
          <w:rFonts w:ascii="Calibri" w:hAnsi="Calibri" w:cs="Tahoma"/>
          <w:sz w:val="22"/>
          <w:szCs w:val="22"/>
        </w:rPr>
        <w:t>odbioru końcowego.</w:t>
      </w:r>
    </w:p>
    <w:p w:rsidR="00AE009B" w:rsidRPr="00134B1D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34B1D">
        <w:rPr>
          <w:rFonts w:ascii="Calibri" w:hAnsi="Calibri" w:cs="Tahoma"/>
          <w:sz w:val="22"/>
          <w:szCs w:val="22"/>
        </w:rPr>
        <w:t>czas wykazany w SWZ</w:t>
      </w:r>
      <w:r w:rsidRPr="00134B1D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>Oświadczamy, że wybór naszej oferty</w:t>
      </w:r>
      <w:r w:rsidRPr="00134B1D">
        <w:rPr>
          <w:sz w:val="22"/>
          <w:szCs w:val="22"/>
        </w:rPr>
        <w:t xml:space="preserve"> </w:t>
      </w:r>
      <w:r w:rsidRPr="00134B1D">
        <w:rPr>
          <w:rFonts w:ascii="Calibri" w:hAnsi="Calibri" w:cs="Tahoma"/>
          <w:sz w:val="22"/>
          <w:szCs w:val="22"/>
        </w:rPr>
        <w:t>nie będzie* / będzie* prowadzić</w:t>
      </w:r>
      <w:r w:rsidRPr="00134B1D">
        <w:rPr>
          <w:rFonts w:ascii="Calibri" w:hAnsi="Calibri" w:cs="Tahoma"/>
          <w:bCs/>
          <w:sz w:val="22"/>
          <w:szCs w:val="22"/>
        </w:rPr>
        <w:t xml:space="preserve"> u Zamawiającego do powstania obowiązku podatkowego</w:t>
      </w:r>
      <w:r w:rsidRPr="00E12E33">
        <w:rPr>
          <w:rFonts w:ascii="Calibri" w:hAnsi="Calibri" w:cs="Tahoma"/>
          <w:bCs/>
          <w:sz w:val="22"/>
          <w:szCs w:val="22"/>
        </w:rPr>
        <w:t xml:space="preserve">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134B1D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134B1D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134B1D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134B1D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134B1D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 xml:space="preserve"> </w:t>
      </w:r>
      <w:r w:rsidR="00AE009B" w:rsidRPr="00134B1D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134B1D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134B1D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134B1D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134B1D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134B1D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EBE" w:rsidRDefault="007D1EBE">
      <w:r>
        <w:separator/>
      </w:r>
    </w:p>
  </w:endnote>
  <w:endnote w:type="continuationSeparator" w:id="0">
    <w:p w:rsidR="007D1EBE" w:rsidRDefault="007D1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EBE" w:rsidRDefault="007D1EBE">
      <w:r>
        <w:separator/>
      </w:r>
    </w:p>
  </w:footnote>
  <w:footnote w:type="continuationSeparator" w:id="0">
    <w:p w:rsidR="007D1EBE" w:rsidRDefault="007D1EB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A583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256C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i dostawa materiałów biurowych na potrzeby Uniwersytetu Morskiego w Gdyni w roku 202</w:t>
    </w:r>
    <w:r w:rsidR="007A5831">
      <w:rPr>
        <w:rFonts w:ascii="Tahoma" w:hAnsi="Tahoma" w:cs="Tahoma"/>
        <w:i/>
        <w:sz w:val="16"/>
        <w:szCs w:val="16"/>
      </w:rPr>
      <w:t>5</w:t>
    </w:r>
    <w:r>
      <w:rPr>
        <w:rFonts w:ascii="Tahoma" w:hAnsi="Tahoma" w:cs="Tahoma"/>
        <w:i/>
        <w:sz w:val="16"/>
        <w:szCs w:val="16"/>
      </w:rPr>
      <w:t>/202</w:t>
    </w:r>
    <w:r w:rsidR="007A5831">
      <w:rPr>
        <w:rFonts w:ascii="Tahoma" w:hAnsi="Tahoma" w:cs="Tahoma"/>
        <w:i/>
        <w:sz w:val="16"/>
        <w:szCs w:val="16"/>
      </w:rPr>
      <w:t>6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7A5831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A583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34B1D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A5831"/>
    <w:rsid w:val="007D1EBE"/>
    <w:rsid w:val="008157E1"/>
    <w:rsid w:val="008256CB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C6AF355"/>
  <w15:chartTrackingRefBased/>
  <w15:docId w15:val="{6F6D3C5D-EC48-4010-85CA-8E21D3C73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34B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4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A9298-D5C3-459B-BC8A-374D456BB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626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Anita Brunowicz</cp:lastModifiedBy>
  <cp:revision>2</cp:revision>
  <cp:lastPrinted>2025-04-02T06:00:00Z</cp:lastPrinted>
  <dcterms:created xsi:type="dcterms:W3CDTF">2025-04-02T06:00:00Z</dcterms:created>
  <dcterms:modified xsi:type="dcterms:W3CDTF">2025-04-02T06:00:00Z</dcterms:modified>
</cp:coreProperties>
</file>