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ED1D54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bookmarkStart w:id="0" w:name="_GoBack"/>
      <w:bookmarkEnd w:id="0"/>
      <w:r w:rsidRPr="00ED1D54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ED1D54" w:rsidRPr="00ED1D54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ED1D5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ED1D54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937229" w:rsidRPr="00ED1D54">
        <w:rPr>
          <w:rFonts w:eastAsia="Times New Roman" w:cs="Calibri"/>
          <w:b/>
          <w:sz w:val="20"/>
          <w:szCs w:val="20"/>
          <w:lang w:eastAsia="pl-PL"/>
        </w:rPr>
        <w:t>CRZP/52/2025/AZP</w:t>
      </w:r>
    </w:p>
    <w:p w:rsidR="006A461B" w:rsidRPr="00ED1D5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ED1D5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ED1D5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ED1D54">
        <w:rPr>
          <w:rFonts w:eastAsia="Times New Roman" w:cs="Calibri"/>
          <w:b/>
          <w:sz w:val="28"/>
          <w:szCs w:val="28"/>
          <w:lang w:eastAsia="pl-PL"/>
        </w:rPr>
        <w:t>W Y K A Z   D O S T A W</w:t>
      </w:r>
    </w:p>
    <w:p w:rsidR="006A461B" w:rsidRPr="00ED1D5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ED1D54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ED1D54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937229" w:rsidRPr="00ED1D54">
        <w:rPr>
          <w:rFonts w:eastAsia="Times New Roman" w:cs="Calibri"/>
          <w:b/>
          <w:sz w:val="20"/>
          <w:szCs w:val="20"/>
          <w:lang w:eastAsia="pl-PL"/>
        </w:rPr>
        <w:t>Tryb podstawowy bez negocjacji - art. 275 pkt. 1 ustawy Pzp</w:t>
      </w:r>
      <w:r w:rsidRPr="00ED1D54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ED1D54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ED1D54">
        <w:rPr>
          <w:rFonts w:eastAsia="Times New Roman" w:cs="Calibri"/>
          <w:b/>
          <w:sz w:val="20"/>
          <w:szCs w:val="20"/>
          <w:lang w:eastAsia="pl-PL"/>
        </w:rPr>
        <w:t>„</w:t>
      </w:r>
      <w:r w:rsidR="00937229" w:rsidRPr="00ED1D54">
        <w:rPr>
          <w:rFonts w:eastAsia="Times New Roman" w:cs="Calibri"/>
          <w:b/>
          <w:sz w:val="20"/>
          <w:szCs w:val="20"/>
          <w:lang w:eastAsia="pl-PL"/>
        </w:rPr>
        <w:t>Zakup i dostawa tuszy, tonerów oraz materiałów eksploatacyjnych do urządzeń wielofunkcyjnych na potrzeby Uniwersytetu Morskiego w Gdyni w roku 2025/2026</w:t>
      </w:r>
      <w:r w:rsidRPr="00ED1D54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ED1D54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D1D54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ED1D54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ED1D54">
        <w:rPr>
          <w:rFonts w:eastAsia="Times New Roman" w:cs="Calibri"/>
          <w:sz w:val="20"/>
          <w:szCs w:val="20"/>
          <w:lang w:eastAsia="pl-PL"/>
        </w:rPr>
        <w:t>e</w:t>
      </w:r>
      <w:r w:rsidR="005E443B" w:rsidRPr="00ED1D54">
        <w:rPr>
          <w:rFonts w:eastAsia="Times New Roman" w:cs="Calibri"/>
          <w:sz w:val="20"/>
          <w:szCs w:val="20"/>
          <w:lang w:eastAsia="pl-PL"/>
        </w:rPr>
        <w:t>,</w:t>
      </w:r>
      <w:r w:rsidR="00C16AA2" w:rsidRPr="00ED1D54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ED1D54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:rsidR="006A461B" w:rsidRPr="00ED1D5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ED1D54" w:rsidRPr="00ED1D54" w:rsidTr="00991432">
        <w:tc>
          <w:tcPr>
            <w:tcW w:w="532" w:type="dxa"/>
          </w:tcPr>
          <w:p w:rsidR="006A461B" w:rsidRPr="00ED1D5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D1D5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D1D54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ED1D5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D1D5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D1D54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ED1D5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ED1D54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D1D54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ED1D54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ED1D54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D1D5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ED1D5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D1D5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D1D54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ED1D5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D1D5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D1D54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ED1D54" w:rsidRPr="00ED1D54" w:rsidTr="00991432">
        <w:tc>
          <w:tcPr>
            <w:tcW w:w="532" w:type="dxa"/>
          </w:tcPr>
          <w:p w:rsidR="006A461B" w:rsidRPr="00ED1D5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D1D54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ED1D5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D1D54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ED1D5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D1D54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ED1D5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D1D54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ED1D5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D1D54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ED1D54" w:rsidRPr="00ED1D54" w:rsidTr="00991432">
        <w:trPr>
          <w:trHeight w:val="617"/>
        </w:trPr>
        <w:tc>
          <w:tcPr>
            <w:tcW w:w="532" w:type="dxa"/>
          </w:tcPr>
          <w:p w:rsidR="006A461B" w:rsidRPr="00ED1D5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D1D5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D1D54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ED1D5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ED1D54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D1D54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ED1D54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ED1D54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ED1D54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0490" w:rsidRDefault="00270490">
      <w:pPr>
        <w:spacing w:after="0" w:line="240" w:lineRule="auto"/>
      </w:pPr>
      <w:r>
        <w:separator/>
      </w:r>
    </w:p>
  </w:endnote>
  <w:endnote w:type="continuationSeparator" w:id="0">
    <w:p w:rsidR="00270490" w:rsidRDefault="00270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27049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7049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270490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0490" w:rsidRDefault="00270490">
      <w:pPr>
        <w:spacing w:after="0" w:line="240" w:lineRule="auto"/>
      </w:pPr>
      <w:r>
        <w:separator/>
      </w:r>
    </w:p>
  </w:footnote>
  <w:footnote w:type="continuationSeparator" w:id="0">
    <w:p w:rsidR="00270490" w:rsidRDefault="002704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704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270490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937229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Zakup i dostawa tuszy, tonerów oraz materiałów eksploatacyjnych do urządzeń wielofunkcyjnych na potrzeby Uniwersytetu Morskiego w Gdyni w roku 2025/2026</w:t>
    </w:r>
  </w:p>
  <w:p w:rsidR="004E7E0E" w:rsidRPr="004E7E0E" w:rsidRDefault="00F73EB4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3175</wp:posOffset>
              </wp:positionH>
              <wp:positionV relativeFrom="paragraph">
                <wp:posOffset>124460</wp:posOffset>
              </wp:positionV>
              <wp:extent cx="5777230" cy="0"/>
              <wp:effectExtent l="12700" t="10160" r="10795" b="8890"/>
              <wp:wrapNone/>
              <wp:docPr id="1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723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81FC3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.25pt;margin-top:9.8pt;width:454.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"/>
          </w:pict>
        </mc:Fallback>
      </mc:AlternateContent>
    </w:r>
  </w:p>
  <w:p w:rsidR="00302206" w:rsidRDefault="002704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704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242"/>
    <w:rsid w:val="00084773"/>
    <w:rsid w:val="001079FB"/>
    <w:rsid w:val="00270490"/>
    <w:rsid w:val="002C16B6"/>
    <w:rsid w:val="00581849"/>
    <w:rsid w:val="005E443B"/>
    <w:rsid w:val="0060457E"/>
    <w:rsid w:val="006666A6"/>
    <w:rsid w:val="006A461B"/>
    <w:rsid w:val="00787E3E"/>
    <w:rsid w:val="00891242"/>
    <w:rsid w:val="00937229"/>
    <w:rsid w:val="00A2662E"/>
    <w:rsid w:val="00BC5BCC"/>
    <w:rsid w:val="00BC677E"/>
    <w:rsid w:val="00C050AA"/>
    <w:rsid w:val="00C16AA2"/>
    <w:rsid w:val="00DD0E1C"/>
    <w:rsid w:val="00EC7863"/>
    <w:rsid w:val="00ED1D54"/>
    <w:rsid w:val="00F73EB4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1868FFA-2E27-4BFA-BF7A-A9AFD2566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2025-03-31T07:00:00Z</cp:lastPrinted>
  <dcterms:created xsi:type="dcterms:W3CDTF">2025-03-31T07:08:00Z</dcterms:created>
  <dcterms:modified xsi:type="dcterms:W3CDTF">2025-03-31T07:08:00Z</dcterms:modified>
</cp:coreProperties>
</file>