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4B4BA0">
        <w:rPr>
          <w:rFonts w:ascii="Calibri" w:hAnsi="Calibri"/>
          <w:bCs/>
          <w:i w:val="0"/>
          <w:sz w:val="22"/>
          <w:szCs w:val="22"/>
        </w:rPr>
        <w:t>4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AE62B5" w:rsidRPr="00AE62B5">
        <w:rPr>
          <w:b/>
        </w:rPr>
        <w:t>CRZP/52/2025/AZP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AE62B5" w:rsidRPr="004A5DB6" w:rsidTr="00E368F8">
        <w:tc>
          <w:tcPr>
            <w:tcW w:w="9212" w:type="dxa"/>
            <w:shd w:val="clear" w:color="auto" w:fill="auto"/>
          </w:tcPr>
          <w:p w:rsidR="00AE62B5" w:rsidRPr="004A5DB6" w:rsidRDefault="00AE62B5" w:rsidP="00E368F8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AE62B5" w:rsidRPr="004A5DB6" w:rsidRDefault="00AE62B5" w:rsidP="00E368F8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AE62B5">
              <w:t>(</w:t>
            </w:r>
            <w:proofErr w:type="spellStart"/>
            <w:r w:rsidRPr="00AE62B5">
              <w:t>t.j</w:t>
            </w:r>
            <w:proofErr w:type="spellEnd"/>
            <w:r w:rsidRPr="00AE62B5">
              <w:t>. Dz. U. z 2024 poz. 1320)</w:t>
            </w:r>
            <w:r w:rsidRPr="004A5DB6">
              <w:t xml:space="preserve"> (dalej jako: ustawa Pzp), dotyczące:</w:t>
            </w:r>
          </w:p>
          <w:p w:rsidR="00AE62B5" w:rsidRPr="004A5DB6" w:rsidRDefault="00AE62B5" w:rsidP="00E368F8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AE62B5" w:rsidRPr="004A5DB6" w:rsidRDefault="00AE62B5" w:rsidP="00E368F8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AE62B5" w:rsidRPr="004A5DB6" w:rsidRDefault="00AE62B5" w:rsidP="00E368F8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AE62B5" w:rsidRPr="00AE62B5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AE62B5" w:rsidP="005434B3">
      <w:pPr>
        <w:spacing w:after="240" w:line="276" w:lineRule="auto"/>
        <w:jc w:val="center"/>
      </w:pPr>
      <w:r w:rsidRPr="00AE62B5">
        <w:rPr>
          <w:b/>
        </w:rPr>
        <w:t>Zakup i dostawa tuszy, tonerów oraz materiałów eksploatacyjnych do urządzeń wielofunkcyjnych na potrzeby Uniwersytetu Morskiego w Gdyni w roku 2025/2026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lastRenderedPageBreak/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4B4BA0" w:rsidRDefault="004F23F7" w:rsidP="000857C0">
      <w:pPr>
        <w:spacing w:after="120" w:line="276" w:lineRule="auto"/>
        <w:jc w:val="both"/>
      </w:pPr>
      <w:r w:rsidRPr="004B4BA0">
        <w:t>Oświadczam,</w:t>
      </w:r>
      <w:r w:rsidR="00313417" w:rsidRPr="004B4BA0">
        <w:t xml:space="preserve"> że spełniam</w:t>
      </w:r>
      <w:r w:rsidR="004541F9" w:rsidRPr="004B4BA0">
        <w:t>, określone przez Zamawiającego,</w:t>
      </w:r>
      <w:r w:rsidR="00313417" w:rsidRPr="004B4BA0">
        <w:t xml:space="preserve"> warunki udziału </w:t>
      </w:r>
      <w:r w:rsidR="004541F9" w:rsidRPr="004B4BA0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4B4BA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4B4BA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4B4BA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4B4BA0" w:rsidRDefault="00D2702A" w:rsidP="00D2702A">
            <w:pPr>
              <w:spacing w:before="60" w:after="120"/>
            </w:pPr>
            <w:r w:rsidRPr="004B4BA0">
              <w:rPr>
                <w:b/>
              </w:rPr>
              <w:t>Warunki udziału w postępowaniu</w:t>
            </w:r>
          </w:p>
        </w:tc>
      </w:tr>
      <w:tr w:rsidR="00AE62B5" w:rsidRPr="004B4BA0" w:rsidTr="00E368F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2B5" w:rsidRPr="004B4BA0" w:rsidRDefault="00AE62B5" w:rsidP="00E368F8">
            <w:pPr>
              <w:spacing w:before="60" w:after="120"/>
              <w:jc w:val="both"/>
              <w:rPr>
                <w:rFonts w:cs="Calibri"/>
              </w:rPr>
            </w:pPr>
            <w:r w:rsidRPr="004B4BA0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2B5" w:rsidRPr="004B4BA0" w:rsidRDefault="00AE62B5" w:rsidP="00E368F8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4B4BA0">
              <w:rPr>
                <w:rFonts w:cs="Calibri"/>
                <w:b/>
                <w:bCs/>
              </w:rPr>
              <w:t>Sytuacja ekonomiczna lub finansowa</w:t>
            </w:r>
          </w:p>
          <w:p w:rsidR="00AE62B5" w:rsidRPr="004B4BA0" w:rsidRDefault="00AE62B5" w:rsidP="00E368F8">
            <w:pPr>
              <w:spacing w:before="60" w:after="120"/>
              <w:jc w:val="both"/>
              <w:rPr>
                <w:rFonts w:cs="Calibri"/>
              </w:rPr>
            </w:pPr>
            <w:r w:rsidRPr="004B4BA0">
              <w:rPr>
                <w:rFonts w:cs="Calibri"/>
              </w:rPr>
              <w:t>Zamawiający nie określa szczegółowego warunku w tym zakresie.</w:t>
            </w:r>
          </w:p>
        </w:tc>
      </w:tr>
      <w:tr w:rsidR="00AE62B5" w:rsidRPr="004B4BA0" w:rsidTr="00E368F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2B5" w:rsidRPr="004B4BA0" w:rsidRDefault="00AE62B5" w:rsidP="00E368F8">
            <w:pPr>
              <w:spacing w:before="60" w:after="120"/>
              <w:jc w:val="both"/>
              <w:rPr>
                <w:rFonts w:cs="Calibri"/>
              </w:rPr>
            </w:pPr>
            <w:r w:rsidRPr="004B4BA0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2B5" w:rsidRPr="004B4BA0" w:rsidRDefault="00AE62B5" w:rsidP="00E368F8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4B4BA0">
              <w:rPr>
                <w:rFonts w:cs="Calibri"/>
                <w:b/>
                <w:bCs/>
              </w:rPr>
              <w:t>Zdolność do występowania w obrocie gospodarczym</w:t>
            </w:r>
          </w:p>
          <w:p w:rsidR="00AE62B5" w:rsidRPr="004B4BA0" w:rsidRDefault="00AE62B5" w:rsidP="00E368F8">
            <w:pPr>
              <w:spacing w:before="60" w:after="120"/>
              <w:jc w:val="both"/>
              <w:rPr>
                <w:rFonts w:cs="Calibri"/>
              </w:rPr>
            </w:pPr>
            <w:r w:rsidRPr="004B4BA0">
              <w:rPr>
                <w:rFonts w:cs="Calibri"/>
              </w:rPr>
              <w:t>Zamawiający nie określa szczegółowego warunku w tym zakresie.</w:t>
            </w:r>
          </w:p>
        </w:tc>
      </w:tr>
      <w:tr w:rsidR="00AE62B5" w:rsidRPr="004B4BA0" w:rsidTr="00E368F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2B5" w:rsidRPr="004B4BA0" w:rsidRDefault="00AE62B5" w:rsidP="00E368F8">
            <w:pPr>
              <w:spacing w:before="60" w:after="120"/>
              <w:jc w:val="both"/>
              <w:rPr>
                <w:rFonts w:cs="Calibri"/>
              </w:rPr>
            </w:pPr>
            <w:r w:rsidRPr="004B4BA0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2B5" w:rsidRPr="004B4BA0" w:rsidRDefault="00AE62B5" w:rsidP="00E368F8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4B4BA0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AE62B5" w:rsidRPr="004B4BA0" w:rsidRDefault="00AE62B5" w:rsidP="00E368F8">
            <w:pPr>
              <w:spacing w:before="60" w:after="120"/>
              <w:jc w:val="both"/>
              <w:rPr>
                <w:rFonts w:cs="Calibri"/>
              </w:rPr>
            </w:pPr>
            <w:r w:rsidRPr="004B4BA0">
              <w:rPr>
                <w:rFonts w:cs="Calibri"/>
              </w:rPr>
              <w:t>Zamawiający nie określa szczegółowego warunku w tym zakresie.</w:t>
            </w:r>
          </w:p>
        </w:tc>
      </w:tr>
      <w:tr w:rsidR="00AE62B5" w:rsidRPr="004B4BA0" w:rsidTr="00E368F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2B5" w:rsidRPr="004B4BA0" w:rsidRDefault="00AE62B5" w:rsidP="00E368F8">
            <w:pPr>
              <w:spacing w:before="60" w:after="120"/>
              <w:jc w:val="both"/>
              <w:rPr>
                <w:rFonts w:cs="Calibri"/>
              </w:rPr>
            </w:pPr>
            <w:r w:rsidRPr="004B4BA0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2B5" w:rsidRPr="004B4BA0" w:rsidRDefault="00AE62B5" w:rsidP="00E368F8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4B4BA0">
              <w:rPr>
                <w:rFonts w:cs="Calibri"/>
                <w:b/>
                <w:bCs/>
              </w:rPr>
              <w:t>Zdolność techniczna lub zawodowa</w:t>
            </w:r>
          </w:p>
          <w:p w:rsidR="00AE62B5" w:rsidRPr="004B4BA0" w:rsidRDefault="00AE62B5" w:rsidP="00E368F8">
            <w:pPr>
              <w:spacing w:before="60" w:after="120"/>
              <w:jc w:val="both"/>
              <w:rPr>
                <w:rFonts w:cs="Calibri"/>
              </w:rPr>
            </w:pPr>
            <w:r w:rsidRPr="004B4BA0">
              <w:rPr>
                <w:rFonts w:cs="Calibri"/>
              </w:rPr>
              <w:t>O udzielenie zamówienia mogą ubiegać się wykonawcy, którzy wykażą, że należycie wykonali lub wykonują w ostatnich trzech latach przed upływem terminu składania ofert, a jeżeli okres prowadzenia działalności jest krótszy - w tym okresie, co najmniej jedną dostawę materiałów eksploatacyjnych do urządzeń drukujących na kwotę, co najmniej 150 000,00 zł brutto. Przez dostawę Zamawiający rozumie dostawę zrealizowaną jednorazowo lub sukcesywnie w ramach jednej umowy lub realizowaną obecnie z tym, że wartość już zrealizowanej części musi wynosić 150 000,00 zł brutto</w:t>
            </w:r>
          </w:p>
        </w:tc>
      </w:tr>
    </w:tbl>
    <w:p w:rsidR="00D2702A" w:rsidRPr="004B4BA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4B4BA0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4B4BA0">
        <w:rPr>
          <w:sz w:val="20"/>
          <w:szCs w:val="20"/>
        </w:rPr>
        <w:t xml:space="preserve">…………….……. </w:t>
      </w:r>
      <w:r w:rsidRPr="004B4BA0">
        <w:rPr>
          <w:i/>
          <w:sz w:val="16"/>
          <w:szCs w:val="16"/>
        </w:rPr>
        <w:t>(miejscowość),</w:t>
      </w:r>
      <w:r w:rsidRPr="004B4BA0">
        <w:rPr>
          <w:i/>
          <w:sz w:val="18"/>
          <w:szCs w:val="18"/>
        </w:rPr>
        <w:t xml:space="preserve"> </w:t>
      </w:r>
      <w:r w:rsidRPr="004B4BA0">
        <w:rPr>
          <w:sz w:val="20"/>
          <w:szCs w:val="20"/>
        </w:rPr>
        <w:t xml:space="preserve">dnia ………….……. r. </w:t>
      </w:r>
    </w:p>
    <w:p w:rsidR="00025C8D" w:rsidRPr="004B4BA0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4B4BA0">
        <w:rPr>
          <w:sz w:val="20"/>
          <w:szCs w:val="20"/>
        </w:rPr>
        <w:tab/>
      </w:r>
      <w:r w:rsidRPr="004B4BA0">
        <w:rPr>
          <w:sz w:val="20"/>
          <w:szCs w:val="20"/>
        </w:rPr>
        <w:tab/>
      </w:r>
      <w:r w:rsidRPr="004B4BA0">
        <w:rPr>
          <w:sz w:val="20"/>
          <w:szCs w:val="20"/>
        </w:rPr>
        <w:tab/>
      </w:r>
      <w:r w:rsidRPr="004B4BA0">
        <w:rPr>
          <w:sz w:val="20"/>
          <w:szCs w:val="20"/>
        </w:rPr>
        <w:tab/>
      </w:r>
      <w:r w:rsidRPr="004B4BA0">
        <w:rPr>
          <w:sz w:val="20"/>
          <w:szCs w:val="20"/>
        </w:rPr>
        <w:tab/>
      </w:r>
      <w:r w:rsidRPr="004B4BA0">
        <w:rPr>
          <w:sz w:val="20"/>
          <w:szCs w:val="20"/>
        </w:rPr>
        <w:tab/>
      </w:r>
      <w:r w:rsidRPr="004B4BA0">
        <w:rPr>
          <w:sz w:val="20"/>
          <w:szCs w:val="20"/>
        </w:rPr>
        <w:tab/>
        <w:t>…………………………………………</w:t>
      </w:r>
    </w:p>
    <w:p w:rsidR="00F8042D" w:rsidRPr="004B4BA0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B4BA0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B4BA0">
        <w:t xml:space="preserve">Oświadczam, że wszystkie informacje podane w powyższych oświadczeniach są aktualne </w:t>
      </w:r>
      <w:r w:rsidR="00FE4E2B" w:rsidRPr="004B4BA0">
        <w:br/>
      </w:r>
      <w:r w:rsidRPr="004B4BA0">
        <w:t>i zgodne z prawdą oraz zostały przedstawione z pełną świadomością</w:t>
      </w:r>
      <w:bookmarkStart w:id="0" w:name="_GoBack"/>
      <w:bookmarkEnd w:id="0"/>
      <w:r w:rsidRPr="004A5DB6">
        <w:t xml:space="preserve">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1090" w:rsidRDefault="00211090" w:rsidP="0038231F">
      <w:pPr>
        <w:spacing w:after="0" w:line="240" w:lineRule="auto"/>
      </w:pPr>
      <w:r>
        <w:separator/>
      </w:r>
    </w:p>
  </w:endnote>
  <w:endnote w:type="continuationSeparator" w:id="0">
    <w:p w:rsidR="00211090" w:rsidRDefault="0021109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62B5" w:rsidRDefault="00AE62B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62B5" w:rsidRDefault="00AE62B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1090" w:rsidRDefault="00211090" w:rsidP="0038231F">
      <w:pPr>
        <w:spacing w:after="0" w:line="240" w:lineRule="auto"/>
      </w:pPr>
      <w:r>
        <w:separator/>
      </w:r>
    </w:p>
  </w:footnote>
  <w:footnote w:type="continuationSeparator" w:id="0">
    <w:p w:rsidR="00211090" w:rsidRDefault="0021109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62B5" w:rsidRDefault="00AE62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62B5" w:rsidRDefault="00AE62B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62B5" w:rsidRDefault="00AE62B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1090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109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B4BA0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2B5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B730A0"/>
  <w15:chartTrackingRefBased/>
  <w15:docId w15:val="{308328C1-E17B-4C1B-B405-A83BBC83F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8A280D-5371-4560-80C7-B8A24C886E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426</Words>
  <Characters>2559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2025-03-31T06:56:00Z</cp:lastPrinted>
  <dcterms:created xsi:type="dcterms:W3CDTF">2025-03-31T06:56:00Z</dcterms:created>
  <dcterms:modified xsi:type="dcterms:W3CDTF">2025-03-31T06:56:00Z</dcterms:modified>
</cp:coreProperties>
</file>