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CDF" w:rsidRDefault="000E3CDF" w:rsidP="000E3CD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A72409" w:rsidRDefault="000E3CDF" w:rsidP="00701B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SPECYFIKACJA TECHNICZNA</w:t>
      </w:r>
    </w:p>
    <w:p w:rsidR="00701B63" w:rsidRDefault="00701B63" w:rsidP="00701B63">
      <w:pPr>
        <w:rPr>
          <w:b/>
          <w:sz w:val="24"/>
          <w:szCs w:val="24"/>
        </w:rPr>
      </w:pPr>
    </w:p>
    <w:tbl>
      <w:tblPr>
        <w:tblStyle w:val="Tabela-Siatka"/>
        <w:tblW w:w="9351" w:type="dxa"/>
        <w:tblInd w:w="0" w:type="dxa"/>
        <w:tblLook w:val="04A0" w:firstRow="1" w:lastRow="0" w:firstColumn="1" w:lastColumn="0" w:noHBand="0" w:noVBand="1"/>
      </w:tblPr>
      <w:tblGrid>
        <w:gridCol w:w="583"/>
        <w:gridCol w:w="2319"/>
        <w:gridCol w:w="2763"/>
        <w:gridCol w:w="3686"/>
      </w:tblGrid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D0E0A" w:rsidRPr="002D0E0A" w:rsidRDefault="002D0E0A" w:rsidP="002D0E0A">
            <w:pPr>
              <w:jc w:val="center"/>
              <w:rPr>
                <w:b/>
              </w:rPr>
            </w:pPr>
            <w:r w:rsidRPr="002D0E0A">
              <w:rPr>
                <w:b/>
              </w:rPr>
              <w:t>Lp.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D0E0A" w:rsidRPr="002D0E0A" w:rsidRDefault="002D0E0A" w:rsidP="002D0E0A">
            <w:pPr>
              <w:jc w:val="center"/>
              <w:rPr>
                <w:b/>
              </w:rPr>
            </w:pPr>
            <w:r w:rsidRPr="002D0E0A">
              <w:rPr>
                <w:b/>
              </w:rPr>
              <w:t>Nazwa produktu</w:t>
            </w: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D0E0A" w:rsidRPr="002D0E0A" w:rsidRDefault="002D0E0A" w:rsidP="002D0E0A">
            <w:pPr>
              <w:jc w:val="center"/>
              <w:rPr>
                <w:b/>
              </w:rPr>
            </w:pPr>
            <w:r w:rsidRPr="002D0E0A">
              <w:rPr>
                <w:b/>
              </w:rPr>
              <w:t>Parametry</w:t>
            </w:r>
          </w:p>
        </w:tc>
      </w:tr>
      <w:tr w:rsidR="002D0E0A" w:rsidRPr="002D0E0A" w:rsidTr="000E3CDF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Papier toaletowy celulozowy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Surowiec: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100% celuloza</w:t>
            </w:r>
          </w:p>
        </w:tc>
      </w:tr>
      <w:tr w:rsidR="002D0E0A" w:rsidRPr="002D0E0A" w:rsidTr="000E3CDF">
        <w:trPr>
          <w:trHeight w:val="1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Kolor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biały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warstw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84 %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długość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120 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szerokość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13,2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średnica: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17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średnica gilzy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 xml:space="preserve">gramatura:                     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2x16 g/m²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perforacja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tak, co 20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listków w roli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600 szt.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gofrowanie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nie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wodo trwałość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nie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 opakowaniu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 roli w zgrzewce szt.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tolerancja parametrów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+/-5%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Certyfikat: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b/>
                <w:sz w:val="20"/>
                <w:szCs w:val="20"/>
              </w:rPr>
            </w:pPr>
            <w:proofErr w:type="spellStart"/>
            <w:r w:rsidRPr="002D0E0A">
              <w:rPr>
                <w:b/>
                <w:bCs/>
                <w:sz w:val="20"/>
                <w:szCs w:val="20"/>
              </w:rPr>
              <w:t>Ecolabel</w:t>
            </w:r>
            <w:proofErr w:type="spellEnd"/>
            <w:r w:rsidRPr="002D0E0A">
              <w:rPr>
                <w:b/>
                <w:bCs/>
                <w:sz w:val="20"/>
                <w:szCs w:val="20"/>
              </w:rPr>
              <w:t>: PL/004/011</w:t>
            </w:r>
          </w:p>
        </w:tc>
      </w:tr>
      <w:tr w:rsidR="002D0E0A" w:rsidRPr="002D0E0A" w:rsidTr="000E3CDF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Papier toaletowy makulaturowy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Surowiec: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100% makulatura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Kolor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biały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warstw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75 %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długość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120 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szerokość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13,2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średnica: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17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średnica gilzy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 xml:space="preserve">gramatura:                     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2x17 g/m²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perforacja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tak, co 20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listków w roli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600 szt.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gofrowanie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wodo trwałość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nie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 opakowaniu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 roli w zgrzewce szt.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tolerancja parametrów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+/-5%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Certyfikat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b/>
                <w:sz w:val="20"/>
                <w:szCs w:val="20"/>
              </w:rPr>
            </w:pPr>
            <w:proofErr w:type="spellStart"/>
            <w:r w:rsidRPr="002D0E0A">
              <w:rPr>
                <w:b/>
                <w:bCs/>
                <w:sz w:val="20"/>
                <w:szCs w:val="20"/>
              </w:rPr>
              <w:t>Ecolabel</w:t>
            </w:r>
            <w:proofErr w:type="spellEnd"/>
            <w:r w:rsidRPr="002D0E0A">
              <w:rPr>
                <w:b/>
                <w:bCs/>
                <w:sz w:val="20"/>
                <w:szCs w:val="20"/>
              </w:rPr>
              <w:t>: PL/004/011</w:t>
            </w:r>
          </w:p>
        </w:tc>
      </w:tr>
      <w:tr w:rsidR="002D0E0A" w:rsidRPr="002D0E0A" w:rsidTr="000E3CDF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3.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Ręcznik papierowy w roli z adapterem 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Surowiec: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100% celuloza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Kolor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biały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warstw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85 %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długość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240 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szerokość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20,0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średnica: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19,5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średnica gilzy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 xml:space="preserve">gramatura:                     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2x17 g/m²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perforacja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nie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listków w roli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nie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gofrowanie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wodo trwałość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 opakowaniu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 roli w zgrzewce szt.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tolerancja parametrów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+/-5%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Certyfikat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b/>
                <w:sz w:val="20"/>
                <w:szCs w:val="20"/>
              </w:rPr>
            </w:pPr>
            <w:proofErr w:type="spellStart"/>
            <w:r w:rsidRPr="002D0E0A">
              <w:rPr>
                <w:b/>
                <w:sz w:val="20"/>
                <w:szCs w:val="20"/>
              </w:rPr>
              <w:t>Ecolabel</w:t>
            </w:r>
            <w:proofErr w:type="spellEnd"/>
            <w:r w:rsidRPr="002D0E0A">
              <w:rPr>
                <w:b/>
                <w:sz w:val="20"/>
                <w:szCs w:val="20"/>
              </w:rPr>
              <w:t xml:space="preserve"> nr IT/004/010,</w:t>
            </w:r>
          </w:p>
        </w:tc>
      </w:tr>
      <w:tr w:rsidR="002D0E0A" w:rsidRPr="002D0E0A" w:rsidTr="000E3CDF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Ręcznik papierowy w roli 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Surowiec: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100% celuloza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Kolor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biały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warstw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84 %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długość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158 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szerokość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20,0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średnica: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19,0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średnica gilzy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 xml:space="preserve">gramatura:                     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2x17,5 g/m²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perforacja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Tak, co 25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listków w roli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635 szt.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gofrowanie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wodo trwałość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 opakowaniu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 roli w zgrzewce szt.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tolerancja parametrów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+/-5%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Certyfikat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b/>
                <w:sz w:val="20"/>
                <w:szCs w:val="20"/>
              </w:rPr>
            </w:pPr>
            <w:r w:rsidRPr="002D0E0A">
              <w:rPr>
                <w:b/>
                <w:sz w:val="20"/>
                <w:szCs w:val="20"/>
              </w:rPr>
              <w:t>FSC nr C147167 i</w:t>
            </w:r>
            <w:r w:rsidRPr="002D0E0A">
              <w:rPr>
                <w:b/>
                <w:bCs/>
                <w:sz w:val="20"/>
                <w:szCs w:val="20"/>
              </w:rPr>
              <w:t xml:space="preserve"> </w:t>
            </w:r>
            <w:r w:rsidRPr="002D0E0A">
              <w:rPr>
                <w:b/>
                <w:sz w:val="20"/>
                <w:szCs w:val="20"/>
              </w:rPr>
              <w:t xml:space="preserve">EU </w:t>
            </w:r>
            <w:proofErr w:type="spellStart"/>
            <w:r w:rsidRPr="002D0E0A">
              <w:rPr>
                <w:b/>
                <w:sz w:val="20"/>
                <w:szCs w:val="20"/>
              </w:rPr>
              <w:t>Ecolabel</w:t>
            </w:r>
            <w:proofErr w:type="spellEnd"/>
            <w:r w:rsidRPr="002D0E0A">
              <w:rPr>
                <w:b/>
                <w:sz w:val="20"/>
                <w:szCs w:val="20"/>
              </w:rPr>
              <w:t xml:space="preserve"> nr PL/004/011</w:t>
            </w:r>
          </w:p>
        </w:tc>
      </w:tr>
      <w:tr w:rsidR="002D0E0A" w:rsidRPr="002D0E0A" w:rsidTr="000E3CDF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5.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Czyściwo włókninowe BIAŁE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Surowiec: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50% kompozycja włókien bawełnianych, 30% wiskoza, 20% poliester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Kolor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biały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warstw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długość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45 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szerokość wstęgi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30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 xml:space="preserve">gramatura:                     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60 g/m²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perforacja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Tak, co 30 cm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listków w roli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150 szt.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wodo trwałość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tak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ilość w opakowaniu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</w:t>
            </w:r>
          </w:p>
        </w:tc>
      </w:tr>
      <w:tr w:rsidR="002D0E0A" w:rsidRPr="002D0E0A" w:rsidTr="000E3C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tolerancja parametrów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+/-5%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6.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Mydło w pianie jednorazowy wkład zapach migdałowo-wiśniowy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Mydło do stosowania w dozownikach mydła w pianie</w:t>
            </w:r>
            <w:r w:rsidRPr="002D0E0A">
              <w:rPr>
                <w:sz w:val="20"/>
                <w:szCs w:val="20"/>
              </w:rPr>
              <w:br/>
              <w:t xml:space="preserve">- jednorazowy wkład powinien </w:t>
            </w:r>
            <w:r w:rsidR="00E507A8" w:rsidRPr="002D0E0A">
              <w:rPr>
                <w:sz w:val="20"/>
                <w:szCs w:val="20"/>
              </w:rPr>
              <w:t>posiadać pompkę</w:t>
            </w:r>
            <w:r w:rsidRPr="002D0E0A">
              <w:rPr>
                <w:sz w:val="20"/>
                <w:szCs w:val="20"/>
              </w:rPr>
              <w:t xml:space="preserve"> spieniającą, dającą niebywale delikatną pianę</w:t>
            </w:r>
            <w:r w:rsidRPr="002D0E0A">
              <w:rPr>
                <w:sz w:val="20"/>
                <w:szCs w:val="20"/>
              </w:rPr>
              <w:br/>
              <w:t>- wydajność wkła</w:t>
            </w:r>
            <w:r w:rsidR="00E507A8">
              <w:rPr>
                <w:sz w:val="20"/>
                <w:szCs w:val="20"/>
              </w:rPr>
              <w:t xml:space="preserve">du powinna być na </w:t>
            </w:r>
            <w:r w:rsidR="001179DD">
              <w:rPr>
                <w:sz w:val="20"/>
                <w:szCs w:val="20"/>
              </w:rPr>
              <w:t xml:space="preserve">poziomie - </w:t>
            </w:r>
            <w:r w:rsidR="001179DD" w:rsidRPr="002D0E0A">
              <w:rPr>
                <w:sz w:val="20"/>
                <w:szCs w:val="20"/>
              </w:rPr>
              <w:t>2000 porcji</w:t>
            </w:r>
            <w:r w:rsidRPr="002D0E0A">
              <w:rPr>
                <w:sz w:val="20"/>
                <w:szCs w:val="20"/>
              </w:rPr>
              <w:t xml:space="preserve"> piany z jednego wkładu</w:t>
            </w:r>
            <w:r w:rsidR="00E507A8">
              <w:rPr>
                <w:sz w:val="20"/>
                <w:szCs w:val="20"/>
              </w:rPr>
              <w:t xml:space="preserve"> (</w:t>
            </w:r>
            <w:r w:rsidR="00E507A8" w:rsidRPr="00E507A8">
              <w:rPr>
                <w:sz w:val="20"/>
                <w:szCs w:val="20"/>
              </w:rPr>
              <w:t>tolerancja parametrów</w:t>
            </w:r>
            <w:r w:rsidR="001179DD">
              <w:rPr>
                <w:sz w:val="20"/>
                <w:szCs w:val="20"/>
              </w:rPr>
              <w:t xml:space="preserve"> </w:t>
            </w:r>
            <w:r w:rsidR="001179DD" w:rsidRPr="00E507A8">
              <w:rPr>
                <w:sz w:val="20"/>
                <w:szCs w:val="20"/>
              </w:rPr>
              <w:t>+/-5%</w:t>
            </w:r>
            <w:r w:rsidR="001179DD">
              <w:rPr>
                <w:sz w:val="20"/>
                <w:szCs w:val="20"/>
              </w:rPr>
              <w:t>)</w:t>
            </w:r>
            <w:r w:rsidR="001179DD" w:rsidRPr="002D0E0A">
              <w:rPr>
                <w:sz w:val="20"/>
                <w:szCs w:val="20"/>
              </w:rPr>
              <w:t>·- masa</w:t>
            </w:r>
            <w:r w:rsidRPr="002D0E0A">
              <w:rPr>
                <w:sz w:val="20"/>
                <w:szCs w:val="20"/>
              </w:rPr>
              <w:t xml:space="preserve"> wkładu 700 g</w:t>
            </w:r>
            <w:r w:rsidRPr="002D0E0A">
              <w:rPr>
                <w:sz w:val="20"/>
                <w:szCs w:val="20"/>
              </w:rPr>
              <w:br/>
              <w:t>- wkład powinien być całkowicie szczelny i zabezpieczać przed skażeniem zawartości</w:t>
            </w:r>
            <w:r w:rsidRPr="002D0E0A">
              <w:rPr>
                <w:sz w:val="20"/>
                <w:szCs w:val="20"/>
              </w:rPr>
              <w:br/>
              <w:t>- opakowanie powinno podlegać całkowitemu recyklingowi</w:t>
            </w:r>
            <w:r w:rsidRPr="002D0E0A">
              <w:rPr>
                <w:sz w:val="20"/>
                <w:szCs w:val="20"/>
              </w:rPr>
              <w:br/>
              <w:t>- zapach migdałowo-wiśniowy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7.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Mydło w pianie jednorazowy wkład zapach bananowy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Mydło do stosowania w dozownikach mydła w pianie</w:t>
            </w:r>
            <w:r w:rsidRPr="002D0E0A">
              <w:rPr>
                <w:sz w:val="20"/>
                <w:szCs w:val="20"/>
              </w:rPr>
              <w:br/>
              <w:t xml:space="preserve">- jednorazowy wkład powinien </w:t>
            </w:r>
            <w:r w:rsidR="00E507A8" w:rsidRPr="002D0E0A">
              <w:rPr>
                <w:sz w:val="20"/>
                <w:szCs w:val="20"/>
              </w:rPr>
              <w:t>posiadać pompkę</w:t>
            </w:r>
            <w:r w:rsidRPr="002D0E0A">
              <w:rPr>
                <w:sz w:val="20"/>
                <w:szCs w:val="20"/>
              </w:rPr>
              <w:t xml:space="preserve"> spieniającą, dającą niebywale delikatną pianę</w:t>
            </w:r>
            <w:r w:rsidRPr="002D0E0A">
              <w:rPr>
                <w:sz w:val="20"/>
                <w:szCs w:val="20"/>
              </w:rPr>
              <w:br/>
              <w:t>- wydajność wkła</w:t>
            </w:r>
            <w:r w:rsidR="00E507A8">
              <w:rPr>
                <w:sz w:val="20"/>
                <w:szCs w:val="20"/>
              </w:rPr>
              <w:t>du powinna być na poziomie -</w:t>
            </w:r>
            <w:r w:rsidRPr="002D0E0A">
              <w:rPr>
                <w:sz w:val="20"/>
                <w:szCs w:val="20"/>
              </w:rPr>
              <w:t xml:space="preserve"> 2000 porcji piany z jednego wkładu</w:t>
            </w:r>
            <w:r w:rsidR="00E507A8">
              <w:rPr>
                <w:sz w:val="20"/>
                <w:szCs w:val="20"/>
              </w:rPr>
              <w:t xml:space="preserve"> </w:t>
            </w:r>
            <w:r w:rsidR="00E507A8" w:rsidRPr="00E507A8">
              <w:rPr>
                <w:sz w:val="20"/>
                <w:szCs w:val="20"/>
              </w:rPr>
              <w:t>(tolerancja parametrów +/-5%)</w:t>
            </w:r>
            <w:r w:rsidR="00E507A8">
              <w:rPr>
                <w:sz w:val="20"/>
                <w:szCs w:val="20"/>
              </w:rPr>
              <w:t>.</w:t>
            </w:r>
            <w:r w:rsidRPr="002D0E0A">
              <w:rPr>
                <w:sz w:val="20"/>
                <w:szCs w:val="20"/>
              </w:rPr>
              <w:br/>
              <w:t>- masa wkładu 700 g</w:t>
            </w:r>
            <w:r w:rsidR="001179DD">
              <w:rPr>
                <w:sz w:val="20"/>
                <w:szCs w:val="20"/>
              </w:rPr>
              <w:t>,</w:t>
            </w:r>
            <w:r w:rsidRPr="002D0E0A">
              <w:rPr>
                <w:sz w:val="20"/>
                <w:szCs w:val="20"/>
              </w:rPr>
              <w:br/>
              <w:t>- wkład powinien być całkowicie szczelny i zabezpieczać przed skażeniem zawartości</w:t>
            </w:r>
            <w:r w:rsidRPr="002D0E0A">
              <w:rPr>
                <w:sz w:val="20"/>
                <w:szCs w:val="20"/>
              </w:rPr>
              <w:br/>
              <w:t>- opakowanie powinno podlegać całkowitemu recyklingowi</w:t>
            </w:r>
            <w:r w:rsidRPr="002D0E0A">
              <w:rPr>
                <w:sz w:val="20"/>
                <w:szCs w:val="20"/>
              </w:rPr>
              <w:br/>
              <w:t>– zapach bananowy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8.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Mydło w pianie jednorazowy wkład, zapach cytrynowy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9DD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 Mydło do stosowania w dozownikach mydła w pianie</w:t>
            </w:r>
            <w:r w:rsidR="001179DD">
              <w:rPr>
                <w:sz w:val="20"/>
                <w:szCs w:val="20"/>
              </w:rPr>
              <w:t>,</w:t>
            </w:r>
            <w:r w:rsidRPr="002D0E0A">
              <w:rPr>
                <w:sz w:val="20"/>
                <w:szCs w:val="20"/>
              </w:rPr>
              <w:br/>
              <w:t xml:space="preserve">- jednorazowy wkład powinien </w:t>
            </w:r>
            <w:r w:rsidR="00E507A8" w:rsidRPr="002D0E0A">
              <w:rPr>
                <w:sz w:val="20"/>
                <w:szCs w:val="20"/>
              </w:rPr>
              <w:t>posiadać pompkę</w:t>
            </w:r>
            <w:r w:rsidRPr="002D0E0A">
              <w:rPr>
                <w:sz w:val="20"/>
                <w:szCs w:val="20"/>
              </w:rPr>
              <w:t xml:space="preserve"> spieniającą, dającą niebywale delikatną pianę</w:t>
            </w:r>
            <w:r w:rsidR="001179DD">
              <w:rPr>
                <w:sz w:val="20"/>
                <w:szCs w:val="20"/>
              </w:rPr>
              <w:t>,</w:t>
            </w:r>
            <w:r w:rsidRPr="002D0E0A">
              <w:rPr>
                <w:sz w:val="20"/>
                <w:szCs w:val="20"/>
              </w:rPr>
              <w:br/>
              <w:t>- wydajność wkła</w:t>
            </w:r>
            <w:r w:rsidR="00E507A8">
              <w:rPr>
                <w:sz w:val="20"/>
                <w:szCs w:val="20"/>
              </w:rPr>
              <w:t>du powinna być na poziomie -</w:t>
            </w:r>
            <w:r w:rsidRPr="002D0E0A">
              <w:rPr>
                <w:sz w:val="20"/>
                <w:szCs w:val="20"/>
              </w:rPr>
              <w:t xml:space="preserve"> 2000 porcji piany z jednego wkładu</w:t>
            </w:r>
            <w:r w:rsidR="00E507A8">
              <w:rPr>
                <w:sz w:val="20"/>
                <w:szCs w:val="20"/>
              </w:rPr>
              <w:t xml:space="preserve"> </w:t>
            </w:r>
            <w:r w:rsidR="00E507A8" w:rsidRPr="00E507A8">
              <w:rPr>
                <w:sz w:val="20"/>
                <w:szCs w:val="20"/>
              </w:rPr>
              <w:t>(tolerancja parametrów</w:t>
            </w:r>
            <w:r w:rsidR="001179DD" w:rsidRPr="00E507A8">
              <w:rPr>
                <w:sz w:val="20"/>
                <w:szCs w:val="20"/>
              </w:rPr>
              <w:t xml:space="preserve"> +/-5%)</w:t>
            </w:r>
            <w:r w:rsidR="001179DD">
              <w:rPr>
                <w:sz w:val="20"/>
                <w:szCs w:val="20"/>
              </w:rPr>
              <w:t xml:space="preserve"> </w:t>
            </w:r>
          </w:p>
          <w:p w:rsidR="001179DD" w:rsidRDefault="001179DD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masa</w:t>
            </w:r>
            <w:r w:rsidR="002D0E0A" w:rsidRPr="002D0E0A">
              <w:rPr>
                <w:sz w:val="20"/>
                <w:szCs w:val="20"/>
              </w:rPr>
              <w:t xml:space="preserve"> wkładu 700 g</w:t>
            </w:r>
            <w:r>
              <w:rPr>
                <w:sz w:val="20"/>
                <w:szCs w:val="20"/>
              </w:rPr>
              <w:t xml:space="preserve">, </w:t>
            </w:r>
          </w:p>
          <w:p w:rsidR="002D0E0A" w:rsidRPr="002D0E0A" w:rsidRDefault="001179DD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wkład</w:t>
            </w:r>
            <w:r w:rsidR="002D0E0A" w:rsidRPr="002D0E0A">
              <w:rPr>
                <w:sz w:val="20"/>
                <w:szCs w:val="20"/>
              </w:rPr>
              <w:t xml:space="preserve"> powinien być całkowicie szczelny i zabezpieczać przed skażeniem zawartości</w:t>
            </w:r>
            <w:r>
              <w:rPr>
                <w:sz w:val="20"/>
                <w:szCs w:val="20"/>
              </w:rPr>
              <w:t>,</w:t>
            </w:r>
            <w:r w:rsidR="002D0E0A" w:rsidRPr="002D0E0A">
              <w:rPr>
                <w:sz w:val="20"/>
                <w:szCs w:val="20"/>
              </w:rPr>
              <w:br/>
            </w:r>
            <w:r w:rsidR="002D0E0A" w:rsidRPr="002D0E0A">
              <w:rPr>
                <w:sz w:val="20"/>
                <w:szCs w:val="20"/>
              </w:rPr>
              <w:lastRenderedPageBreak/>
              <w:t>- opakowanie powinno podlegać całkowitemu recyklingowi</w:t>
            </w:r>
            <w:r w:rsidR="002D0E0A" w:rsidRPr="002D0E0A">
              <w:rPr>
                <w:sz w:val="20"/>
                <w:szCs w:val="20"/>
              </w:rPr>
              <w:br/>
              <w:t>– zapach cytrynowy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 xml:space="preserve">Mydło w pianie jednorazowy wkład, zapach </w:t>
            </w:r>
            <w:proofErr w:type="spellStart"/>
            <w:r w:rsidRPr="002D0E0A">
              <w:rPr>
                <w:b/>
                <w:bCs/>
                <w:sz w:val="20"/>
                <w:szCs w:val="20"/>
              </w:rPr>
              <w:t>naomi</w:t>
            </w:r>
            <w:proofErr w:type="spellEnd"/>
          </w:p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9DD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Mydło do stosowania w dozownikach mydła w pianie</w:t>
            </w:r>
            <w:r w:rsidR="001179DD">
              <w:rPr>
                <w:sz w:val="20"/>
                <w:szCs w:val="20"/>
              </w:rPr>
              <w:t>,</w:t>
            </w:r>
            <w:r w:rsidRPr="002D0E0A">
              <w:rPr>
                <w:sz w:val="20"/>
                <w:szCs w:val="20"/>
              </w:rPr>
              <w:br/>
              <w:t xml:space="preserve">- jednorazowy wkład powinien </w:t>
            </w:r>
            <w:r w:rsidR="00E507A8" w:rsidRPr="002D0E0A">
              <w:rPr>
                <w:sz w:val="20"/>
                <w:szCs w:val="20"/>
              </w:rPr>
              <w:t>posiadać pompkę</w:t>
            </w:r>
            <w:r w:rsidRPr="002D0E0A">
              <w:rPr>
                <w:sz w:val="20"/>
                <w:szCs w:val="20"/>
              </w:rPr>
              <w:t xml:space="preserve"> spieniającą, dającą niebywale delikatną pianę</w:t>
            </w:r>
            <w:r w:rsidR="001179DD">
              <w:rPr>
                <w:sz w:val="20"/>
                <w:szCs w:val="20"/>
              </w:rPr>
              <w:t>,</w:t>
            </w:r>
            <w:r w:rsidRPr="002D0E0A">
              <w:rPr>
                <w:sz w:val="20"/>
                <w:szCs w:val="20"/>
              </w:rPr>
              <w:br/>
              <w:t>- wydajność wkła</w:t>
            </w:r>
            <w:r w:rsidR="00E507A8">
              <w:rPr>
                <w:sz w:val="20"/>
                <w:szCs w:val="20"/>
              </w:rPr>
              <w:t>du powinna być na poziomie -</w:t>
            </w:r>
            <w:r w:rsidRPr="002D0E0A">
              <w:rPr>
                <w:sz w:val="20"/>
                <w:szCs w:val="20"/>
              </w:rPr>
              <w:t xml:space="preserve"> 2000 porcji piany z jednego wkładu</w:t>
            </w:r>
            <w:r w:rsidR="00E507A8">
              <w:rPr>
                <w:sz w:val="20"/>
                <w:szCs w:val="20"/>
              </w:rPr>
              <w:t xml:space="preserve"> </w:t>
            </w:r>
            <w:r w:rsidR="00E507A8" w:rsidRPr="00E507A8">
              <w:rPr>
                <w:sz w:val="20"/>
                <w:szCs w:val="20"/>
              </w:rPr>
              <w:t>(tolerancja parametrów</w:t>
            </w:r>
            <w:r w:rsidR="001179DD" w:rsidRPr="00E507A8">
              <w:rPr>
                <w:sz w:val="20"/>
                <w:szCs w:val="20"/>
              </w:rPr>
              <w:t xml:space="preserve"> +/-5%)</w:t>
            </w:r>
            <w:r w:rsidR="001179DD">
              <w:rPr>
                <w:sz w:val="20"/>
                <w:szCs w:val="20"/>
              </w:rPr>
              <w:t xml:space="preserve">, </w:t>
            </w:r>
          </w:p>
          <w:p w:rsidR="002D0E0A" w:rsidRPr="002D0E0A" w:rsidRDefault="001179DD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masa</w:t>
            </w:r>
            <w:r w:rsidR="002D0E0A" w:rsidRPr="002D0E0A">
              <w:rPr>
                <w:sz w:val="20"/>
                <w:szCs w:val="20"/>
              </w:rPr>
              <w:t xml:space="preserve"> wkładu 700 g</w:t>
            </w:r>
            <w:r>
              <w:rPr>
                <w:sz w:val="20"/>
                <w:szCs w:val="20"/>
              </w:rPr>
              <w:t>,</w:t>
            </w:r>
            <w:r w:rsidR="002D0E0A" w:rsidRPr="002D0E0A">
              <w:rPr>
                <w:sz w:val="20"/>
                <w:szCs w:val="20"/>
              </w:rPr>
              <w:br/>
              <w:t>- wkład powinien być całkowicie szczelny i zabezpieczać przed skażeniem zawartości</w:t>
            </w:r>
            <w:r>
              <w:rPr>
                <w:sz w:val="20"/>
                <w:szCs w:val="20"/>
              </w:rPr>
              <w:t>,</w:t>
            </w:r>
            <w:r w:rsidR="002D0E0A" w:rsidRPr="002D0E0A">
              <w:rPr>
                <w:sz w:val="20"/>
                <w:szCs w:val="20"/>
              </w:rPr>
              <w:br/>
              <w:t>- opakowanie powinno podlegać całkowitemu recyklingowi</w:t>
            </w:r>
            <w:r>
              <w:rPr>
                <w:sz w:val="20"/>
                <w:szCs w:val="20"/>
              </w:rPr>
              <w:t>,</w:t>
            </w:r>
            <w:r w:rsidR="002D0E0A" w:rsidRPr="002D0E0A">
              <w:rPr>
                <w:sz w:val="20"/>
                <w:szCs w:val="20"/>
              </w:rPr>
              <w:br/>
              <w:t xml:space="preserve">– zapach </w:t>
            </w:r>
            <w:proofErr w:type="spellStart"/>
            <w:r w:rsidR="002D0E0A" w:rsidRPr="002D0E0A">
              <w:rPr>
                <w:sz w:val="20"/>
                <w:szCs w:val="20"/>
              </w:rPr>
              <w:t>naomi</w:t>
            </w:r>
            <w:proofErr w:type="spellEnd"/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10.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Mydło w płynie do ciała i włosów 5l.</w:t>
            </w: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jc w:val="both"/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Mydło w płynie powinno zawierć doskonałe właściwości pielęgnacyjne skórę, jak również roślinne proteiny, szczególnie cenne składniki pielęgnacyjne chroniące skórę i włosy,</w:t>
            </w:r>
          </w:p>
          <w:p w:rsidR="002D0E0A" w:rsidRPr="002D0E0A" w:rsidRDefault="002D0E0A" w:rsidP="002D0E0A">
            <w:pPr>
              <w:ind w:left="37" w:hanging="37"/>
              <w:jc w:val="both"/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mydło powinno posiadać dobrą zdolność myjącą, tworzyć intensywną pianę oraz łatwo spłukiwać się wodą</w:t>
            </w:r>
          </w:p>
          <w:p w:rsidR="002D0E0A" w:rsidRPr="002D0E0A" w:rsidRDefault="002D0E0A" w:rsidP="002D0E0A">
            <w:pPr>
              <w:jc w:val="both"/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 xml:space="preserve">- </w:t>
            </w:r>
            <w:proofErr w:type="spellStart"/>
            <w:r w:rsidRPr="002D0E0A">
              <w:rPr>
                <w:sz w:val="20"/>
                <w:szCs w:val="20"/>
              </w:rPr>
              <w:t>pH</w:t>
            </w:r>
            <w:proofErr w:type="spellEnd"/>
            <w:r w:rsidRPr="002D0E0A">
              <w:rPr>
                <w:sz w:val="20"/>
                <w:szCs w:val="20"/>
              </w:rPr>
              <w:t xml:space="preserve"> 10% wodnego roztworu powinno wynosić: 5,5 - 6,6</w:t>
            </w:r>
          </w:p>
          <w:p w:rsidR="002D0E0A" w:rsidRPr="002D0E0A" w:rsidRDefault="002D0E0A" w:rsidP="002D0E0A">
            <w:pPr>
              <w:jc w:val="both"/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kolor: biały</w:t>
            </w:r>
          </w:p>
          <w:p w:rsidR="002D0E0A" w:rsidRPr="002D0E0A" w:rsidRDefault="002D0E0A" w:rsidP="002D0E0A">
            <w:pPr>
              <w:jc w:val="both"/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 xml:space="preserve">- mydło powinno cechować się szlachetnym zapachem. </w:t>
            </w:r>
          </w:p>
          <w:p w:rsidR="002D0E0A" w:rsidRPr="002D0E0A" w:rsidRDefault="002D0E0A" w:rsidP="002D0E0A">
            <w:pPr>
              <w:jc w:val="both"/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mydło powinno zawierać prowitaminę B5 oraz allantoinę</w:t>
            </w:r>
          </w:p>
          <w:p w:rsidR="002D0E0A" w:rsidRPr="002D0E0A" w:rsidRDefault="002D0E0A" w:rsidP="002D0E0A">
            <w:pPr>
              <w:jc w:val="both"/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opakowanie kanister 5 l.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11.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Dozownik mydła w na wkłady 700 g.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9DD" w:rsidRDefault="002D0E0A" w:rsidP="00F84BCD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dozownik na jednorazowe</w:t>
            </w:r>
            <w:r w:rsidR="00E507A8">
              <w:rPr>
                <w:sz w:val="20"/>
                <w:szCs w:val="20"/>
              </w:rPr>
              <w:t>, wymienne wkłady o masie 700 g.</w:t>
            </w:r>
            <w:r w:rsidRPr="002D0E0A">
              <w:rPr>
                <w:sz w:val="20"/>
                <w:szCs w:val="20"/>
              </w:rPr>
              <w:br/>
              <w:t xml:space="preserve">- mydło </w:t>
            </w:r>
            <w:r w:rsidR="00F84BCD">
              <w:rPr>
                <w:sz w:val="20"/>
                <w:szCs w:val="20"/>
              </w:rPr>
              <w:t xml:space="preserve">powinno być </w:t>
            </w:r>
            <w:r w:rsidRPr="002D0E0A">
              <w:rPr>
                <w:sz w:val="20"/>
                <w:szCs w:val="20"/>
              </w:rPr>
              <w:t>dozowane w postaci niebywale delikatnej piany</w:t>
            </w:r>
            <w:r w:rsidR="001179DD">
              <w:rPr>
                <w:sz w:val="20"/>
                <w:szCs w:val="20"/>
              </w:rPr>
              <w:t xml:space="preserve">, </w:t>
            </w:r>
          </w:p>
          <w:p w:rsidR="002D0E0A" w:rsidRPr="002D0E0A" w:rsidRDefault="001179DD" w:rsidP="00F84BCD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pokrywa</w:t>
            </w:r>
            <w:r w:rsidR="002D0E0A" w:rsidRPr="002D0E0A">
              <w:rPr>
                <w:sz w:val="20"/>
                <w:szCs w:val="20"/>
              </w:rPr>
              <w:t xml:space="preserve"> prze</w:t>
            </w:r>
            <w:r w:rsidR="00F84BCD">
              <w:rPr>
                <w:sz w:val="20"/>
                <w:szCs w:val="20"/>
              </w:rPr>
              <w:t>dnia powinna być jednocześnie przyciskiem, co umożliwi dozowanie łokciem</w:t>
            </w:r>
            <w:r w:rsidR="002D0E0A" w:rsidRPr="002D0E0A">
              <w:rPr>
                <w:sz w:val="20"/>
                <w:szCs w:val="20"/>
              </w:rPr>
              <w:t xml:space="preserve"> bez użycia dłoni</w:t>
            </w:r>
            <w:r w:rsidR="00F84BCD">
              <w:rPr>
                <w:sz w:val="20"/>
                <w:szCs w:val="20"/>
              </w:rPr>
              <w:t>,</w:t>
            </w:r>
            <w:r w:rsidR="002D0E0A" w:rsidRPr="002D0E0A">
              <w:rPr>
                <w:sz w:val="20"/>
                <w:szCs w:val="20"/>
              </w:rPr>
              <w:br/>
              <w:t xml:space="preserve">- </w:t>
            </w:r>
            <w:r w:rsidR="00F84BCD">
              <w:rPr>
                <w:sz w:val="20"/>
                <w:szCs w:val="20"/>
              </w:rPr>
              <w:t xml:space="preserve">dozownik powinien być przeznaczony </w:t>
            </w:r>
            <w:r w:rsidR="002D0E0A" w:rsidRPr="002D0E0A">
              <w:rPr>
                <w:sz w:val="20"/>
                <w:szCs w:val="20"/>
              </w:rPr>
              <w:t>do stosowania z jednorazowymi wkładami z mydłem w pianie</w:t>
            </w:r>
            <w:r w:rsidR="00F84BCD">
              <w:rPr>
                <w:sz w:val="20"/>
                <w:szCs w:val="20"/>
              </w:rPr>
              <w:t>,</w:t>
            </w:r>
            <w:r w:rsidR="002D0E0A" w:rsidRPr="002D0E0A">
              <w:rPr>
                <w:sz w:val="20"/>
                <w:szCs w:val="20"/>
              </w:rPr>
              <w:t xml:space="preserve"> </w:t>
            </w:r>
            <w:r w:rsidR="002D0E0A" w:rsidRPr="002D0E0A">
              <w:rPr>
                <w:sz w:val="20"/>
                <w:szCs w:val="20"/>
              </w:rPr>
              <w:br/>
              <w:t xml:space="preserve">- </w:t>
            </w:r>
            <w:r w:rsidR="00F84BCD">
              <w:rPr>
                <w:sz w:val="20"/>
                <w:szCs w:val="20"/>
              </w:rPr>
              <w:t xml:space="preserve">dozownik powinien być </w:t>
            </w:r>
            <w:r w:rsidR="002D0E0A" w:rsidRPr="002D0E0A">
              <w:rPr>
                <w:sz w:val="20"/>
                <w:szCs w:val="20"/>
              </w:rPr>
              <w:t>wykonany z tworzywa ABS</w:t>
            </w:r>
            <w:r w:rsidR="002D0E0A" w:rsidRPr="002D0E0A">
              <w:rPr>
                <w:sz w:val="20"/>
                <w:szCs w:val="20"/>
              </w:rPr>
              <w:br/>
              <w:t xml:space="preserve">- </w:t>
            </w:r>
            <w:r w:rsidR="00F84BCD">
              <w:rPr>
                <w:sz w:val="20"/>
                <w:szCs w:val="20"/>
              </w:rPr>
              <w:t xml:space="preserve">dozownik powinien być </w:t>
            </w:r>
            <w:r w:rsidR="002D0E0A" w:rsidRPr="002D0E0A">
              <w:rPr>
                <w:sz w:val="20"/>
                <w:szCs w:val="20"/>
              </w:rPr>
              <w:t>w kolorze białym z szarym okienkiem</w:t>
            </w:r>
            <w:r w:rsidR="002D0E0A" w:rsidRPr="002D0E0A">
              <w:rPr>
                <w:sz w:val="20"/>
                <w:szCs w:val="20"/>
              </w:rPr>
              <w:br/>
              <w:t xml:space="preserve">- </w:t>
            </w:r>
            <w:r w:rsidR="00F84BCD">
              <w:rPr>
                <w:sz w:val="20"/>
                <w:szCs w:val="20"/>
              </w:rPr>
              <w:t xml:space="preserve">Dozownik powinien być </w:t>
            </w:r>
            <w:r w:rsidR="002D0E0A" w:rsidRPr="002D0E0A">
              <w:rPr>
                <w:sz w:val="20"/>
                <w:szCs w:val="20"/>
              </w:rPr>
              <w:t>zamykany na kluczyk</w:t>
            </w:r>
            <w:r w:rsidR="00F84BCD">
              <w:rPr>
                <w:sz w:val="20"/>
                <w:szCs w:val="20"/>
              </w:rPr>
              <w:t>.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12.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 xml:space="preserve">Dozownik mydła w płynie, pojemność zbiornika 800 ml. </w:t>
            </w: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9DD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pojemn</w:t>
            </w:r>
            <w:r w:rsidR="00E507A8">
              <w:rPr>
                <w:sz w:val="20"/>
                <w:szCs w:val="20"/>
              </w:rPr>
              <w:t xml:space="preserve">ość zbiornika powinna </w:t>
            </w:r>
            <w:r w:rsidR="00F84BCD">
              <w:rPr>
                <w:sz w:val="20"/>
                <w:szCs w:val="20"/>
              </w:rPr>
              <w:t xml:space="preserve">wynosić </w:t>
            </w:r>
            <w:r w:rsidR="00F84BCD" w:rsidRPr="002D0E0A">
              <w:rPr>
                <w:sz w:val="20"/>
                <w:szCs w:val="20"/>
              </w:rPr>
              <w:t>800 ml</w:t>
            </w:r>
            <w:r w:rsidR="00E507A8">
              <w:rPr>
                <w:sz w:val="20"/>
                <w:szCs w:val="20"/>
              </w:rPr>
              <w:t>.</w:t>
            </w:r>
            <w:r w:rsidRPr="002D0E0A">
              <w:rPr>
                <w:sz w:val="20"/>
                <w:szCs w:val="20"/>
              </w:rPr>
              <w:br/>
              <w:t>- pojemnik powinien mieć możliwość uzupełniania mydła z kanistra</w:t>
            </w:r>
            <w:r w:rsidR="001179DD">
              <w:rPr>
                <w:sz w:val="20"/>
                <w:szCs w:val="20"/>
              </w:rPr>
              <w:t xml:space="preserve">, </w:t>
            </w:r>
          </w:p>
          <w:p w:rsidR="002D0E0A" w:rsidRPr="002D0E0A" w:rsidRDefault="001179DD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pokrywa</w:t>
            </w:r>
            <w:r w:rsidR="002D0E0A" w:rsidRPr="002D0E0A">
              <w:rPr>
                <w:sz w:val="20"/>
                <w:szCs w:val="20"/>
              </w:rPr>
              <w:t xml:space="preserve"> przednia pojemnika powinna być jednocześnie przyciskiem i </w:t>
            </w:r>
            <w:r w:rsidR="00F84BCD" w:rsidRPr="002D0E0A">
              <w:rPr>
                <w:sz w:val="20"/>
                <w:szCs w:val="20"/>
              </w:rPr>
              <w:t>umożliwiać dozowanie</w:t>
            </w:r>
            <w:r w:rsidR="00F84BCD">
              <w:rPr>
                <w:sz w:val="20"/>
                <w:szCs w:val="20"/>
              </w:rPr>
              <w:t xml:space="preserve"> łokciem</w:t>
            </w:r>
            <w:r w:rsidR="002D0E0A" w:rsidRPr="002D0E0A">
              <w:rPr>
                <w:sz w:val="20"/>
                <w:szCs w:val="20"/>
              </w:rPr>
              <w:t xml:space="preserve"> bez użycia dłoni</w:t>
            </w:r>
            <w:r>
              <w:rPr>
                <w:sz w:val="20"/>
                <w:szCs w:val="20"/>
              </w:rPr>
              <w:t>,</w:t>
            </w:r>
            <w:r w:rsidR="002D0E0A" w:rsidRPr="002D0E0A">
              <w:rPr>
                <w:sz w:val="20"/>
                <w:szCs w:val="20"/>
              </w:rPr>
              <w:br/>
              <w:t>- pojemnik powinien być wykonany z wysokiej jakości tworzywa ABS</w:t>
            </w:r>
            <w:r w:rsidR="002D0E0A" w:rsidRPr="002D0E0A">
              <w:rPr>
                <w:sz w:val="20"/>
                <w:szCs w:val="20"/>
              </w:rPr>
              <w:br/>
              <w:t>- pojemnik powinien być w kolorze białym</w:t>
            </w:r>
            <w:r w:rsidR="002D0E0A" w:rsidRPr="002D0E0A">
              <w:rPr>
                <w:sz w:val="20"/>
                <w:szCs w:val="20"/>
              </w:rPr>
              <w:br/>
              <w:t>- kolor okienka do kontroli poziomu mydła powinien być szary</w:t>
            </w:r>
            <w:r w:rsidR="002D0E0A" w:rsidRPr="002D0E0A">
              <w:rPr>
                <w:sz w:val="20"/>
                <w:szCs w:val="20"/>
              </w:rPr>
              <w:br/>
              <w:t>- pojemnik powinien być zamykany na kluczyk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13.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Pojemnik na papier toaletowy lub ręczniki w roli w systemie listkowym CENTER PULL</w:t>
            </w: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7A8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bCs/>
                <w:sz w:val="20"/>
                <w:szCs w:val="20"/>
              </w:rPr>
              <w:t>Podajnik powinien posiadać system dozowania listek po listku, który pozwala zmniejszyć zużycie papieru toaletowego lub ręczników oraz ilość odpadów</w:t>
            </w:r>
            <w:r w:rsidRPr="002D0E0A">
              <w:rPr>
                <w:sz w:val="20"/>
                <w:szCs w:val="20"/>
              </w:rPr>
              <w:br/>
              <w:t>- podajnik powinien posiadać proste otwarcie aby wymiana i uzupełnianie wkładów była intuicyjna</w:t>
            </w:r>
            <w:r w:rsidR="001179DD">
              <w:rPr>
                <w:sz w:val="20"/>
                <w:szCs w:val="20"/>
              </w:rPr>
              <w:t xml:space="preserve"> i prosta</w:t>
            </w:r>
            <w:r w:rsidRPr="002D0E0A">
              <w:rPr>
                <w:sz w:val="20"/>
                <w:szCs w:val="20"/>
              </w:rPr>
              <w:t xml:space="preserve"> w obsłudze</w:t>
            </w:r>
            <w:r w:rsidR="00E507A8">
              <w:rPr>
                <w:sz w:val="20"/>
                <w:szCs w:val="20"/>
              </w:rPr>
              <w:t xml:space="preserve">, </w:t>
            </w:r>
          </w:p>
          <w:p w:rsidR="002D0E0A" w:rsidRPr="002D0E0A" w:rsidRDefault="00E507A8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powinien</w:t>
            </w:r>
            <w:r w:rsidR="002D0E0A" w:rsidRPr="002D0E0A">
              <w:rPr>
                <w:sz w:val="20"/>
                <w:szCs w:val="20"/>
              </w:rPr>
              <w:t xml:space="preserve"> być wykonany z wysokiej jakości tworzywa ABS</w:t>
            </w:r>
            <w:r w:rsidR="002D0E0A" w:rsidRPr="002D0E0A">
              <w:rPr>
                <w:sz w:val="20"/>
                <w:szCs w:val="20"/>
              </w:rPr>
              <w:br/>
              <w:t xml:space="preserve">- powinien być przeznaczony w szczególności do: łazienek i toalet zakładów pracy, 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front pełen biały - mat</w:t>
            </w:r>
            <w:r w:rsidRPr="002D0E0A">
              <w:rPr>
                <w:sz w:val="20"/>
                <w:szCs w:val="20"/>
              </w:rPr>
              <w:br/>
              <w:t>- tył transparentny jasny – mat</w:t>
            </w:r>
            <w:r w:rsidRPr="002D0E0A">
              <w:rPr>
                <w:sz w:val="20"/>
                <w:szCs w:val="20"/>
              </w:rPr>
              <w:br/>
              <w:t>- pojemnik powinien być zamykany na kluczyk.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14.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Mechaniczny podajnik ręczników papierowych w rolach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 xml:space="preserve">- podajnik powinien posiadać niewielkie rozmiary </w:t>
            </w:r>
          </w:p>
          <w:p w:rsidR="00F84BCD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podajnik powinien mieścić mieści rolkę ręcznika o długości min 250</w:t>
            </w:r>
            <w:r w:rsidR="00E507A8">
              <w:rPr>
                <w:sz w:val="20"/>
                <w:szCs w:val="20"/>
              </w:rPr>
              <w:t xml:space="preserve"> </w:t>
            </w:r>
            <w:r w:rsidRPr="002D0E0A">
              <w:rPr>
                <w:sz w:val="20"/>
                <w:szCs w:val="20"/>
              </w:rPr>
              <w:t>m</w:t>
            </w:r>
            <w:r w:rsidR="00E507A8">
              <w:rPr>
                <w:sz w:val="20"/>
                <w:szCs w:val="20"/>
              </w:rPr>
              <w:t>b</w:t>
            </w:r>
            <w:r w:rsidRPr="002D0E0A">
              <w:rPr>
                <w:sz w:val="20"/>
                <w:szCs w:val="20"/>
              </w:rPr>
              <w:t xml:space="preserve"> i średnicy do 19,5 cm,</w:t>
            </w:r>
            <w:r w:rsidR="00E507A8" w:rsidRPr="00E507A8"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</w:t>
            </w:r>
            <w:r w:rsidR="00E507A8" w:rsidRPr="00E507A8">
              <w:rPr>
                <w:sz w:val="20"/>
                <w:szCs w:val="20"/>
              </w:rPr>
              <w:t>(tolerancja parametrów</w:t>
            </w:r>
            <w:r w:rsidR="00F84BCD" w:rsidRPr="00E507A8">
              <w:rPr>
                <w:sz w:val="20"/>
                <w:szCs w:val="20"/>
              </w:rPr>
              <w:t xml:space="preserve"> </w:t>
            </w:r>
            <w:r w:rsidR="00F84BCD">
              <w:rPr>
                <w:sz w:val="20"/>
                <w:szCs w:val="20"/>
              </w:rPr>
              <w:t>+/-1</w:t>
            </w:r>
            <w:r w:rsidR="00F84BCD" w:rsidRPr="00E507A8">
              <w:rPr>
                <w:sz w:val="20"/>
                <w:szCs w:val="20"/>
              </w:rPr>
              <w:t>%)</w:t>
            </w:r>
            <w:r w:rsidR="00F84BCD">
              <w:rPr>
                <w:sz w:val="20"/>
                <w:szCs w:val="20"/>
              </w:rPr>
              <w:t xml:space="preserve"> </w:t>
            </w:r>
          </w:p>
          <w:p w:rsidR="001179DD" w:rsidRDefault="001179DD" w:rsidP="002D0E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podajnik powinien być wykonany</w:t>
            </w:r>
            <w:r w:rsidR="002D0E0A" w:rsidRPr="002D0E0A">
              <w:rPr>
                <w:sz w:val="20"/>
                <w:szCs w:val="20"/>
              </w:rPr>
              <w:t xml:space="preserve"> z wysokiej ja</w:t>
            </w:r>
            <w:r>
              <w:rPr>
                <w:sz w:val="20"/>
                <w:szCs w:val="20"/>
              </w:rPr>
              <w:t xml:space="preserve">kości tworzywa ABS, </w:t>
            </w:r>
          </w:p>
          <w:p w:rsidR="001179DD" w:rsidRDefault="001179DD" w:rsidP="002D0E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podajnik powinien</w:t>
            </w:r>
            <w:r w:rsidR="002D0E0A" w:rsidRPr="002D0E0A">
              <w:rPr>
                <w:sz w:val="20"/>
                <w:szCs w:val="20"/>
              </w:rPr>
              <w:t xml:space="preserve"> cechować się cichą i delikatn</w:t>
            </w:r>
            <w:r>
              <w:rPr>
                <w:sz w:val="20"/>
                <w:szCs w:val="20"/>
              </w:rPr>
              <w:t xml:space="preserve">ą pracą mechanizmu, </w:t>
            </w:r>
          </w:p>
          <w:p w:rsidR="002D0E0A" w:rsidRPr="002D0E0A" w:rsidRDefault="001179DD" w:rsidP="002D0E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podajnik powinien</w:t>
            </w:r>
            <w:r w:rsidR="002D0E0A" w:rsidRPr="002D0E0A">
              <w:rPr>
                <w:sz w:val="20"/>
                <w:szCs w:val="20"/>
              </w:rPr>
              <w:t xml:space="preserve"> posiadać nóż tnący wykonany z super twardego i odpornego na tępienie tworzywa sztucznego,</w:t>
            </w:r>
            <w:r w:rsidR="002D0E0A" w:rsidRPr="002D0E0A">
              <w:rPr>
                <w:sz w:val="20"/>
                <w:szCs w:val="20"/>
              </w:rPr>
              <w:br/>
            </w:r>
            <w:r w:rsidR="002D0E0A" w:rsidRPr="002D0E0A">
              <w:rPr>
                <w:sz w:val="20"/>
                <w:szCs w:val="20"/>
              </w:rPr>
              <w:lastRenderedPageBreak/>
              <w:t>- mechanizm tnący powinien ucinać jak najkrótsze odcinki papieru, co oznaczać będzie rzadszą konieczność wymiany rolki oraz lepsze wykorzystanie ręcznika,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</w:t>
            </w:r>
            <w:r w:rsidRPr="002D0E0A">
              <w:rPr>
                <w:rFonts w:ascii="Open Sans" w:eastAsia="Times New Roman" w:hAnsi="Open Sans"/>
                <w:color w:val="333333"/>
                <w:sz w:val="20"/>
                <w:szCs w:val="20"/>
                <w:lang w:eastAsia="pl-PL"/>
              </w:rPr>
              <w:t xml:space="preserve"> </w:t>
            </w:r>
            <w:r w:rsidR="00E507A8">
              <w:rPr>
                <w:sz w:val="20"/>
                <w:szCs w:val="20"/>
              </w:rPr>
              <w:t xml:space="preserve">długość odcinanego </w:t>
            </w:r>
            <w:r w:rsidR="00F84BCD">
              <w:rPr>
                <w:sz w:val="20"/>
                <w:szCs w:val="20"/>
              </w:rPr>
              <w:t xml:space="preserve">listka </w:t>
            </w:r>
            <w:r w:rsidR="00F84BCD" w:rsidRPr="002D0E0A">
              <w:rPr>
                <w:sz w:val="20"/>
                <w:szCs w:val="20"/>
              </w:rPr>
              <w:t>23-25 cm</w:t>
            </w:r>
            <w:r w:rsidRPr="002D0E0A">
              <w:rPr>
                <w:sz w:val="20"/>
                <w:szCs w:val="20"/>
              </w:rPr>
              <w:br/>
              <w:t>- front</w:t>
            </w:r>
            <w:r w:rsidR="001179DD">
              <w:rPr>
                <w:sz w:val="20"/>
                <w:szCs w:val="20"/>
              </w:rPr>
              <w:t xml:space="preserve"> podajnika</w:t>
            </w:r>
            <w:r w:rsidRPr="002D0E0A">
              <w:rPr>
                <w:sz w:val="20"/>
                <w:szCs w:val="20"/>
              </w:rPr>
              <w:t xml:space="preserve"> pełen biały </w:t>
            </w:r>
            <w:r w:rsidR="001179DD">
              <w:rPr>
                <w:sz w:val="20"/>
                <w:szCs w:val="20"/>
              </w:rPr>
              <w:t>–</w:t>
            </w:r>
            <w:r w:rsidRPr="002D0E0A">
              <w:rPr>
                <w:sz w:val="20"/>
                <w:szCs w:val="20"/>
              </w:rPr>
              <w:t xml:space="preserve"> mat</w:t>
            </w:r>
            <w:r w:rsidR="001179DD">
              <w:rPr>
                <w:sz w:val="20"/>
                <w:szCs w:val="20"/>
              </w:rPr>
              <w:t>,</w:t>
            </w:r>
            <w:r w:rsidRPr="002D0E0A">
              <w:rPr>
                <w:sz w:val="20"/>
                <w:szCs w:val="20"/>
              </w:rPr>
              <w:br/>
              <w:t xml:space="preserve">- tył </w:t>
            </w:r>
            <w:r w:rsidR="001179DD">
              <w:rPr>
                <w:sz w:val="20"/>
                <w:szCs w:val="20"/>
              </w:rPr>
              <w:t xml:space="preserve">podajnika </w:t>
            </w:r>
            <w:r w:rsidRPr="002D0E0A">
              <w:rPr>
                <w:sz w:val="20"/>
                <w:szCs w:val="20"/>
              </w:rPr>
              <w:t>transparentny jasny – mat</w:t>
            </w:r>
            <w:r w:rsidR="001179DD">
              <w:rPr>
                <w:sz w:val="20"/>
                <w:szCs w:val="20"/>
              </w:rPr>
              <w:t>,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- urządzenie powinno posiadać co najmniej 8 lat gwarancji na działanie mechanizmu</w:t>
            </w:r>
            <w:r w:rsidRPr="002D0E0A">
              <w:rPr>
                <w:sz w:val="20"/>
                <w:szCs w:val="20"/>
              </w:rPr>
              <w:br/>
              <w:t>- urządzenie powinno być zamykane na kluczyk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lastRenderedPageBreak/>
              <w:t>15.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Wkład zapachowy do pisuaru 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BCD" w:rsidRDefault="00E507A8" w:rsidP="002D0E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elastyczny, </w:t>
            </w:r>
            <w:r w:rsidR="00F84BCD">
              <w:rPr>
                <w:sz w:val="20"/>
                <w:szCs w:val="20"/>
              </w:rPr>
              <w:t xml:space="preserve">rozmiar </w:t>
            </w:r>
            <w:r w:rsidR="00F84BCD" w:rsidRPr="002D0E0A">
              <w:rPr>
                <w:sz w:val="20"/>
                <w:szCs w:val="20"/>
              </w:rPr>
              <w:t>19 x</w:t>
            </w:r>
            <w:r w:rsidR="002D0E0A" w:rsidRPr="002D0E0A">
              <w:rPr>
                <w:sz w:val="20"/>
                <w:szCs w:val="20"/>
              </w:rPr>
              <w:t xml:space="preserve"> 18 cm</w:t>
            </w:r>
            <w:r>
              <w:rPr>
                <w:sz w:val="20"/>
                <w:szCs w:val="20"/>
              </w:rPr>
              <w:t xml:space="preserve"> </w:t>
            </w:r>
            <w:r w:rsidRPr="00E507A8">
              <w:rPr>
                <w:sz w:val="20"/>
                <w:szCs w:val="20"/>
              </w:rPr>
              <w:t>(tolerancja parametrów</w:t>
            </w:r>
            <w:r w:rsidR="00F84BCD" w:rsidRPr="00E507A8">
              <w:rPr>
                <w:sz w:val="20"/>
                <w:szCs w:val="20"/>
              </w:rPr>
              <w:t xml:space="preserve"> </w:t>
            </w:r>
            <w:r w:rsidR="00F84BCD">
              <w:rPr>
                <w:sz w:val="20"/>
                <w:szCs w:val="20"/>
              </w:rPr>
              <w:t>+/-3</w:t>
            </w:r>
            <w:r w:rsidR="00F84BCD" w:rsidRPr="00E507A8">
              <w:rPr>
                <w:sz w:val="20"/>
                <w:szCs w:val="20"/>
              </w:rPr>
              <w:t>%)</w:t>
            </w:r>
            <w:r w:rsidR="00F84BCD">
              <w:rPr>
                <w:sz w:val="20"/>
                <w:szCs w:val="20"/>
              </w:rPr>
              <w:t xml:space="preserve"> </w:t>
            </w:r>
          </w:p>
          <w:p w:rsidR="002D0E0A" w:rsidRPr="002D0E0A" w:rsidRDefault="00F84BCD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wkład</w:t>
            </w:r>
            <w:r w:rsidR="002D0E0A" w:rsidRPr="002D0E0A">
              <w:rPr>
                <w:sz w:val="20"/>
                <w:szCs w:val="20"/>
              </w:rPr>
              <w:t xml:space="preserve"> </w:t>
            </w:r>
            <w:r w:rsidR="001179DD">
              <w:rPr>
                <w:sz w:val="20"/>
                <w:szCs w:val="20"/>
              </w:rPr>
              <w:t xml:space="preserve">powinien </w:t>
            </w:r>
            <w:r w:rsidR="002D0E0A" w:rsidRPr="002D0E0A">
              <w:rPr>
                <w:sz w:val="20"/>
                <w:szCs w:val="20"/>
              </w:rPr>
              <w:t>zabezpiecza</w:t>
            </w:r>
            <w:r w:rsidR="001179DD">
              <w:rPr>
                <w:sz w:val="20"/>
                <w:szCs w:val="20"/>
              </w:rPr>
              <w:t>ć</w:t>
            </w:r>
            <w:r w:rsidR="002D0E0A" w:rsidRPr="002D0E0A">
              <w:rPr>
                <w:sz w:val="20"/>
                <w:szCs w:val="20"/>
              </w:rPr>
              <w:t xml:space="preserve"> odpływ pisuaru przed zapchaniem</w:t>
            </w:r>
            <w:r w:rsidR="002D0E0A" w:rsidRPr="002D0E0A">
              <w:rPr>
                <w:sz w:val="20"/>
                <w:szCs w:val="20"/>
              </w:rPr>
              <w:br/>
              <w:t>- każdy wkład powinien być zapakowany w worek foliowy wraz z jednorazową rękawiczką foliową ułatwiającą wymianę wkładu</w:t>
            </w:r>
            <w:r w:rsidR="002D0E0A" w:rsidRPr="002D0E0A">
              <w:rPr>
                <w:sz w:val="20"/>
                <w:szCs w:val="20"/>
              </w:rPr>
              <w:br/>
              <w:t>- wkład o zapachu kwiatowym lub podobnym</w:t>
            </w:r>
            <w:r w:rsidR="001179DD">
              <w:rPr>
                <w:sz w:val="20"/>
                <w:szCs w:val="20"/>
              </w:rPr>
              <w:t>.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16.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Odświeżacz powietrza do ręcznego rozpylania, spray 600 ml (bawełna)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BCD" w:rsidRDefault="002D0E0A" w:rsidP="00F84BCD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powinien zawierać substancje biologiczne, które w sposób aktywny neutralizują przykre zapachy</w:t>
            </w:r>
            <w:r w:rsidRPr="002D0E0A">
              <w:rPr>
                <w:sz w:val="20"/>
                <w:szCs w:val="20"/>
              </w:rPr>
              <w:br/>
              <w:t xml:space="preserve">- powinien posiadać dużą </w:t>
            </w:r>
            <w:r w:rsidR="00E507A8" w:rsidRPr="002D0E0A">
              <w:rPr>
                <w:sz w:val="20"/>
                <w:szCs w:val="20"/>
              </w:rPr>
              <w:t>wydajność - jedno</w:t>
            </w:r>
            <w:r w:rsidRPr="002D0E0A">
              <w:rPr>
                <w:sz w:val="20"/>
                <w:szCs w:val="20"/>
              </w:rPr>
              <w:t xml:space="preserve"> około 3 sekundowe naciśnięcie wen</w:t>
            </w:r>
            <w:r w:rsidR="00E507A8">
              <w:rPr>
                <w:sz w:val="20"/>
                <w:szCs w:val="20"/>
              </w:rPr>
              <w:t>tyla powinno wystarczyć na 170</w:t>
            </w:r>
            <w:r w:rsidRPr="002D0E0A">
              <w:rPr>
                <w:sz w:val="20"/>
                <w:szCs w:val="20"/>
              </w:rPr>
              <w:t xml:space="preserve"> m³</w:t>
            </w:r>
            <w:r w:rsidR="00E507A8">
              <w:rPr>
                <w:sz w:val="20"/>
                <w:szCs w:val="20"/>
              </w:rPr>
              <w:t xml:space="preserve"> </w:t>
            </w:r>
            <w:r w:rsidR="00E507A8" w:rsidRPr="00E507A8">
              <w:rPr>
                <w:sz w:val="20"/>
                <w:szCs w:val="20"/>
              </w:rPr>
              <w:t>(tolerancja parametrów</w:t>
            </w:r>
            <w:r w:rsidR="00F84BCD" w:rsidRPr="00E507A8">
              <w:rPr>
                <w:sz w:val="20"/>
                <w:szCs w:val="20"/>
              </w:rPr>
              <w:t xml:space="preserve"> +/-</w:t>
            </w:r>
            <w:r w:rsidR="00F84BCD">
              <w:rPr>
                <w:sz w:val="20"/>
                <w:szCs w:val="20"/>
              </w:rPr>
              <w:t>20</w:t>
            </w:r>
            <w:r w:rsidR="00F84BCD" w:rsidRPr="00E507A8">
              <w:rPr>
                <w:sz w:val="20"/>
                <w:szCs w:val="20"/>
              </w:rPr>
              <w:t>%)</w:t>
            </w:r>
            <w:r w:rsidR="00F84BCD">
              <w:rPr>
                <w:sz w:val="20"/>
                <w:szCs w:val="20"/>
              </w:rPr>
              <w:t xml:space="preserve"> </w:t>
            </w:r>
          </w:p>
          <w:p w:rsidR="002D0E0A" w:rsidRPr="002D0E0A" w:rsidRDefault="00F84BCD" w:rsidP="00F84BCD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powinien</w:t>
            </w:r>
            <w:r w:rsidR="002D0E0A" w:rsidRPr="002D0E0A">
              <w:rPr>
                <w:sz w:val="20"/>
                <w:szCs w:val="20"/>
              </w:rPr>
              <w:t xml:space="preserve"> posiadać zapach </w:t>
            </w:r>
            <w:r>
              <w:rPr>
                <w:sz w:val="20"/>
                <w:szCs w:val="20"/>
              </w:rPr>
              <w:t>„</w:t>
            </w:r>
            <w:r w:rsidR="002D0E0A" w:rsidRPr="002D0E0A">
              <w:rPr>
                <w:sz w:val="20"/>
                <w:szCs w:val="20"/>
              </w:rPr>
              <w:t>kwiat bawełny</w:t>
            </w:r>
            <w:r>
              <w:rPr>
                <w:sz w:val="20"/>
                <w:szCs w:val="20"/>
              </w:rPr>
              <w:t>”</w:t>
            </w:r>
            <w:r w:rsidR="002D0E0A" w:rsidRPr="002D0E0A">
              <w:rPr>
                <w:sz w:val="20"/>
                <w:szCs w:val="20"/>
              </w:rPr>
              <w:t xml:space="preserve"> - delikatny i przyjemny zapach kwitnących pól</w:t>
            </w:r>
            <w:r>
              <w:rPr>
                <w:sz w:val="20"/>
                <w:szCs w:val="20"/>
              </w:rPr>
              <w:t>,</w:t>
            </w:r>
            <w:r w:rsidR="002D0E0A" w:rsidRPr="002D0E0A">
              <w:rPr>
                <w:sz w:val="20"/>
                <w:szCs w:val="20"/>
              </w:rPr>
              <w:br/>
              <w:t>- powinien być przeznaczony do stosowania w: hotelach, salach konferencyjnych, centrach sportowych, holach wejściowych</w:t>
            </w:r>
            <w:r>
              <w:rPr>
                <w:sz w:val="20"/>
                <w:szCs w:val="20"/>
              </w:rPr>
              <w:t>.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17.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Odświeżacz powietrza do ręcznego rozpylania, spray 600 ml (paczuli)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BCD" w:rsidRDefault="002D0E0A" w:rsidP="00F84BCD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powinien zawierać substancje biologiczne, które w sposób aktywny neutralizują przykre zapachy</w:t>
            </w:r>
            <w:r w:rsidRPr="002D0E0A">
              <w:rPr>
                <w:sz w:val="20"/>
                <w:szCs w:val="20"/>
              </w:rPr>
              <w:br/>
              <w:t xml:space="preserve">- powinien posiadać dużą </w:t>
            </w:r>
            <w:r w:rsidR="00F84BCD" w:rsidRPr="002D0E0A">
              <w:rPr>
                <w:sz w:val="20"/>
                <w:szCs w:val="20"/>
              </w:rPr>
              <w:t>wydajność - jedno</w:t>
            </w:r>
            <w:r w:rsidRPr="002D0E0A">
              <w:rPr>
                <w:sz w:val="20"/>
                <w:szCs w:val="20"/>
              </w:rPr>
              <w:t xml:space="preserve"> około 3 sekundowe naciśnięcie wentyla powinno wystarczyć na </w:t>
            </w:r>
            <w:r w:rsidR="00F84BCD" w:rsidRPr="00F84BCD">
              <w:rPr>
                <w:sz w:val="20"/>
                <w:szCs w:val="20"/>
              </w:rPr>
              <w:t>170 m³ (tolerancja parametrów +/-20%)</w:t>
            </w:r>
            <w:r w:rsidR="00F84BCD">
              <w:rPr>
                <w:sz w:val="20"/>
                <w:szCs w:val="20"/>
              </w:rPr>
              <w:t xml:space="preserve"> </w:t>
            </w:r>
          </w:p>
          <w:p w:rsidR="002D0E0A" w:rsidRPr="002D0E0A" w:rsidRDefault="00F84BCD" w:rsidP="00F84BCD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powinien</w:t>
            </w:r>
            <w:r w:rsidR="002D0E0A" w:rsidRPr="002D0E0A">
              <w:rPr>
                <w:sz w:val="20"/>
                <w:szCs w:val="20"/>
              </w:rPr>
              <w:t xml:space="preserve"> posiadać zapach </w:t>
            </w:r>
            <w:r>
              <w:rPr>
                <w:sz w:val="20"/>
                <w:szCs w:val="20"/>
              </w:rPr>
              <w:t>„</w:t>
            </w:r>
            <w:r w:rsidR="002D0E0A" w:rsidRPr="002D0E0A">
              <w:rPr>
                <w:sz w:val="20"/>
                <w:szCs w:val="20"/>
              </w:rPr>
              <w:t>liście paczuli</w:t>
            </w:r>
            <w:r>
              <w:rPr>
                <w:sz w:val="20"/>
                <w:szCs w:val="20"/>
              </w:rPr>
              <w:t>”</w:t>
            </w:r>
            <w:r w:rsidR="002D0E0A" w:rsidRPr="002D0E0A">
              <w:rPr>
                <w:sz w:val="20"/>
                <w:szCs w:val="20"/>
              </w:rPr>
              <w:t xml:space="preserve"> - uniwersalny, delikatny i przyjemny zapach dalekiego wschodu</w:t>
            </w:r>
            <w:r w:rsidR="002D0E0A" w:rsidRPr="002D0E0A">
              <w:rPr>
                <w:sz w:val="20"/>
                <w:szCs w:val="20"/>
              </w:rPr>
              <w:br/>
              <w:t>- powinien być przeznaczony do stosowania w: hotelach, salach konferencyjnych, centrach sportowych, holach wejściowych</w:t>
            </w:r>
            <w:r>
              <w:rPr>
                <w:sz w:val="20"/>
                <w:szCs w:val="20"/>
              </w:rPr>
              <w:t>.</w:t>
            </w:r>
          </w:p>
        </w:tc>
      </w:tr>
      <w:tr w:rsidR="002D0E0A" w:rsidRPr="002D0E0A" w:rsidTr="000E3CDF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18.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0A" w:rsidRPr="002D0E0A" w:rsidRDefault="002D0E0A" w:rsidP="002D0E0A">
            <w:pPr>
              <w:rPr>
                <w:b/>
                <w:bCs/>
                <w:sz w:val="20"/>
                <w:szCs w:val="20"/>
              </w:rPr>
            </w:pPr>
            <w:r w:rsidRPr="002D0E0A">
              <w:rPr>
                <w:b/>
                <w:bCs/>
                <w:sz w:val="20"/>
                <w:szCs w:val="20"/>
              </w:rPr>
              <w:t>Odświeżacz hotelowy powietrza do ręcznego rozpylania, spray 750 ml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odświeżacz powinien być przeznaczony głównie do odświeżania pokoi hotelowych</w:t>
            </w:r>
            <w:r w:rsidR="00F84BCD">
              <w:rPr>
                <w:sz w:val="20"/>
                <w:szCs w:val="20"/>
              </w:rPr>
              <w:t>,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odświeżacz powinien posiadać wyjątkowo trwały zapach utrzymujący się przez kilka dni</w:t>
            </w:r>
            <w:r w:rsidR="00F84BCD">
              <w:rPr>
                <w:sz w:val="20"/>
                <w:szCs w:val="20"/>
              </w:rPr>
              <w:t>,</w:t>
            </w:r>
          </w:p>
          <w:p w:rsidR="002D0E0A" w:rsidRPr="002D0E0A" w:rsidRDefault="002D0E0A" w:rsidP="002D0E0A">
            <w:pPr>
              <w:rPr>
                <w:sz w:val="20"/>
                <w:szCs w:val="20"/>
              </w:rPr>
            </w:pPr>
            <w:r w:rsidRPr="002D0E0A">
              <w:rPr>
                <w:sz w:val="20"/>
                <w:szCs w:val="20"/>
              </w:rPr>
              <w:t>- powinien posiadać przyjemny, niepowtarzalny zapach</w:t>
            </w:r>
            <w:r w:rsidRPr="002D0E0A">
              <w:rPr>
                <w:sz w:val="20"/>
                <w:szCs w:val="20"/>
              </w:rPr>
              <w:br/>
              <w:t>- powinien posiadać ogromną siłę rozpylenia, gwarantującą najlepsze rozprzestrzenienie zapachu w pomieszczeniu</w:t>
            </w:r>
          </w:p>
        </w:tc>
      </w:tr>
    </w:tbl>
    <w:p w:rsidR="002D0E0A" w:rsidRPr="00701B63" w:rsidRDefault="002D0E0A" w:rsidP="00701B63">
      <w:pPr>
        <w:jc w:val="both"/>
        <w:rPr>
          <w:sz w:val="24"/>
          <w:szCs w:val="24"/>
        </w:rPr>
      </w:pPr>
    </w:p>
    <w:sectPr w:rsidR="002D0E0A" w:rsidRPr="00701B63" w:rsidSect="00701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677FDB"/>
    <w:multiLevelType w:val="hybridMultilevel"/>
    <w:tmpl w:val="946C68B6"/>
    <w:lvl w:ilvl="0" w:tplc="A5FC5398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color w:val="auto"/>
      </w:rPr>
    </w:lvl>
    <w:lvl w:ilvl="1" w:tplc="90D6FBBE">
      <w:start w:val="1"/>
      <w:numFmt w:val="decimal"/>
      <w:lvlText w:val="%2)"/>
      <w:lvlJc w:val="left"/>
      <w:pPr>
        <w:tabs>
          <w:tab w:val="num" w:pos="284"/>
        </w:tabs>
        <w:ind w:left="567" w:hanging="283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B63"/>
    <w:rsid w:val="000E3CDF"/>
    <w:rsid w:val="001179DD"/>
    <w:rsid w:val="002376EA"/>
    <w:rsid w:val="002D0E0A"/>
    <w:rsid w:val="003237FB"/>
    <w:rsid w:val="004351AC"/>
    <w:rsid w:val="00701B63"/>
    <w:rsid w:val="00964F63"/>
    <w:rsid w:val="00C90FB5"/>
    <w:rsid w:val="00CE17D1"/>
    <w:rsid w:val="00E507A8"/>
    <w:rsid w:val="00EA4EBE"/>
    <w:rsid w:val="00F5714F"/>
    <w:rsid w:val="00F8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9C102"/>
  <w15:chartTrackingRefBased/>
  <w15:docId w15:val="{173C96E4-D4F5-4ABF-9941-E434F2DF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D0E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0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F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5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1293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Anita Brunowicz</cp:lastModifiedBy>
  <cp:revision>2</cp:revision>
  <cp:lastPrinted>2025-03-26T09:58:00Z</cp:lastPrinted>
  <dcterms:created xsi:type="dcterms:W3CDTF">2025-03-27T12:18:00Z</dcterms:created>
  <dcterms:modified xsi:type="dcterms:W3CDTF">2025-03-27T12:18:00Z</dcterms:modified>
</cp:coreProperties>
</file>