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AA2C97">
        <w:rPr>
          <w:rFonts w:ascii="Calibri" w:hAnsi="Calibri" w:cs="Calibri"/>
          <w:b/>
          <w:i w:val="0"/>
          <w:szCs w:val="24"/>
        </w:rPr>
        <w:t>4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9A4855" w:rsidRPr="009A4855">
        <w:rPr>
          <w:rFonts w:ascii="Calibri" w:hAnsi="Calibri" w:cs="Calibri"/>
          <w:b/>
        </w:rPr>
        <w:t>CRZP/45/2025/AZP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C043D7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6109AE" w:rsidRDefault="006109AE" w:rsidP="006109AE"/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rPr>
                      <w:sz w:val="12"/>
                    </w:rPr>
                  </w:pPr>
                </w:p>
                <w:p w:rsidR="006109AE" w:rsidRDefault="006109AE" w:rsidP="006109AE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109AE" w:rsidRDefault="006109AE" w:rsidP="006109AE"/>
              </w:txbxContent>
            </v:textbox>
          </v:roundrect>
        </w:pic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9A4855" w:rsidRPr="009A4855">
        <w:rPr>
          <w:rFonts w:ascii="Calibri" w:hAnsi="Calibri" w:cs="Calibri"/>
          <w:b/>
        </w:rPr>
        <w:t xml:space="preserve">Tryb podstawowy bez negocjacji - art. 275 pkt. 1 ustawy </w:t>
      </w:r>
      <w:proofErr w:type="spellStart"/>
      <w:r w:rsidR="009A4855" w:rsidRPr="009A4855">
        <w:rPr>
          <w:rFonts w:ascii="Calibri" w:hAnsi="Calibri" w:cs="Calibri"/>
          <w:b/>
        </w:rPr>
        <w:t>Pzp</w:t>
      </w:r>
      <w:proofErr w:type="spellEnd"/>
      <w:r w:rsidRPr="00C043D7">
        <w:rPr>
          <w:rFonts w:ascii="Calibri" w:hAnsi="Calibri" w:cs="Calibri"/>
        </w:rPr>
        <w:t xml:space="preserve"> na :</w:t>
      </w:r>
    </w:p>
    <w:p w:rsidR="006109AE" w:rsidRPr="00C043D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9A4855" w:rsidRPr="009A4855">
        <w:rPr>
          <w:rFonts w:ascii="Calibri" w:hAnsi="Calibri" w:cs="Calibri"/>
          <w:b/>
        </w:rPr>
        <w:t>Usługa wsparcia technicznego w zakresie modernizacji, aktualizacji i rozwoju systemu USOS Uniwersytetu Morskiego w Gdyni</w:t>
      </w:r>
      <w:r w:rsidRPr="00C043D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676462">
        <w:rPr>
          <w:rFonts w:ascii="Calibri" w:hAnsi="Calibri" w:cs="Calibri"/>
        </w:rPr>
        <w:t>Wykazujemy</w:t>
      </w:r>
      <w:r w:rsidR="006109AE" w:rsidRPr="00676462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676462">
        <w:rPr>
          <w:rFonts w:ascii="Calibri" w:hAnsi="Calibri" w:cs="Calibri"/>
        </w:rPr>
        <w:t xml:space="preserve">będą </w:t>
      </w:r>
      <w:r w:rsidR="006109AE" w:rsidRPr="00676462">
        <w:rPr>
          <w:rFonts w:ascii="Calibri" w:hAnsi="Calibri" w:cs="Calibri"/>
        </w:rPr>
        <w:t xml:space="preserve">odpowiedzialne </w:t>
      </w:r>
      <w:r w:rsidR="006109AE" w:rsidRPr="00AA2C97">
        <w:rPr>
          <w:rFonts w:ascii="Calibri" w:hAnsi="Calibri" w:cs="Calibri"/>
        </w:rPr>
        <w:t>za świadczenie usług, oraz przedstawiamy informacje na temat ich kwalifikacji zawodowych, doświadczenia i</w:t>
      </w:r>
      <w:r w:rsidR="006109AE" w:rsidRPr="00676462">
        <w:rPr>
          <w:rFonts w:ascii="Calibri" w:hAnsi="Calibri" w:cs="Calibri"/>
        </w:rPr>
        <w:t xml:space="preserve"> wykształcenia niezbędnych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2185"/>
        <w:gridCol w:w="2340"/>
        <w:gridCol w:w="2160"/>
      </w:tblGrid>
      <w:tr w:rsidR="005B710B" w:rsidRPr="00C043D7" w:rsidTr="00AA2C9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2185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 w:rsidTr="00AA2C9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185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 w:rsidTr="00AA2C9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AA2C9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AA2C9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 w:rsidTr="00AA2C9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AA2C97" w:rsidRPr="00C043D7" w:rsidTr="00AA2C9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AA2C97" w:rsidRPr="00C043D7" w:rsidRDefault="00AA2C9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265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</w:tr>
      <w:tr w:rsidR="00AA2C97" w:rsidRPr="00C043D7" w:rsidTr="00AA2C9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AA2C97" w:rsidRPr="00C043D7" w:rsidRDefault="00AA2C97" w:rsidP="006109AE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265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85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AA2C97" w:rsidRPr="00C043D7" w:rsidRDefault="00AA2C97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AA2C97" w:rsidRDefault="005B710B" w:rsidP="005B710B">
      <w:pPr>
        <w:ind w:left="900" w:right="-242" w:hanging="900"/>
        <w:jc w:val="both"/>
        <w:rPr>
          <w:rFonts w:ascii="Calibri" w:hAnsi="Calibri" w:cs="Calibri"/>
          <w:b/>
          <w:sz w:val="18"/>
        </w:rPr>
      </w:pPr>
      <w:r w:rsidRPr="00AA2C97">
        <w:rPr>
          <w:rFonts w:ascii="Calibri" w:hAnsi="Calibri" w:cs="Calibri"/>
          <w:b/>
          <w:sz w:val="18"/>
        </w:rPr>
        <w:t xml:space="preserve">UWAGA: Do niniejszego wykazu można dołączyć dodatkowe informacje o kwalifikacjach zawodowych, doświadczeniu i </w:t>
      </w:r>
      <w:r w:rsidR="003B0BC0" w:rsidRPr="00AA2C97">
        <w:rPr>
          <w:rFonts w:ascii="Calibri" w:hAnsi="Calibri" w:cs="Calibri"/>
          <w:b/>
          <w:sz w:val="18"/>
        </w:rPr>
        <w:t>wykształceniu wymienionych</w:t>
      </w:r>
      <w:r w:rsidRPr="00AA2C97">
        <w:rPr>
          <w:rFonts w:ascii="Calibri" w:hAnsi="Calibri" w:cs="Calibri"/>
          <w:b/>
          <w:sz w:val="18"/>
        </w:rPr>
        <w:t xml:space="preserve"> osób np. w formie życiorysu zawodowego.</w:t>
      </w:r>
    </w:p>
    <w:p w:rsidR="006109AE" w:rsidRPr="00AA2C9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18"/>
        </w:rPr>
      </w:pPr>
      <w:r w:rsidRPr="00AA2C97">
        <w:rPr>
          <w:rFonts w:ascii="Calibri" w:hAnsi="Calibri" w:cs="Calibri"/>
          <w:b/>
          <w:bCs/>
          <w:color w:val="000000"/>
          <w:sz w:val="18"/>
        </w:rPr>
        <w:t xml:space="preserve">UWAGA: W jeżeli w wykazie osób wykonawca wskazał osoby, którymi będzie dysponował </w:t>
      </w:r>
      <w:r w:rsidR="003B0BC0" w:rsidRPr="00AA2C97">
        <w:rPr>
          <w:rFonts w:ascii="Calibri" w:hAnsi="Calibri" w:cs="Calibri"/>
          <w:b/>
          <w:bCs/>
          <w:color w:val="000000"/>
          <w:sz w:val="18"/>
        </w:rPr>
        <w:t>zobowiązany jest</w:t>
      </w:r>
      <w:r w:rsidRPr="00AA2C97">
        <w:rPr>
          <w:rFonts w:ascii="Calibri" w:hAnsi="Calibri" w:cs="Calibri"/>
          <w:b/>
          <w:bCs/>
          <w:color w:val="000000"/>
          <w:sz w:val="18"/>
        </w:rPr>
        <w:t xml:space="preserve"> do złożenia wraz z ofertą </w:t>
      </w:r>
      <w:r w:rsidRPr="00AA2C97">
        <w:rPr>
          <w:rFonts w:ascii="Calibri" w:hAnsi="Calibri" w:cs="Calibri"/>
          <w:b/>
          <w:bCs/>
          <w:sz w:val="18"/>
        </w:rPr>
        <w:t>pisemnego zobowiązania innych podmiotów do udostępnienia tych osób.</w:t>
      </w:r>
    </w:p>
    <w:p w:rsidR="00AA2C97" w:rsidRPr="00C043D7" w:rsidRDefault="00AA2C97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  <w:bookmarkStart w:id="0" w:name="_GoBack"/>
      <w:bookmarkEnd w:id="0"/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A2C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991" w:bottom="1276" w:left="1418" w:header="284" w:footer="5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6C34" w:rsidRDefault="00796C34">
      <w:r>
        <w:separator/>
      </w:r>
    </w:p>
  </w:endnote>
  <w:endnote w:type="continuationSeparator" w:id="0">
    <w:p w:rsidR="00796C34" w:rsidRDefault="00796C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6C34" w:rsidRDefault="00796C34">
      <w:r>
        <w:separator/>
      </w:r>
    </w:p>
  </w:footnote>
  <w:footnote w:type="continuationSeparator" w:id="0">
    <w:p w:rsidR="00796C34" w:rsidRDefault="00796C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9A4855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Usługa wsparcia technicznego w zakresie modernizacji, aktualizacji i rozwoju systemu USOS Uniwersytetu Morskiego w Gdyni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8240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5731"/>
    <w:rsid w:val="0023388A"/>
    <w:rsid w:val="00263E2B"/>
    <w:rsid w:val="00282FAF"/>
    <w:rsid w:val="003B0BC0"/>
    <w:rsid w:val="005B710B"/>
    <w:rsid w:val="006109AE"/>
    <w:rsid w:val="00676462"/>
    <w:rsid w:val="006D6766"/>
    <w:rsid w:val="00753C76"/>
    <w:rsid w:val="007607A9"/>
    <w:rsid w:val="007765A9"/>
    <w:rsid w:val="00796C34"/>
    <w:rsid w:val="007B736E"/>
    <w:rsid w:val="00877200"/>
    <w:rsid w:val="0087774D"/>
    <w:rsid w:val="0092685E"/>
    <w:rsid w:val="0098679C"/>
    <w:rsid w:val="009A4855"/>
    <w:rsid w:val="00AA2C97"/>
    <w:rsid w:val="00AF35DE"/>
    <w:rsid w:val="00C043D7"/>
    <w:rsid w:val="00C86644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5F049509"/>
  <w15:chartTrackingRefBased/>
  <w15:docId w15:val="{4066046D-DAD4-478B-B3E5-DBED1C887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AA2C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A2C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2025-03-24T08:04:00Z</cp:lastPrinted>
  <dcterms:created xsi:type="dcterms:W3CDTF">2025-03-24T08:04:00Z</dcterms:created>
  <dcterms:modified xsi:type="dcterms:W3CDTF">2025-03-24T08:04:00Z</dcterms:modified>
</cp:coreProperties>
</file>