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D027CE" w:rsidP="00852C5E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D027CE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027CE">
        <w:rPr>
          <w:rFonts w:ascii="Arial" w:hAnsi="Arial" w:cs="Arial"/>
          <w:sz w:val="24"/>
          <w:szCs w:val="24"/>
        </w:rPr>
        <w:t>2025-02-18</w:t>
      </w:r>
    </w:p>
    <w:p w:rsidR="00CF7835" w:rsidRPr="009432A1" w:rsidRDefault="00D027CE" w:rsidP="00852C5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027C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D027CE" w:rsidP="00852C5E">
      <w:pPr>
        <w:spacing w:line="360" w:lineRule="auto"/>
        <w:rPr>
          <w:rFonts w:ascii="Arial" w:hAnsi="Arial" w:cs="Arial"/>
          <w:sz w:val="24"/>
          <w:szCs w:val="24"/>
        </w:rPr>
      </w:pPr>
      <w:r w:rsidRPr="00D027CE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027CE">
        <w:rPr>
          <w:rFonts w:ascii="Arial" w:hAnsi="Arial" w:cs="Arial"/>
          <w:sz w:val="24"/>
          <w:szCs w:val="24"/>
        </w:rPr>
        <w:t>69</w:t>
      </w:r>
    </w:p>
    <w:p w:rsidR="00CF7835" w:rsidRDefault="00D027CE" w:rsidP="00852C5E">
      <w:pPr>
        <w:spacing w:line="360" w:lineRule="auto"/>
        <w:rPr>
          <w:rFonts w:ascii="Arial" w:hAnsi="Arial" w:cs="Arial"/>
          <w:sz w:val="24"/>
          <w:szCs w:val="24"/>
        </w:rPr>
      </w:pPr>
      <w:r w:rsidRPr="00D027CE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027CE">
        <w:rPr>
          <w:rFonts w:ascii="Arial" w:hAnsi="Arial" w:cs="Arial"/>
          <w:sz w:val="24"/>
          <w:szCs w:val="24"/>
        </w:rPr>
        <w:t>Częstochowa</w:t>
      </w:r>
    </w:p>
    <w:p w:rsidR="00852C5E" w:rsidRPr="00852C5E" w:rsidRDefault="00852C5E" w:rsidP="00852C5E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852C5E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852C5E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852C5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852C5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027CE" w:rsidP="00852C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027CE">
              <w:rPr>
                <w:rFonts w:ascii="Arial" w:hAnsi="Arial" w:cs="Arial"/>
                <w:bCs/>
                <w:sz w:val="24"/>
                <w:szCs w:val="24"/>
              </w:rPr>
              <w:t>Dostawa pojazdu hybrydowego typu Plug-in dla Politechniki Częstochowskiej w ramach Projektu ,,Rozwój kompetencji kluczem dla rozwoju gospodarki FERS.01.05-IP.08-0053/23"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027CE" w:rsidRPr="004E4B64" w:rsidTr="00B472EC">
        <w:tc>
          <w:tcPr>
            <w:tcW w:w="2269" w:type="dxa"/>
            <w:shd w:val="clear" w:color="auto" w:fill="auto"/>
          </w:tcPr>
          <w:p w:rsidR="00D027CE" w:rsidRPr="004E4B64" w:rsidRDefault="00D027CE" w:rsidP="00852C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027CE" w:rsidRPr="004E4B64" w:rsidRDefault="00D027CE" w:rsidP="00852C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027CE">
              <w:rPr>
                <w:rFonts w:ascii="Arial" w:hAnsi="Arial" w:cs="Arial"/>
                <w:bCs/>
                <w:sz w:val="24"/>
                <w:szCs w:val="24"/>
              </w:rPr>
              <w:t>RK-NZ.262.2.2025.MM</w:t>
            </w:r>
          </w:p>
        </w:tc>
      </w:tr>
    </w:tbl>
    <w:p w:rsidR="00D665F5" w:rsidRPr="00355C9D" w:rsidRDefault="00D665F5" w:rsidP="00852C5E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027CE" w:rsidRPr="00D027CE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852C5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027CE" w:rsidRPr="00D027CE">
        <w:rPr>
          <w:rFonts w:ascii="Arial" w:hAnsi="Arial" w:cs="Arial"/>
          <w:sz w:val="24"/>
          <w:szCs w:val="24"/>
        </w:rPr>
        <w:t>18/02/2025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027CE" w:rsidRPr="00D027CE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852C5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852C5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852C5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027CE" w:rsidRPr="00355C9D" w:rsidTr="00B472EC">
        <w:tc>
          <w:tcPr>
            <w:tcW w:w="1276" w:type="dxa"/>
            <w:shd w:val="clear" w:color="auto" w:fill="auto"/>
            <w:vAlign w:val="center"/>
          </w:tcPr>
          <w:p w:rsidR="00D027CE" w:rsidRPr="00CF7835" w:rsidRDefault="00D027CE" w:rsidP="00852C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7C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027CE" w:rsidRPr="00CF7835" w:rsidRDefault="00D027CE" w:rsidP="00852C5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027CE">
              <w:rPr>
                <w:rFonts w:ascii="Arial" w:hAnsi="Arial" w:cs="Arial"/>
                <w:sz w:val="24"/>
                <w:szCs w:val="24"/>
              </w:rPr>
              <w:t>M</w:t>
            </w:r>
            <w:r w:rsidR="00852C5E">
              <w:rPr>
                <w:rFonts w:ascii="Arial" w:hAnsi="Arial" w:cs="Arial"/>
                <w:sz w:val="24"/>
                <w:szCs w:val="24"/>
              </w:rPr>
              <w:t xml:space="preserve">arvel Sp. z o.o. </w:t>
            </w:r>
          </w:p>
          <w:p w:rsidR="00D027CE" w:rsidRPr="00CF7835" w:rsidRDefault="00852C5E" w:rsidP="00852C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Brzezińska 15</w:t>
            </w:r>
          </w:p>
          <w:p w:rsidR="00D027CE" w:rsidRPr="00CF7835" w:rsidRDefault="00D027CE" w:rsidP="00852C5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27CE">
              <w:rPr>
                <w:rFonts w:ascii="Arial" w:hAnsi="Arial" w:cs="Arial"/>
                <w:sz w:val="24"/>
                <w:szCs w:val="24"/>
              </w:rPr>
              <w:t>92-103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52C5E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27CE" w:rsidRPr="00CF7835" w:rsidRDefault="00D027CE" w:rsidP="00852C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7CE">
              <w:rPr>
                <w:rFonts w:ascii="Arial" w:hAnsi="Arial" w:cs="Arial"/>
                <w:sz w:val="24"/>
                <w:szCs w:val="24"/>
              </w:rPr>
              <w:t>211 560.00 zł</w:t>
            </w:r>
          </w:p>
        </w:tc>
      </w:tr>
      <w:tr w:rsidR="00D027CE" w:rsidRPr="00355C9D" w:rsidTr="00B472EC">
        <w:tc>
          <w:tcPr>
            <w:tcW w:w="1276" w:type="dxa"/>
            <w:shd w:val="clear" w:color="auto" w:fill="auto"/>
            <w:vAlign w:val="center"/>
          </w:tcPr>
          <w:p w:rsidR="00D027CE" w:rsidRPr="00CF7835" w:rsidRDefault="00D027CE" w:rsidP="00852C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7C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D027CE" w:rsidRPr="00CF7835" w:rsidRDefault="00852C5E" w:rsidP="00852C5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MM Cars S</w:t>
            </w:r>
            <w:r w:rsidR="00D027CE" w:rsidRPr="00D027CE">
              <w:rPr>
                <w:rFonts w:ascii="Arial" w:hAnsi="Arial" w:cs="Arial"/>
                <w:sz w:val="24"/>
                <w:szCs w:val="24"/>
              </w:rPr>
              <w:t>p. z o.o.</w:t>
            </w:r>
          </w:p>
          <w:p w:rsidR="00D027CE" w:rsidRPr="00CF7835" w:rsidRDefault="00D027CE" w:rsidP="00852C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027CE">
              <w:rPr>
                <w:rFonts w:ascii="Arial" w:hAnsi="Arial" w:cs="Arial"/>
                <w:sz w:val="24"/>
                <w:szCs w:val="24"/>
              </w:rPr>
              <w:t>Lotnisko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27CE">
              <w:rPr>
                <w:rFonts w:ascii="Arial" w:hAnsi="Arial" w:cs="Arial"/>
                <w:sz w:val="24"/>
                <w:szCs w:val="24"/>
              </w:rPr>
              <w:t>81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027CE" w:rsidRPr="00CF7835" w:rsidRDefault="00D027CE" w:rsidP="00852C5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27CE">
              <w:rPr>
                <w:rFonts w:ascii="Arial" w:hAnsi="Arial" w:cs="Arial"/>
                <w:sz w:val="24"/>
                <w:szCs w:val="24"/>
              </w:rPr>
              <w:t>40-271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27C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27CE" w:rsidRPr="00CF7835" w:rsidRDefault="00D027CE" w:rsidP="00852C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7CE">
              <w:rPr>
                <w:rFonts w:ascii="Arial" w:hAnsi="Arial" w:cs="Arial"/>
                <w:sz w:val="24"/>
                <w:szCs w:val="24"/>
              </w:rPr>
              <w:t>179 200.00 zł</w:t>
            </w:r>
          </w:p>
        </w:tc>
      </w:tr>
      <w:tr w:rsidR="00D027CE" w:rsidRPr="00355C9D" w:rsidTr="00B472EC">
        <w:tc>
          <w:tcPr>
            <w:tcW w:w="1276" w:type="dxa"/>
            <w:shd w:val="clear" w:color="auto" w:fill="auto"/>
            <w:vAlign w:val="center"/>
          </w:tcPr>
          <w:p w:rsidR="00D027CE" w:rsidRPr="00CF7835" w:rsidRDefault="00D027CE" w:rsidP="00852C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7C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D027CE" w:rsidRPr="00CF7835" w:rsidRDefault="00D027CE" w:rsidP="00852C5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027CE">
              <w:rPr>
                <w:rFonts w:ascii="Arial" w:hAnsi="Arial" w:cs="Arial"/>
                <w:sz w:val="24"/>
                <w:szCs w:val="24"/>
              </w:rPr>
              <w:t xml:space="preserve">DELIK </w:t>
            </w:r>
            <w:r w:rsidR="00852C5E">
              <w:rPr>
                <w:rFonts w:ascii="Arial" w:hAnsi="Arial" w:cs="Arial"/>
                <w:sz w:val="24"/>
                <w:szCs w:val="24"/>
              </w:rPr>
              <w:t>Sp. Jawna</w:t>
            </w:r>
          </w:p>
          <w:p w:rsidR="00D027CE" w:rsidRPr="00CF7835" w:rsidRDefault="00852C5E" w:rsidP="00852C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Składowa 17</w:t>
            </w:r>
            <w:r w:rsidR="00D027CE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027CE" w:rsidRPr="00CF7835" w:rsidRDefault="00D027CE" w:rsidP="00852C5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27CE">
              <w:rPr>
                <w:rFonts w:ascii="Arial" w:hAnsi="Arial" w:cs="Arial"/>
                <w:sz w:val="24"/>
                <w:szCs w:val="24"/>
              </w:rPr>
              <w:t>62-081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52C5E">
              <w:rPr>
                <w:rFonts w:ascii="Arial" w:hAnsi="Arial" w:cs="Arial"/>
                <w:sz w:val="24"/>
                <w:szCs w:val="24"/>
              </w:rPr>
              <w:t>Przeźmierowo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D027CE" w:rsidRPr="00CF7835" w:rsidRDefault="00D027CE" w:rsidP="00852C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7CE">
              <w:rPr>
                <w:rFonts w:ascii="Arial" w:hAnsi="Arial" w:cs="Arial"/>
                <w:sz w:val="24"/>
                <w:szCs w:val="24"/>
              </w:rPr>
              <w:t>206 886.00 zł</w:t>
            </w:r>
          </w:p>
        </w:tc>
      </w:tr>
      <w:tr w:rsidR="00D027CE" w:rsidRPr="00355C9D" w:rsidTr="00B472EC">
        <w:tc>
          <w:tcPr>
            <w:tcW w:w="1276" w:type="dxa"/>
            <w:shd w:val="clear" w:color="auto" w:fill="auto"/>
            <w:vAlign w:val="center"/>
          </w:tcPr>
          <w:p w:rsidR="00D027CE" w:rsidRPr="00CF7835" w:rsidRDefault="00D027CE" w:rsidP="00852C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7C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D027CE" w:rsidRPr="00CF7835" w:rsidRDefault="00D027CE" w:rsidP="00852C5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027CE">
              <w:rPr>
                <w:rFonts w:ascii="Arial" w:hAnsi="Arial" w:cs="Arial"/>
                <w:sz w:val="24"/>
                <w:szCs w:val="24"/>
              </w:rPr>
              <w:t>Auto Podlasie Sp. z o.o.</w:t>
            </w:r>
          </w:p>
          <w:p w:rsidR="00D027CE" w:rsidRPr="00CF7835" w:rsidRDefault="00D027CE" w:rsidP="00852C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027CE">
              <w:rPr>
                <w:rFonts w:ascii="Arial" w:hAnsi="Arial" w:cs="Arial"/>
                <w:sz w:val="24"/>
                <w:szCs w:val="24"/>
              </w:rPr>
              <w:t>Terespolska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27CE">
              <w:rPr>
                <w:rFonts w:ascii="Arial" w:hAnsi="Arial" w:cs="Arial"/>
                <w:sz w:val="24"/>
                <w:szCs w:val="24"/>
              </w:rPr>
              <w:t>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027CE" w:rsidRPr="00CF7835" w:rsidRDefault="00D027CE" w:rsidP="00852C5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27CE">
              <w:rPr>
                <w:rFonts w:ascii="Arial" w:hAnsi="Arial" w:cs="Arial"/>
                <w:sz w:val="24"/>
                <w:szCs w:val="24"/>
              </w:rPr>
              <w:t>08-110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27CE">
              <w:rPr>
                <w:rFonts w:ascii="Arial" w:hAnsi="Arial" w:cs="Arial"/>
                <w:sz w:val="24"/>
                <w:szCs w:val="24"/>
              </w:rPr>
              <w:t>Siedlce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27CE" w:rsidRPr="00CF7835" w:rsidRDefault="00D027CE" w:rsidP="00852C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7CE">
              <w:rPr>
                <w:rFonts w:ascii="Arial" w:hAnsi="Arial" w:cs="Arial"/>
                <w:sz w:val="24"/>
                <w:szCs w:val="24"/>
              </w:rPr>
              <w:t>179 000.00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852C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041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755" w:rsidRDefault="00C16755">
      <w:r>
        <w:separator/>
      </w:r>
    </w:p>
  </w:endnote>
  <w:endnote w:type="continuationSeparator" w:id="0">
    <w:p w:rsidR="00C16755" w:rsidRDefault="00C16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C5E" w:rsidRDefault="00852C5E" w:rsidP="00852C5E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3" style="position:absolute;z-index:251662848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852C5E" w:rsidRDefault="00852C5E" w:rsidP="00852C5E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5269E6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98.25pt;height:38.25pt;visibility:visible">
          <v:imagedata r:id="rId1" o:title="pcz_logo_pol_poziom_mono"/>
        </v:shape>
      </w:pict>
    </w:r>
    <w:r w:rsidRPr="00647440">
      <w:rPr>
        <w:rFonts w:cs="Arial"/>
        <w:b/>
        <w:bCs/>
        <w:sz w:val="24"/>
        <w:szCs w:val="18"/>
      </w:rPr>
      <w:t xml:space="preserve"> </w:t>
    </w:r>
  </w:p>
  <w:p w:rsidR="00852C5E" w:rsidRPr="000E233A" w:rsidRDefault="00852C5E" w:rsidP="00852C5E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 w:rsidRPr="000E233A">
      <w:rPr>
        <w:rFonts w:ascii="Roboto" w:hAnsi="Roboto" w:cs="Arial"/>
        <w:b/>
        <w:bCs/>
        <w:szCs w:val="18"/>
      </w:rPr>
      <w:t>Rozwój kompetencji kluczem dla rozwoju gospodarki</w:t>
    </w:r>
  </w:p>
  <w:p w:rsidR="00852C5E" w:rsidRPr="000E233A" w:rsidRDefault="00852C5E" w:rsidP="00852C5E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FERS.01.05-IP.08-0053/23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2C5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755" w:rsidRDefault="00C16755">
      <w:r>
        <w:separator/>
      </w:r>
    </w:p>
  </w:footnote>
  <w:footnote w:type="continuationSeparator" w:id="0">
    <w:p w:rsidR="00C16755" w:rsidRDefault="00C16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7CE" w:rsidRDefault="00D027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C5E" w:rsidRDefault="00852C5E" w:rsidP="00852C5E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2" type="#_x0000_t75" style="position:absolute;margin-left:0;margin-top:-3.4pt;width:425.2pt;height:58.7pt;z-index:251660800;visibility:visible;mso-position-horizontal:center;mso-position-horizontal-relative:margin;mso-width-relative:margin;mso-height-relative:margin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2051" style="position:absolute;z-index:251659776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D027CE" w:rsidRDefault="00D027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7CE" w:rsidRDefault="00D027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675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52C5E"/>
    <w:rsid w:val="00861E75"/>
    <w:rsid w:val="008A26A5"/>
    <w:rsid w:val="008F318B"/>
    <w:rsid w:val="00960CEB"/>
    <w:rsid w:val="009D19BD"/>
    <w:rsid w:val="009F189D"/>
    <w:rsid w:val="00A80738"/>
    <w:rsid w:val="00C16755"/>
    <w:rsid w:val="00C236D3"/>
    <w:rsid w:val="00C659E2"/>
    <w:rsid w:val="00CB0802"/>
    <w:rsid w:val="00CF7835"/>
    <w:rsid w:val="00D027CE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08DE0CB4"/>
  <w15:chartTrackingRefBased/>
  <w15:docId w15:val="{82DE3897-D622-4407-A9CB-B42ADE04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52C5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144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2025-02-18T13:24:00Z</cp:lastPrinted>
  <dcterms:created xsi:type="dcterms:W3CDTF">2025-02-18T13:25:00Z</dcterms:created>
  <dcterms:modified xsi:type="dcterms:W3CDTF">2025-02-18T13:25:00Z</dcterms:modified>
</cp:coreProperties>
</file>