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0CB329" w14:textId="4B140AEA" w:rsidR="004B6F8F" w:rsidRPr="00ED229D" w:rsidRDefault="00631DF5" w:rsidP="004B6F8F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ED229D">
        <w:rPr>
          <w:rFonts w:ascii="Arial" w:hAnsi="Arial" w:cs="Arial"/>
          <w:b/>
          <w:sz w:val="24"/>
          <w:szCs w:val="24"/>
        </w:rPr>
        <w:t>Zadanie nr 2</w:t>
      </w:r>
    </w:p>
    <w:tbl>
      <w:tblPr>
        <w:tblW w:w="510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2708"/>
        <w:gridCol w:w="2963"/>
        <w:gridCol w:w="852"/>
        <w:gridCol w:w="991"/>
        <w:gridCol w:w="1133"/>
      </w:tblGrid>
      <w:tr w:rsidR="00313292" w:rsidRPr="00F9246D" w14:paraId="6EBA24BA" w14:textId="77777777" w:rsidTr="00313292">
        <w:tc>
          <w:tcPr>
            <w:tcW w:w="321" w:type="pct"/>
          </w:tcPr>
          <w:bookmarkEnd w:id="0"/>
          <w:p w14:paraId="18B5DB3B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465" w:type="pct"/>
          </w:tcPr>
          <w:p w14:paraId="13A8211B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ASORTYMENT</w:t>
            </w:r>
          </w:p>
        </w:tc>
        <w:tc>
          <w:tcPr>
            <w:tcW w:w="1603" w:type="pct"/>
          </w:tcPr>
          <w:p w14:paraId="340AC4E7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CHARAKTERYSTYKA</w:t>
            </w:r>
          </w:p>
        </w:tc>
        <w:tc>
          <w:tcPr>
            <w:tcW w:w="461" w:type="pct"/>
          </w:tcPr>
          <w:p w14:paraId="1C309F52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 xml:space="preserve">Ilość </w:t>
            </w:r>
          </w:p>
        </w:tc>
        <w:tc>
          <w:tcPr>
            <w:tcW w:w="536" w:type="pct"/>
          </w:tcPr>
          <w:p w14:paraId="105CD89F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 xml:space="preserve">Cena </w:t>
            </w:r>
          </w:p>
        </w:tc>
        <w:tc>
          <w:tcPr>
            <w:tcW w:w="613" w:type="pct"/>
          </w:tcPr>
          <w:p w14:paraId="54EEF858" w14:textId="77777777" w:rsidR="00313292" w:rsidRPr="00F9246D" w:rsidRDefault="00313292" w:rsidP="00EC3955">
            <w:pPr>
              <w:spacing w:after="0" w:line="360" w:lineRule="auto"/>
              <w:jc w:val="center"/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b/>
                <w:bCs/>
                <w:sz w:val="24"/>
                <w:szCs w:val="24"/>
              </w:rPr>
              <w:t>wartość</w:t>
            </w:r>
          </w:p>
        </w:tc>
      </w:tr>
      <w:tr w:rsidR="00313292" w:rsidRPr="00F9246D" w14:paraId="2C8E46AA" w14:textId="77777777" w:rsidTr="00313292">
        <w:tc>
          <w:tcPr>
            <w:tcW w:w="321" w:type="pct"/>
          </w:tcPr>
          <w:p w14:paraId="761FEED3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421A0D36" w14:textId="77777777" w:rsidR="00313292" w:rsidRPr="00F9246D" w:rsidRDefault="00313292" w:rsidP="00EC3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24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Aceton 99,8 % do HPLC</w:t>
            </w:r>
          </w:p>
        </w:tc>
        <w:tc>
          <w:tcPr>
            <w:tcW w:w="1603" w:type="pct"/>
          </w:tcPr>
          <w:p w14:paraId="7C79B47E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461" w:type="pct"/>
          </w:tcPr>
          <w:p w14:paraId="640E4AD8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135A3117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0619F30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2963E5C7" w14:textId="77777777" w:rsidTr="00313292">
        <w:tc>
          <w:tcPr>
            <w:tcW w:w="321" w:type="pct"/>
          </w:tcPr>
          <w:p w14:paraId="6939B4C8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5D9525E" w14:textId="77777777" w:rsidR="00313292" w:rsidRPr="00F9246D" w:rsidRDefault="00313292" w:rsidP="00EC3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924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Aceton 99,8 %</w:t>
            </w:r>
          </w:p>
        </w:tc>
        <w:tc>
          <w:tcPr>
            <w:tcW w:w="1603" w:type="pct"/>
          </w:tcPr>
          <w:p w14:paraId="5D39C7B3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pojemność 2 500 ml</w:t>
            </w:r>
          </w:p>
        </w:tc>
        <w:tc>
          <w:tcPr>
            <w:tcW w:w="461" w:type="pct"/>
          </w:tcPr>
          <w:p w14:paraId="0CAEF8EB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2F900F8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44AFDAA6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04DD40B5" w14:textId="77777777" w:rsidTr="00313292">
        <w:tc>
          <w:tcPr>
            <w:tcW w:w="321" w:type="pct"/>
          </w:tcPr>
          <w:p w14:paraId="7872C41A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5DA1E37" w14:textId="77777777" w:rsidR="00313292" w:rsidRPr="00F9246D" w:rsidRDefault="00313292" w:rsidP="00EC39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924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alginian</w:t>
            </w:r>
            <w:proofErr w:type="spellEnd"/>
            <w:r w:rsidRPr="00F924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sodu</w:t>
            </w:r>
          </w:p>
        </w:tc>
        <w:tc>
          <w:tcPr>
            <w:tcW w:w="1603" w:type="pct"/>
          </w:tcPr>
          <w:p w14:paraId="7BC61F16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CAS: 9005-38-3, opakowanie 500 g</w:t>
            </w:r>
          </w:p>
        </w:tc>
        <w:tc>
          <w:tcPr>
            <w:tcW w:w="461" w:type="pct"/>
          </w:tcPr>
          <w:p w14:paraId="7AA37989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6" w:type="pct"/>
          </w:tcPr>
          <w:p w14:paraId="6C7A885C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3CE1A8C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06C89723" w14:textId="77777777" w:rsidTr="00313292">
        <w:tc>
          <w:tcPr>
            <w:tcW w:w="321" w:type="pct"/>
          </w:tcPr>
          <w:p w14:paraId="37081D0C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4D4F1F2A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amoksycyliny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trihydrat</w:t>
            </w:r>
            <w:proofErr w:type="spellEnd"/>
          </w:p>
        </w:tc>
        <w:tc>
          <w:tcPr>
            <w:tcW w:w="1603" w:type="pct"/>
          </w:tcPr>
          <w:p w14:paraId="6F6B64DF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zawartość opakowania 10 g</w:t>
            </w:r>
          </w:p>
        </w:tc>
        <w:tc>
          <w:tcPr>
            <w:tcW w:w="461" w:type="pct"/>
          </w:tcPr>
          <w:p w14:paraId="0609BE52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3ED6F448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5766333D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3E3F8DCC" w14:textId="77777777" w:rsidTr="00313292">
        <w:tc>
          <w:tcPr>
            <w:tcW w:w="321" w:type="pct"/>
          </w:tcPr>
          <w:p w14:paraId="585AC360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2D06136A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2,6-dichliroindofenol, 2,6-dichloroindofenol sól sodowa</w:t>
            </w:r>
          </w:p>
        </w:tc>
        <w:tc>
          <w:tcPr>
            <w:tcW w:w="1603" w:type="pct"/>
          </w:tcPr>
          <w:p w14:paraId="5D23A5AB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cz.d.a., zawartość opakowania 10 g</w:t>
            </w:r>
          </w:p>
        </w:tc>
        <w:tc>
          <w:tcPr>
            <w:tcW w:w="461" w:type="pct"/>
          </w:tcPr>
          <w:p w14:paraId="3B977AF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3D56555D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415AAA0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2552B83D" w14:textId="77777777" w:rsidTr="00313292">
        <w:tc>
          <w:tcPr>
            <w:tcW w:w="321" w:type="pct"/>
          </w:tcPr>
          <w:p w14:paraId="272FA480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9C690B9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kwas azotowy 65 % ultra czysty </w:t>
            </w:r>
          </w:p>
          <w:p w14:paraId="01AAFB54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17786B22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bookmarkStart w:id="1" w:name="OLE_LINK1"/>
            <w:bookmarkStart w:id="2" w:name="OLE_LINK2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pojemność 1000 ml</w:t>
            </w:r>
            <w:bookmarkEnd w:id="1"/>
            <w:bookmarkEnd w:id="2"/>
          </w:p>
        </w:tc>
        <w:tc>
          <w:tcPr>
            <w:tcW w:w="461" w:type="pct"/>
          </w:tcPr>
          <w:p w14:paraId="01B2B1E1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6" w:type="pct"/>
          </w:tcPr>
          <w:p w14:paraId="3F5EA389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2CB48B5A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17718A74" w14:textId="77777777" w:rsidTr="00313292">
        <w:tc>
          <w:tcPr>
            <w:tcW w:w="321" w:type="pct"/>
          </w:tcPr>
          <w:p w14:paraId="7172CD01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5C2F9F31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kwas solny 35-38 %ultra czysty</w:t>
            </w:r>
          </w:p>
        </w:tc>
        <w:tc>
          <w:tcPr>
            <w:tcW w:w="1603" w:type="pct"/>
          </w:tcPr>
          <w:p w14:paraId="29FAF025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461" w:type="pct"/>
          </w:tcPr>
          <w:p w14:paraId="1ADB910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6" w:type="pct"/>
          </w:tcPr>
          <w:p w14:paraId="7456E432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447D56A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0B182695" w14:textId="77777777" w:rsidTr="00313292">
        <w:tc>
          <w:tcPr>
            <w:tcW w:w="321" w:type="pct"/>
          </w:tcPr>
          <w:p w14:paraId="79D93271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1C7122FF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k</w:t>
            </w: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was </w:t>
            </w: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molibdokrzemowy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12 hydrat </w:t>
            </w:r>
          </w:p>
          <w:p w14:paraId="3B58538C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(12-molybdosilicic </w:t>
            </w:r>
            <w:proofErr w:type="spellStart"/>
            <w:r w:rsidRPr="00F924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acid</w:t>
            </w:r>
            <w:proofErr w:type="spellEnd"/>
            <w:r w:rsidRPr="00F924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F924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hydrate</w:t>
            </w:r>
            <w:proofErr w:type="spellEnd"/>
            <w:r w:rsidRPr="00F924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)</w:t>
            </w:r>
          </w:p>
        </w:tc>
        <w:tc>
          <w:tcPr>
            <w:tcW w:w="1603" w:type="pct"/>
          </w:tcPr>
          <w:p w14:paraId="468A0391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Zawartość opakowania 50 g</w:t>
            </w:r>
          </w:p>
        </w:tc>
        <w:tc>
          <w:tcPr>
            <w:tcW w:w="461" w:type="pct"/>
          </w:tcPr>
          <w:p w14:paraId="37B7A61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1B6CC1F0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658E36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6F804A95" w14:textId="77777777" w:rsidTr="00313292">
        <w:tc>
          <w:tcPr>
            <w:tcW w:w="321" w:type="pct"/>
          </w:tcPr>
          <w:p w14:paraId="388CDEE6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0F4FDCF3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metanol do HPLC </w:t>
            </w:r>
          </w:p>
          <w:p w14:paraId="05DBFD05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638658C5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pojemność 2500  ml</w:t>
            </w:r>
          </w:p>
        </w:tc>
        <w:tc>
          <w:tcPr>
            <w:tcW w:w="461" w:type="pct"/>
          </w:tcPr>
          <w:p w14:paraId="340860F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6" w:type="pct"/>
          </w:tcPr>
          <w:p w14:paraId="407DF1E6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AB5E789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3DE3164C" w14:textId="77777777" w:rsidTr="00313292">
        <w:tc>
          <w:tcPr>
            <w:tcW w:w="321" w:type="pct"/>
          </w:tcPr>
          <w:p w14:paraId="27BA31D6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2D16B463" w14:textId="77777777" w:rsidR="00313292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nadchloran sodu </w:t>
            </w:r>
          </w:p>
          <w:p w14:paraId="5B13050B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NaClO</w:t>
            </w: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hydrat</w:t>
            </w:r>
          </w:p>
        </w:tc>
        <w:tc>
          <w:tcPr>
            <w:tcW w:w="1603" w:type="pct"/>
          </w:tcPr>
          <w:p w14:paraId="03B550FD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250 g</w:t>
            </w:r>
          </w:p>
        </w:tc>
        <w:tc>
          <w:tcPr>
            <w:tcW w:w="461" w:type="pct"/>
          </w:tcPr>
          <w:p w14:paraId="5DF0B327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7615D6AD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ED9A030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073858E7" w14:textId="77777777" w:rsidTr="00313292">
        <w:tc>
          <w:tcPr>
            <w:tcW w:w="321" w:type="pct"/>
          </w:tcPr>
          <w:p w14:paraId="4BDB38AD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341A213C" w14:textId="77777777" w:rsidR="00313292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chloryn Sodu </w:t>
            </w:r>
          </w:p>
          <w:p w14:paraId="6979D336" w14:textId="77777777" w:rsidR="00313292" w:rsidRPr="00BC0C4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NaClO</w:t>
            </w:r>
            <w:r>
              <w:rPr>
                <w:rFonts w:ascii="Times New Roman" w:eastAsia="ヒラギノ角ゴ Pro W3" w:hAnsi="Times New Roman" w:cs="Times New Roman"/>
                <w:sz w:val="24"/>
                <w:szCs w:val="24"/>
                <w:vertAlign w:val="subscript"/>
              </w:rPr>
              <w:t xml:space="preserve">2 </w:t>
            </w:r>
          </w:p>
        </w:tc>
        <w:tc>
          <w:tcPr>
            <w:tcW w:w="1603" w:type="pct"/>
          </w:tcPr>
          <w:p w14:paraId="01A8A559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nie gorszy niż Sigma </w:t>
            </w:r>
            <w:proofErr w:type="spellStart"/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Aldrich</w:t>
            </w:r>
            <w:proofErr w:type="spellEnd"/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71388, opakowanie </w:t>
            </w:r>
          </w:p>
        </w:tc>
        <w:tc>
          <w:tcPr>
            <w:tcW w:w="461" w:type="pct"/>
          </w:tcPr>
          <w:p w14:paraId="3DDBFBE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3B5CC6E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71488C39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4DAB851A" w14:textId="77777777" w:rsidTr="00313292">
        <w:tc>
          <w:tcPr>
            <w:tcW w:w="321" w:type="pct"/>
          </w:tcPr>
          <w:p w14:paraId="17B74281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C7F0542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m</w:t>
            </w:r>
            <w:r w:rsidRPr="00C80DC8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etformina</w:t>
            </w:r>
            <w:proofErr w:type="spellEnd"/>
            <w:r w:rsidRPr="00C80DC8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chlorowodorek</w:t>
            </w:r>
          </w:p>
        </w:tc>
        <w:tc>
          <w:tcPr>
            <w:tcW w:w="1603" w:type="pct"/>
          </w:tcPr>
          <w:p w14:paraId="5FF9B03B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</w:t>
            </w:r>
            <w:r w:rsidRPr="00C80DC8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zystość ≥ 98,0%</w:t>
            </w: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, opakowanie 5 g</w:t>
            </w:r>
          </w:p>
        </w:tc>
        <w:tc>
          <w:tcPr>
            <w:tcW w:w="461" w:type="pct"/>
          </w:tcPr>
          <w:p w14:paraId="08EABFFF" w14:textId="77777777" w:rsidR="00313292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30D45714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5D1D7201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4FC16F11" w14:textId="77777777" w:rsidTr="00313292">
        <w:tc>
          <w:tcPr>
            <w:tcW w:w="321" w:type="pct"/>
          </w:tcPr>
          <w:p w14:paraId="481E1022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445DD273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naproksen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603" w:type="pct"/>
          </w:tcPr>
          <w:p w14:paraId="5E5F6768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. a., zawartość opakowania 5 g</w:t>
            </w:r>
          </w:p>
        </w:tc>
        <w:tc>
          <w:tcPr>
            <w:tcW w:w="461" w:type="pct"/>
          </w:tcPr>
          <w:p w14:paraId="0D0EF4A0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6" w:type="pct"/>
          </w:tcPr>
          <w:p w14:paraId="11CB4A90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EF81EC6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6B418841" w14:textId="77777777" w:rsidTr="00313292">
        <w:tc>
          <w:tcPr>
            <w:tcW w:w="321" w:type="pct"/>
          </w:tcPr>
          <w:p w14:paraId="4ACEB08C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7657CEBC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diklofenak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603" w:type="pct"/>
          </w:tcPr>
          <w:p w14:paraId="21A3075F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. a., zawartość opakowania 5 g</w:t>
            </w:r>
          </w:p>
        </w:tc>
        <w:tc>
          <w:tcPr>
            <w:tcW w:w="461" w:type="pct"/>
          </w:tcPr>
          <w:p w14:paraId="065E91C5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6" w:type="pct"/>
          </w:tcPr>
          <w:p w14:paraId="750AE644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3E30A548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61634265" w14:textId="77777777" w:rsidTr="00313292">
        <w:tc>
          <w:tcPr>
            <w:tcW w:w="321" w:type="pct"/>
          </w:tcPr>
          <w:p w14:paraId="4C15224B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1D17AAD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deksametazon</w:t>
            </w:r>
            <w:proofErr w:type="spellEnd"/>
          </w:p>
        </w:tc>
        <w:tc>
          <w:tcPr>
            <w:tcW w:w="1603" w:type="pct"/>
          </w:tcPr>
          <w:p w14:paraId="3C5C1A1C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cz.d.a., zawartość opakowania 5 g</w:t>
            </w:r>
          </w:p>
        </w:tc>
        <w:tc>
          <w:tcPr>
            <w:tcW w:w="461" w:type="pct"/>
          </w:tcPr>
          <w:p w14:paraId="34628727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42E7BAFC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4EFD2AE4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7BE63DD0" w14:textId="77777777" w:rsidTr="00313292">
        <w:tc>
          <w:tcPr>
            <w:tcW w:w="321" w:type="pct"/>
          </w:tcPr>
          <w:p w14:paraId="37F7072A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1ADAB45F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chloramfenikol</w:t>
            </w:r>
          </w:p>
        </w:tc>
        <w:tc>
          <w:tcPr>
            <w:tcW w:w="1603" w:type="pct"/>
          </w:tcPr>
          <w:p w14:paraId="53465962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. a., zawartość opakowania 5 g</w:t>
            </w:r>
          </w:p>
        </w:tc>
        <w:tc>
          <w:tcPr>
            <w:tcW w:w="461" w:type="pct"/>
          </w:tcPr>
          <w:p w14:paraId="4CDFD945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429F0FA5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6B28162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5F9D39B6" w14:textId="77777777" w:rsidTr="00313292">
        <w:tc>
          <w:tcPr>
            <w:tcW w:w="321" w:type="pct"/>
          </w:tcPr>
          <w:p w14:paraId="4ADE5391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4E38B705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ibuprofen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603" w:type="pct"/>
          </w:tcPr>
          <w:p w14:paraId="70D21062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cz.d</w:t>
            </w:r>
            <w:proofErr w:type="spellEnd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. a., zawartość opakowania 5 g</w:t>
            </w:r>
          </w:p>
        </w:tc>
        <w:tc>
          <w:tcPr>
            <w:tcW w:w="461" w:type="pct"/>
          </w:tcPr>
          <w:p w14:paraId="45CB6A13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6" w:type="pct"/>
          </w:tcPr>
          <w:p w14:paraId="27B13917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54E7E732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076C3907" w14:textId="77777777" w:rsidTr="00313292">
        <w:tc>
          <w:tcPr>
            <w:tcW w:w="321" w:type="pct"/>
          </w:tcPr>
          <w:p w14:paraId="2DBBDF13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1B699B38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odczynnik </w:t>
            </w:r>
            <w:proofErr w:type="spellStart"/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Schweizera</w:t>
            </w:r>
            <w:proofErr w:type="spellEnd"/>
          </w:p>
        </w:tc>
        <w:tc>
          <w:tcPr>
            <w:tcW w:w="1603" w:type="pct"/>
          </w:tcPr>
          <w:p w14:paraId="3D74797A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pojemność </w:t>
            </w: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500</w:t>
            </w: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461" w:type="pct"/>
          </w:tcPr>
          <w:p w14:paraId="386517C2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6" w:type="pct"/>
          </w:tcPr>
          <w:p w14:paraId="194D5089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46175031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3C087DDA" w14:textId="77777777" w:rsidTr="00313292">
        <w:tc>
          <w:tcPr>
            <w:tcW w:w="321" w:type="pct"/>
          </w:tcPr>
          <w:p w14:paraId="5DD4711F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3A049937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celuloza mikrokrystaliczna</w:t>
            </w:r>
          </w:p>
        </w:tc>
        <w:tc>
          <w:tcPr>
            <w:tcW w:w="1603" w:type="pct"/>
          </w:tcPr>
          <w:p w14:paraId="5D769C7C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1000 g</w:t>
            </w:r>
          </w:p>
        </w:tc>
        <w:tc>
          <w:tcPr>
            <w:tcW w:w="461" w:type="pct"/>
          </w:tcPr>
          <w:p w14:paraId="2A5E2228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78511B97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5A9C5F7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F9246D" w14:paraId="3D1DDE62" w14:textId="77777777" w:rsidTr="00313292">
        <w:tc>
          <w:tcPr>
            <w:tcW w:w="321" w:type="pct"/>
          </w:tcPr>
          <w:p w14:paraId="2CD0F18F" w14:textId="77777777" w:rsidR="00313292" w:rsidRPr="00F9246D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66CFBADC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m</w:t>
            </w:r>
            <w:r w:rsidRPr="00E21ED9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etyloceluloza (80-120mpa·s, 2% w wodzie o temperaturze 20°c)</w:t>
            </w:r>
          </w:p>
        </w:tc>
        <w:tc>
          <w:tcPr>
            <w:tcW w:w="1603" w:type="pct"/>
          </w:tcPr>
          <w:p w14:paraId="4A4087CD" w14:textId="77777777" w:rsidR="00313292" w:rsidRPr="00F9246D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opakowanie </w:t>
            </w: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25</w:t>
            </w:r>
            <w:r w:rsidRPr="00F9246D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461" w:type="pct"/>
          </w:tcPr>
          <w:p w14:paraId="28A6A34F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6" w:type="pct"/>
          </w:tcPr>
          <w:p w14:paraId="1BD3CD64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277B37F1" w14:textId="77777777" w:rsidR="00313292" w:rsidRPr="00F9246D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E21ED9" w14:paraId="1A44E94C" w14:textId="77777777" w:rsidTr="00313292">
        <w:tc>
          <w:tcPr>
            <w:tcW w:w="321" w:type="pct"/>
          </w:tcPr>
          <w:p w14:paraId="3DE93A88" w14:textId="77777777" w:rsidR="00313292" w:rsidRPr="00E21ED9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37774095" w14:textId="77777777" w:rsidR="00313292" w:rsidRPr="00E21ED9" w:rsidRDefault="00313292" w:rsidP="00EC3955">
            <w:pPr>
              <w:shd w:val="clear" w:color="auto" w:fill="FFFFFF"/>
              <w:spacing w:after="0" w:line="240" w:lineRule="auto"/>
              <w:textAlignment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pl-PL"/>
              </w:rPr>
            </w:pPr>
            <w:r w:rsidRPr="00E21ED9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pl-PL"/>
              </w:rPr>
              <w:t>Beta-estradiol, 98%</w:t>
            </w:r>
          </w:p>
          <w:p w14:paraId="74F57169" w14:textId="77777777" w:rsidR="00313292" w:rsidRPr="00E21ED9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070CCED2" w14:textId="77777777" w:rsidR="00313292" w:rsidRPr="00E21ED9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E21ED9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5 g</w:t>
            </w:r>
          </w:p>
        </w:tc>
        <w:tc>
          <w:tcPr>
            <w:tcW w:w="461" w:type="pct"/>
          </w:tcPr>
          <w:p w14:paraId="11670391" w14:textId="77777777" w:rsidR="00313292" w:rsidRPr="00E21ED9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E21ED9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6" w:type="pct"/>
          </w:tcPr>
          <w:p w14:paraId="38008AC6" w14:textId="77777777" w:rsidR="00313292" w:rsidRPr="00E21ED9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07D89125" w14:textId="77777777" w:rsidR="00313292" w:rsidRPr="00E21ED9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2A792F" w14:paraId="3F76C009" w14:textId="77777777" w:rsidTr="00313292">
        <w:tc>
          <w:tcPr>
            <w:tcW w:w="321" w:type="pct"/>
          </w:tcPr>
          <w:p w14:paraId="60B6CC91" w14:textId="77777777" w:rsidR="00313292" w:rsidRPr="002A792F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5FD2CD36" w14:textId="77777777" w:rsidR="00313292" w:rsidRPr="002A792F" w:rsidRDefault="00313292" w:rsidP="00EC3955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2A792F">
              <w:rPr>
                <w:b w:val="0"/>
                <w:bCs w:val="0"/>
                <w:sz w:val="24"/>
                <w:szCs w:val="24"/>
              </w:rPr>
              <w:t>Sulfametoksazol</w:t>
            </w:r>
            <w:proofErr w:type="spellEnd"/>
            <w:r w:rsidRPr="002A792F">
              <w:rPr>
                <w:b w:val="0"/>
                <w:bCs w:val="0"/>
                <w:sz w:val="24"/>
                <w:szCs w:val="24"/>
              </w:rPr>
              <w:t xml:space="preserve"> sól sodowa </w:t>
            </w:r>
          </w:p>
          <w:p w14:paraId="35177818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606704A3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5 g</w:t>
            </w:r>
          </w:p>
        </w:tc>
        <w:tc>
          <w:tcPr>
            <w:tcW w:w="461" w:type="pct"/>
          </w:tcPr>
          <w:p w14:paraId="6B29CBD6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3D7DBCCA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1BC06887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2A792F" w14:paraId="2706C665" w14:textId="77777777" w:rsidTr="00313292">
        <w:tc>
          <w:tcPr>
            <w:tcW w:w="321" w:type="pct"/>
          </w:tcPr>
          <w:p w14:paraId="49B1ED90" w14:textId="77777777" w:rsidR="00313292" w:rsidRPr="002A792F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49F3946A" w14:textId="77777777" w:rsidR="00313292" w:rsidRPr="002A792F" w:rsidRDefault="00313292" w:rsidP="00EC3955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2A792F">
              <w:rPr>
                <w:b w:val="0"/>
                <w:bCs w:val="0"/>
                <w:sz w:val="24"/>
                <w:szCs w:val="24"/>
              </w:rPr>
              <w:t>Trimetoprim</w:t>
            </w:r>
            <w:proofErr w:type="spellEnd"/>
            <w:r w:rsidRPr="002A792F">
              <w:rPr>
                <w:b w:val="0"/>
                <w:bCs w:val="0"/>
                <w:sz w:val="24"/>
                <w:szCs w:val="24"/>
              </w:rPr>
              <w:t> </w:t>
            </w:r>
          </w:p>
          <w:p w14:paraId="20917DF4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0899AC25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5 g</w:t>
            </w:r>
          </w:p>
        </w:tc>
        <w:tc>
          <w:tcPr>
            <w:tcW w:w="461" w:type="pct"/>
          </w:tcPr>
          <w:p w14:paraId="0A6DCB41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311B3EDA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7D46FA8C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2A792F" w14:paraId="155B88B3" w14:textId="77777777" w:rsidTr="00313292">
        <w:tc>
          <w:tcPr>
            <w:tcW w:w="321" w:type="pct"/>
          </w:tcPr>
          <w:p w14:paraId="49F5DC25" w14:textId="77777777" w:rsidR="00313292" w:rsidRPr="002A792F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780B4DE8" w14:textId="77777777" w:rsidR="00313292" w:rsidRPr="002A792F" w:rsidRDefault="00313292" w:rsidP="00EC3955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 w:rsidRPr="002A792F">
              <w:rPr>
                <w:b w:val="0"/>
                <w:bCs w:val="0"/>
                <w:sz w:val="24"/>
                <w:szCs w:val="24"/>
              </w:rPr>
              <w:t>Karbamazepina 97.0%</w:t>
            </w:r>
          </w:p>
          <w:p w14:paraId="64B8AEA5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</w:tcPr>
          <w:p w14:paraId="1C10E967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Opakowanie 10 g</w:t>
            </w:r>
          </w:p>
        </w:tc>
        <w:tc>
          <w:tcPr>
            <w:tcW w:w="461" w:type="pct"/>
          </w:tcPr>
          <w:p w14:paraId="4FD6D8C0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2A792F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004630C5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1FC9A213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  <w:tr w:rsidR="00313292" w:rsidRPr="002A792F" w14:paraId="28C3D62C" w14:textId="77777777" w:rsidTr="00313292">
        <w:tc>
          <w:tcPr>
            <w:tcW w:w="321" w:type="pct"/>
          </w:tcPr>
          <w:p w14:paraId="7397FC10" w14:textId="77777777" w:rsidR="00313292" w:rsidRPr="002A792F" w:rsidRDefault="00313292" w:rsidP="00EC39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1465" w:type="pct"/>
          </w:tcPr>
          <w:p w14:paraId="28ADE521" w14:textId="77777777" w:rsidR="00313292" w:rsidRPr="002A792F" w:rsidRDefault="00313292" w:rsidP="00EC3955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w</w:t>
            </w:r>
            <w:r w:rsidRPr="00C80DC8">
              <w:rPr>
                <w:b w:val="0"/>
                <w:bCs w:val="0"/>
                <w:sz w:val="24"/>
                <w:szCs w:val="24"/>
              </w:rPr>
              <w:t xml:space="preserve">inian </w:t>
            </w:r>
            <w:proofErr w:type="spellStart"/>
            <w:r w:rsidRPr="00C80DC8">
              <w:rPr>
                <w:b w:val="0"/>
                <w:bCs w:val="0"/>
                <w:sz w:val="24"/>
                <w:szCs w:val="24"/>
              </w:rPr>
              <w:t>metoprololu</w:t>
            </w:r>
            <w:proofErr w:type="spellEnd"/>
          </w:p>
        </w:tc>
        <w:tc>
          <w:tcPr>
            <w:tcW w:w="1603" w:type="pct"/>
          </w:tcPr>
          <w:p w14:paraId="323BEB72" w14:textId="77777777" w:rsidR="00313292" w:rsidRPr="002A792F" w:rsidRDefault="00313292" w:rsidP="00EC3955">
            <w:pPr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C80DC8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czystość ≥ 98,0%, opakowanie 5 g</w:t>
            </w:r>
          </w:p>
        </w:tc>
        <w:tc>
          <w:tcPr>
            <w:tcW w:w="461" w:type="pct"/>
          </w:tcPr>
          <w:p w14:paraId="3FC440B1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6" w:type="pct"/>
          </w:tcPr>
          <w:p w14:paraId="66F29CB1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14:paraId="04721CB4" w14:textId="77777777" w:rsidR="00313292" w:rsidRPr="002A792F" w:rsidRDefault="00313292" w:rsidP="00EC3955">
            <w:pPr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</w:p>
        </w:tc>
      </w:tr>
    </w:tbl>
    <w:p w14:paraId="7A3F21D9" w14:textId="77777777" w:rsidR="004B6F8F" w:rsidRDefault="004B6F8F" w:rsidP="004B6F8F"/>
    <w:p w14:paraId="63027572" w14:textId="77777777" w:rsidR="004B6F8F" w:rsidRDefault="004B6F8F" w:rsidP="004B6F8F"/>
    <w:p w14:paraId="72481FE7" w14:textId="77777777" w:rsidR="00313292" w:rsidRPr="00176B7D" w:rsidRDefault="00313292" w:rsidP="00313292">
      <w:pPr>
        <w:ind w:left="5580"/>
        <w:jc w:val="center"/>
        <w:rPr>
          <w:color w:val="FF0000"/>
        </w:rPr>
      </w:pPr>
      <w:r w:rsidRPr="00176B7D">
        <w:t>(podpis upoważnionego przedstawiciela Wykonawcy)</w:t>
      </w:r>
    </w:p>
    <w:p w14:paraId="70607ABE" w14:textId="77777777" w:rsidR="004B6F8F" w:rsidRDefault="004B6F8F" w:rsidP="004B6F8F"/>
    <w:p w14:paraId="5A346F25" w14:textId="77777777" w:rsidR="00670D2B" w:rsidRPr="00F9246D" w:rsidRDefault="00670D2B">
      <w:pPr>
        <w:rPr>
          <w:rFonts w:ascii="Times New Roman" w:hAnsi="Times New Roman" w:cs="Times New Roman"/>
          <w:sz w:val="24"/>
          <w:szCs w:val="24"/>
        </w:rPr>
      </w:pPr>
    </w:p>
    <w:sectPr w:rsidR="00670D2B" w:rsidRPr="00F9246D" w:rsidSect="00185EFD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35774" w14:textId="77777777" w:rsidR="00C43307" w:rsidRDefault="00C43307" w:rsidP="005E0AB8">
      <w:pPr>
        <w:spacing w:after="0" w:line="240" w:lineRule="auto"/>
      </w:pPr>
      <w:r>
        <w:separator/>
      </w:r>
    </w:p>
  </w:endnote>
  <w:endnote w:type="continuationSeparator" w:id="0">
    <w:p w14:paraId="4E24945F" w14:textId="77777777" w:rsidR="00C43307" w:rsidRDefault="00C43307" w:rsidP="005E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4697524"/>
      <w:docPartObj>
        <w:docPartGallery w:val="Page Numbers (Bottom of Page)"/>
        <w:docPartUnique/>
      </w:docPartObj>
    </w:sdtPr>
    <w:sdtEndPr/>
    <w:sdtContent>
      <w:p w14:paraId="5F9785A6" w14:textId="433E849D" w:rsidR="005E0AB8" w:rsidRDefault="005E0A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29D">
          <w:rPr>
            <w:noProof/>
          </w:rPr>
          <w:t>2</w:t>
        </w:r>
        <w:r>
          <w:fldChar w:fldCharType="end"/>
        </w:r>
      </w:p>
    </w:sdtContent>
  </w:sdt>
  <w:p w14:paraId="4CBE480B" w14:textId="0C18664E" w:rsidR="00185EFD" w:rsidRDefault="00185EFD" w:rsidP="00185EF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3B4790B" wp14:editId="30A3845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 wp14:anchorId="6D949E6B" wp14:editId="34116D5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8E5FC9" wp14:editId="03D4A65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1269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85EFD" w14:paraId="4E635DB6" w14:textId="77777777" w:rsidTr="002337EF">
      <w:tc>
        <w:tcPr>
          <w:tcW w:w="0" w:type="auto"/>
          <w:shd w:val="clear" w:color="auto" w:fill="auto"/>
          <w:vAlign w:val="center"/>
        </w:tcPr>
        <w:p w14:paraId="3ADE9F5E" w14:textId="77777777" w:rsidR="00185EFD" w:rsidRPr="00B44D15" w:rsidRDefault="00185EFD" w:rsidP="00185EF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994BD08" w14:textId="77777777" w:rsidR="00185EFD" w:rsidRPr="00B7388A" w:rsidRDefault="00185EFD" w:rsidP="00185EF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A249441" w14:textId="77777777" w:rsidR="00185EFD" w:rsidRPr="00AB1BF2" w:rsidRDefault="00185EFD" w:rsidP="00185EF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8584BDE" w14:textId="77777777" w:rsidR="00185EFD" w:rsidRPr="0099535B" w:rsidRDefault="00185EFD" w:rsidP="00185EFD">
          <w:pPr>
            <w:pStyle w:val="Bezodstpw"/>
            <w:jc w:val="center"/>
            <w:rPr>
              <w:noProof/>
            </w:rPr>
          </w:pPr>
        </w:p>
      </w:tc>
    </w:tr>
  </w:tbl>
  <w:p w14:paraId="550EF5B1" w14:textId="77777777" w:rsidR="00185EFD" w:rsidRPr="008F758E" w:rsidRDefault="00185EFD" w:rsidP="00185EF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9F47AB1" w14:textId="641946E0" w:rsidR="00185EFD" w:rsidRPr="008F758E" w:rsidRDefault="00185EFD" w:rsidP="00185EF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5FD9808" wp14:editId="048E59D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313A7A6" w14:textId="77777777" w:rsidR="00185EFD" w:rsidRPr="00D57C24" w:rsidRDefault="00185EFD" w:rsidP="00185EF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41372DB" w14:textId="77777777" w:rsidR="00185EFD" w:rsidRPr="00B7388A" w:rsidRDefault="00185EFD" w:rsidP="00185EF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4473C648" w14:textId="77777777" w:rsidR="005E0AB8" w:rsidRDefault="005E0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219D1" w14:textId="77777777" w:rsidR="00C43307" w:rsidRDefault="00C43307" w:rsidP="005E0AB8">
      <w:pPr>
        <w:spacing w:after="0" w:line="240" w:lineRule="auto"/>
      </w:pPr>
      <w:r>
        <w:separator/>
      </w:r>
    </w:p>
  </w:footnote>
  <w:footnote w:type="continuationSeparator" w:id="0">
    <w:p w14:paraId="7B5C6043" w14:textId="77777777" w:rsidR="00C43307" w:rsidRDefault="00C43307" w:rsidP="005E0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C7DC9" w14:textId="14F7F5E4" w:rsidR="00185EFD" w:rsidRPr="0062295F" w:rsidRDefault="00185EFD" w:rsidP="00185EF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4DBBBF6" wp14:editId="68AB76C3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CC6B14C" wp14:editId="4B77853A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BC8C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41C0BCD7" w14:textId="77777777" w:rsidR="00185EFD" w:rsidRDefault="00185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4517C"/>
    <w:multiLevelType w:val="hybridMultilevel"/>
    <w:tmpl w:val="78DC2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901"/>
    <w:rsid w:val="00037901"/>
    <w:rsid w:val="00153871"/>
    <w:rsid w:val="00185EFD"/>
    <w:rsid w:val="001A2C7B"/>
    <w:rsid w:val="002505B4"/>
    <w:rsid w:val="002A792F"/>
    <w:rsid w:val="00313292"/>
    <w:rsid w:val="00441E93"/>
    <w:rsid w:val="004B3100"/>
    <w:rsid w:val="004B6F8F"/>
    <w:rsid w:val="00542909"/>
    <w:rsid w:val="00556E79"/>
    <w:rsid w:val="005E0AB8"/>
    <w:rsid w:val="005F238D"/>
    <w:rsid w:val="00631DF5"/>
    <w:rsid w:val="00670D2B"/>
    <w:rsid w:val="00675DB1"/>
    <w:rsid w:val="00683937"/>
    <w:rsid w:val="006C2332"/>
    <w:rsid w:val="006F44BE"/>
    <w:rsid w:val="007A3A37"/>
    <w:rsid w:val="008430E1"/>
    <w:rsid w:val="0086797A"/>
    <w:rsid w:val="008B4CF8"/>
    <w:rsid w:val="00945635"/>
    <w:rsid w:val="00A412B5"/>
    <w:rsid w:val="00A879E2"/>
    <w:rsid w:val="00AE0CB9"/>
    <w:rsid w:val="00B74458"/>
    <w:rsid w:val="00BA3A98"/>
    <w:rsid w:val="00BB22D0"/>
    <w:rsid w:val="00BB605F"/>
    <w:rsid w:val="00BC0C4F"/>
    <w:rsid w:val="00BF0328"/>
    <w:rsid w:val="00C43307"/>
    <w:rsid w:val="00C80DC8"/>
    <w:rsid w:val="00C95248"/>
    <w:rsid w:val="00E06EB9"/>
    <w:rsid w:val="00E21ED9"/>
    <w:rsid w:val="00ED229D"/>
    <w:rsid w:val="00F66656"/>
    <w:rsid w:val="00F9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9690B39"/>
  <w15:chartTrackingRefBased/>
  <w15:docId w15:val="{DAE678CD-B885-4BD9-B0C4-A603AB8B1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21E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AB8"/>
  </w:style>
  <w:style w:type="paragraph" w:styleId="Stopka">
    <w:name w:val="footer"/>
    <w:basedOn w:val="Normalny"/>
    <w:link w:val="StopkaZnak"/>
    <w:uiPriority w:val="99"/>
    <w:unhideWhenUsed/>
    <w:rsid w:val="005E0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AB8"/>
  </w:style>
  <w:style w:type="character" w:customStyle="1" w:styleId="Nagwek1Znak">
    <w:name w:val="Nagłówek 1 Znak"/>
    <w:basedOn w:val="Domylnaczcionkaakapitu"/>
    <w:link w:val="Nagwek1"/>
    <w:uiPriority w:val="9"/>
    <w:rsid w:val="00E21ED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Bezodstpw">
    <w:name w:val="No Spacing"/>
    <w:uiPriority w:val="1"/>
    <w:qFormat/>
    <w:rsid w:val="00185EF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Agnieszka Bera-Rakoczy</cp:lastModifiedBy>
  <cp:revision>2</cp:revision>
  <cp:lastPrinted>2025-01-21T12:23:00Z</cp:lastPrinted>
  <dcterms:created xsi:type="dcterms:W3CDTF">2025-02-12T08:57:00Z</dcterms:created>
  <dcterms:modified xsi:type="dcterms:W3CDTF">2025-02-12T08:57:00Z</dcterms:modified>
</cp:coreProperties>
</file>