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967809" w14:textId="7DC825DD" w:rsidR="00282259" w:rsidRPr="009B09D1" w:rsidRDefault="00282259" w:rsidP="00282259">
      <w:pPr>
        <w:spacing w:line="240" w:lineRule="auto"/>
        <w:jc w:val="right"/>
        <w:rPr>
          <w:rFonts w:eastAsia="Calibri" w:cstheme="minorHAnsi"/>
          <w:i/>
          <w:iCs/>
          <w:kern w:val="0"/>
          <w14:ligatures w14:val="none"/>
        </w:rPr>
      </w:pPr>
      <w:r w:rsidRPr="009B09D1">
        <w:rPr>
          <w:rFonts w:eastAsia="Calibri" w:cstheme="minorHAnsi"/>
          <w:i/>
          <w:iCs/>
          <w:kern w:val="0"/>
          <w14:ligatures w14:val="none"/>
        </w:rPr>
        <w:t xml:space="preserve">Załącznik nr </w:t>
      </w:r>
      <w:r w:rsidR="00495FA1" w:rsidRPr="009B09D1">
        <w:rPr>
          <w:rFonts w:eastAsia="Calibri" w:cstheme="minorHAnsi"/>
          <w:i/>
          <w:iCs/>
          <w:kern w:val="0"/>
          <w14:ligatures w14:val="none"/>
        </w:rPr>
        <w:t>5</w:t>
      </w:r>
      <w:r w:rsidRPr="009B09D1">
        <w:rPr>
          <w:rFonts w:eastAsia="Calibri" w:cstheme="minorHAnsi"/>
          <w:i/>
          <w:iCs/>
          <w:kern w:val="0"/>
          <w14:ligatures w14:val="none"/>
        </w:rPr>
        <w:t xml:space="preserve"> do </w:t>
      </w:r>
      <w:r w:rsidR="00495FA1" w:rsidRPr="009B09D1">
        <w:rPr>
          <w:rFonts w:eastAsia="Calibri" w:cstheme="minorHAnsi"/>
          <w:i/>
          <w:iCs/>
          <w:kern w:val="0"/>
          <w14:ligatures w14:val="none"/>
        </w:rPr>
        <w:t>SWZ</w:t>
      </w:r>
    </w:p>
    <w:p w14:paraId="0BD2B3FF" w14:textId="3E0A9381" w:rsidR="00282259" w:rsidRPr="009B09D1" w:rsidRDefault="00495FA1" w:rsidP="00282259">
      <w:pPr>
        <w:spacing w:line="240" w:lineRule="auto"/>
        <w:jc w:val="center"/>
        <w:rPr>
          <w:rFonts w:eastAsia="Calibri" w:cstheme="minorHAnsi"/>
          <w:b/>
          <w:bCs/>
          <w:kern w:val="0"/>
          <w14:ligatures w14:val="none"/>
        </w:rPr>
      </w:pPr>
      <w:r w:rsidRPr="009B09D1">
        <w:rPr>
          <w:rFonts w:eastAsia="Calibri" w:cstheme="minorHAnsi"/>
          <w:b/>
          <w:bCs/>
          <w:kern w:val="0"/>
          <w14:ligatures w14:val="none"/>
        </w:rPr>
        <w:t>Szczegółowy opis przedmiotu zamówienia</w:t>
      </w:r>
    </w:p>
    <w:p w14:paraId="1DDA6C62" w14:textId="77777777" w:rsidR="00705F97" w:rsidRPr="009B09D1" w:rsidRDefault="00705F97" w:rsidP="009B09D1">
      <w:pPr>
        <w:jc w:val="center"/>
        <w:rPr>
          <w:rFonts w:cstheme="minorHAnsi"/>
          <w:b/>
          <w:bCs/>
          <w:color w:val="000000"/>
          <w:u w:val="single"/>
        </w:rPr>
      </w:pPr>
      <w:r w:rsidRPr="009B09D1">
        <w:rPr>
          <w:rFonts w:cstheme="minorHAnsi"/>
          <w:b/>
          <w:bCs/>
          <w:color w:val="000000"/>
          <w:u w:val="single"/>
        </w:rPr>
        <w:t>PAKIET NR 1</w:t>
      </w:r>
    </w:p>
    <w:p w14:paraId="7EC1F409" w14:textId="425C8973" w:rsidR="001D77EA" w:rsidRPr="009B09D1" w:rsidRDefault="00705F97" w:rsidP="009B09D1">
      <w:pPr>
        <w:jc w:val="center"/>
        <w:rPr>
          <w:rFonts w:cstheme="minorHAnsi"/>
          <w:b/>
          <w:i/>
          <w:iCs/>
          <w:u w:val="single"/>
        </w:rPr>
      </w:pPr>
      <w:r w:rsidRPr="009B09D1">
        <w:rPr>
          <w:rFonts w:cstheme="minorHAnsi"/>
          <w:b/>
          <w:i/>
          <w:iCs/>
          <w:u w:val="single"/>
        </w:rPr>
        <w:t>Polisomnograf</w:t>
      </w:r>
    </w:p>
    <w:tbl>
      <w:tblPr>
        <w:tblStyle w:val="Tabela-Siatka"/>
        <w:tblW w:w="8930" w:type="dxa"/>
        <w:jc w:val="center"/>
        <w:tblLayout w:type="fixed"/>
        <w:tblLook w:val="04A0" w:firstRow="1" w:lastRow="0" w:firstColumn="1" w:lastColumn="0" w:noHBand="0" w:noVBand="1"/>
      </w:tblPr>
      <w:tblGrid>
        <w:gridCol w:w="710"/>
        <w:gridCol w:w="4388"/>
        <w:gridCol w:w="3832"/>
      </w:tblGrid>
      <w:tr w:rsidR="001D77EA" w:rsidRPr="009B09D1" w14:paraId="683D67FF" w14:textId="77777777" w:rsidTr="001D77EA">
        <w:trPr>
          <w:jc w:val="center"/>
        </w:trPr>
        <w:tc>
          <w:tcPr>
            <w:tcW w:w="710" w:type="dxa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6663F4C" w14:textId="77777777" w:rsidR="001D77EA" w:rsidRPr="009B09D1" w:rsidRDefault="001D77EA" w:rsidP="00FA1953">
            <w:pPr>
              <w:jc w:val="center"/>
              <w:rPr>
                <w:rFonts w:cstheme="minorHAnsi"/>
                <w:b/>
                <w:bCs/>
                <w:color w:val="000000"/>
              </w:rPr>
            </w:pPr>
            <w:r w:rsidRPr="009B09D1">
              <w:rPr>
                <w:rFonts w:cstheme="minorHAnsi"/>
                <w:b/>
                <w:bCs/>
                <w:color w:val="000000"/>
              </w:rPr>
              <w:t>L.p.</w:t>
            </w:r>
          </w:p>
        </w:tc>
        <w:tc>
          <w:tcPr>
            <w:tcW w:w="8220" w:type="dxa"/>
            <w:gridSpan w:val="2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B974982" w14:textId="77777777" w:rsidR="001D77EA" w:rsidRPr="009B09D1" w:rsidRDefault="001D77EA" w:rsidP="00FA1953">
            <w:pPr>
              <w:jc w:val="center"/>
              <w:rPr>
                <w:rFonts w:cstheme="minorHAnsi"/>
                <w:b/>
                <w:bCs/>
                <w:color w:val="000000"/>
              </w:rPr>
            </w:pPr>
            <w:r w:rsidRPr="009B09D1">
              <w:rPr>
                <w:rFonts w:cstheme="minorHAnsi"/>
                <w:b/>
                <w:bCs/>
                <w:color w:val="000000"/>
              </w:rPr>
              <w:t>Opis wymagań</w:t>
            </w:r>
          </w:p>
        </w:tc>
      </w:tr>
      <w:tr w:rsidR="001D77EA" w:rsidRPr="009B09D1" w14:paraId="77566089" w14:textId="77777777" w:rsidTr="001D77EA">
        <w:trPr>
          <w:jc w:val="center"/>
        </w:trPr>
        <w:tc>
          <w:tcPr>
            <w:tcW w:w="710" w:type="dxa"/>
            <w:vAlign w:val="center"/>
          </w:tcPr>
          <w:p w14:paraId="00EEB628" w14:textId="77777777" w:rsidR="001D77EA" w:rsidRPr="009B09D1" w:rsidRDefault="001D77EA" w:rsidP="00FA1953">
            <w:pPr>
              <w:jc w:val="center"/>
              <w:rPr>
                <w:rFonts w:cstheme="minorHAnsi"/>
                <w:color w:val="000000"/>
              </w:rPr>
            </w:pPr>
            <w:r w:rsidRPr="009B09D1">
              <w:rPr>
                <w:rFonts w:cstheme="minorHAnsi"/>
                <w:color w:val="000000"/>
              </w:rPr>
              <w:t>1</w:t>
            </w:r>
          </w:p>
        </w:tc>
        <w:tc>
          <w:tcPr>
            <w:tcW w:w="8220" w:type="dxa"/>
            <w:gridSpan w:val="2"/>
            <w:vAlign w:val="center"/>
          </w:tcPr>
          <w:p w14:paraId="60CEC750" w14:textId="77CA1D91" w:rsidR="001D77EA" w:rsidRPr="009B09D1" w:rsidRDefault="001D77EA" w:rsidP="001D77EA">
            <w:pPr>
              <w:rPr>
                <w:rFonts w:cstheme="minorHAnsi"/>
                <w:color w:val="000000"/>
              </w:rPr>
            </w:pPr>
            <w:r w:rsidRPr="009B09D1">
              <w:rPr>
                <w:rFonts w:cstheme="minorHAnsi"/>
                <w:color w:val="000000"/>
              </w:rPr>
              <w:t>Fabrycznie nowy, nieużywany, niedemonstracyjny i niepowystawowy system rejestracji danych polisomnograficznych wraz z oprogramowaniem. Rok produkcji- urządzenie nie starsze niż 20</w:t>
            </w:r>
            <w:r w:rsidR="005211A7">
              <w:rPr>
                <w:rFonts w:cstheme="minorHAnsi"/>
                <w:color w:val="000000"/>
              </w:rPr>
              <w:t>23</w:t>
            </w:r>
            <w:r w:rsidRPr="009B09D1">
              <w:rPr>
                <w:rFonts w:cstheme="minorHAnsi"/>
                <w:color w:val="000000"/>
              </w:rPr>
              <w:t>r.</w:t>
            </w:r>
          </w:p>
        </w:tc>
      </w:tr>
      <w:tr w:rsidR="001D77EA" w:rsidRPr="009B09D1" w14:paraId="3919B53A" w14:textId="77777777" w:rsidTr="001D77EA">
        <w:trPr>
          <w:jc w:val="center"/>
        </w:trPr>
        <w:tc>
          <w:tcPr>
            <w:tcW w:w="710" w:type="dxa"/>
            <w:vAlign w:val="center"/>
          </w:tcPr>
          <w:p w14:paraId="47C27083" w14:textId="77777777" w:rsidR="001D77EA" w:rsidRPr="009B09D1" w:rsidRDefault="001D77EA" w:rsidP="00FA1953">
            <w:pPr>
              <w:jc w:val="center"/>
              <w:rPr>
                <w:rFonts w:cstheme="minorHAnsi"/>
                <w:color w:val="000000"/>
              </w:rPr>
            </w:pPr>
            <w:r w:rsidRPr="009B09D1">
              <w:rPr>
                <w:rFonts w:cstheme="minorHAnsi"/>
                <w:color w:val="000000"/>
              </w:rPr>
              <w:t>2</w:t>
            </w:r>
          </w:p>
        </w:tc>
        <w:tc>
          <w:tcPr>
            <w:tcW w:w="8220" w:type="dxa"/>
            <w:gridSpan w:val="2"/>
            <w:vAlign w:val="center"/>
          </w:tcPr>
          <w:p w14:paraId="09633E77" w14:textId="3433F9C4" w:rsidR="001D77EA" w:rsidRPr="009B09D1" w:rsidRDefault="001D77EA" w:rsidP="001D77EA">
            <w:pPr>
              <w:rPr>
                <w:rFonts w:cstheme="minorHAnsi"/>
                <w:color w:val="000000"/>
              </w:rPr>
            </w:pPr>
            <w:r w:rsidRPr="009B09D1">
              <w:rPr>
                <w:rFonts w:cstheme="minorHAnsi"/>
                <w:color w:val="000000"/>
              </w:rPr>
              <w:t>Polisomnograf zgodny z zaleceniami Polskiego Towarzystwa Chorób Płuc (PTChP) oraz AASM (Amercian Academy od Sleep Medicine) w zakresie diagnostyki jak i wykrywania zaburzeń oddychania podczas snu, typ urządzenia I</w:t>
            </w:r>
          </w:p>
        </w:tc>
      </w:tr>
      <w:tr w:rsidR="001D77EA" w:rsidRPr="009B09D1" w14:paraId="2A8510AA" w14:textId="77777777" w:rsidTr="001D77EA">
        <w:trPr>
          <w:jc w:val="center"/>
        </w:trPr>
        <w:tc>
          <w:tcPr>
            <w:tcW w:w="710" w:type="dxa"/>
            <w:vAlign w:val="center"/>
          </w:tcPr>
          <w:p w14:paraId="2A4A5414" w14:textId="77777777" w:rsidR="001D77EA" w:rsidRPr="009B09D1" w:rsidRDefault="001D77EA" w:rsidP="00FA1953">
            <w:pPr>
              <w:jc w:val="center"/>
              <w:rPr>
                <w:rFonts w:cstheme="minorHAnsi"/>
                <w:color w:val="000000"/>
              </w:rPr>
            </w:pPr>
            <w:r w:rsidRPr="009B09D1">
              <w:rPr>
                <w:rFonts w:cstheme="minorHAnsi"/>
                <w:color w:val="000000"/>
              </w:rPr>
              <w:t>3</w:t>
            </w:r>
          </w:p>
        </w:tc>
        <w:tc>
          <w:tcPr>
            <w:tcW w:w="8220" w:type="dxa"/>
            <w:gridSpan w:val="2"/>
            <w:vAlign w:val="center"/>
          </w:tcPr>
          <w:p w14:paraId="00884D39" w14:textId="77777777" w:rsidR="001D77EA" w:rsidRPr="009B09D1" w:rsidRDefault="001D77EA" w:rsidP="001D77EA">
            <w:pPr>
              <w:rPr>
                <w:rFonts w:cstheme="minorHAnsi"/>
                <w:color w:val="000000"/>
              </w:rPr>
            </w:pPr>
            <w:r w:rsidRPr="009B09D1">
              <w:rPr>
                <w:rFonts w:cstheme="minorHAnsi"/>
                <w:color w:val="000000"/>
              </w:rPr>
              <w:t>Impedancja kanałów EMG i EEG sprawdzana w trybie ciągłym</w:t>
            </w:r>
          </w:p>
        </w:tc>
      </w:tr>
      <w:tr w:rsidR="001D77EA" w:rsidRPr="009B09D1" w14:paraId="4616352E" w14:textId="77777777" w:rsidTr="001D77EA">
        <w:trPr>
          <w:jc w:val="center"/>
        </w:trPr>
        <w:tc>
          <w:tcPr>
            <w:tcW w:w="710" w:type="dxa"/>
            <w:vAlign w:val="center"/>
          </w:tcPr>
          <w:p w14:paraId="4DDD110D" w14:textId="77777777" w:rsidR="001D77EA" w:rsidRPr="009B09D1" w:rsidRDefault="001D77EA" w:rsidP="00FA1953">
            <w:pPr>
              <w:jc w:val="center"/>
              <w:rPr>
                <w:rFonts w:cstheme="minorHAnsi"/>
                <w:color w:val="000000"/>
              </w:rPr>
            </w:pPr>
            <w:r w:rsidRPr="009B09D1">
              <w:rPr>
                <w:rFonts w:cstheme="minorHAnsi"/>
                <w:color w:val="000000"/>
              </w:rPr>
              <w:t>4</w:t>
            </w:r>
          </w:p>
        </w:tc>
        <w:tc>
          <w:tcPr>
            <w:tcW w:w="8220" w:type="dxa"/>
            <w:gridSpan w:val="2"/>
            <w:vAlign w:val="center"/>
          </w:tcPr>
          <w:p w14:paraId="4A333DAF" w14:textId="5F0E188C" w:rsidR="007E0CFE" w:rsidRDefault="001D77EA" w:rsidP="001D77EA">
            <w:pPr>
              <w:rPr>
                <w:rFonts w:cstheme="minorHAnsi"/>
                <w:color w:val="000000"/>
              </w:rPr>
            </w:pPr>
            <w:r w:rsidRPr="009B09D1">
              <w:rPr>
                <w:rFonts w:cstheme="minorHAnsi"/>
                <w:color w:val="000000"/>
              </w:rPr>
              <w:t xml:space="preserve">Podłączenie urządzenia z głową pacjenta poprzez zastosowanie jednego przewodu łączącego. Rozgałęzienie przewodu następuje dopiero na poziomie czoła pacjenta, co ułatwia pacjentowi ewentualne wyjście do toalety oraz upraszcza montaż </w:t>
            </w:r>
            <w:r w:rsidR="007E0CFE">
              <w:rPr>
                <w:rFonts w:cstheme="minorHAnsi"/>
                <w:color w:val="000000"/>
              </w:rPr>
              <w:t>–</w:t>
            </w:r>
            <w:r w:rsidRPr="009B09D1">
              <w:rPr>
                <w:rFonts w:cstheme="minorHAnsi"/>
                <w:color w:val="000000"/>
              </w:rPr>
              <w:t xml:space="preserve"> </w:t>
            </w:r>
          </w:p>
          <w:p w14:paraId="34E40643" w14:textId="2A8BDC26" w:rsidR="001D77EA" w:rsidRPr="009B09D1" w:rsidRDefault="001D77EA" w:rsidP="001D77EA">
            <w:pPr>
              <w:rPr>
                <w:rFonts w:cstheme="minorHAnsi"/>
                <w:color w:val="000000"/>
              </w:rPr>
            </w:pPr>
          </w:p>
        </w:tc>
      </w:tr>
      <w:tr w:rsidR="001D77EA" w:rsidRPr="009B09D1" w14:paraId="7E666673" w14:textId="77777777" w:rsidTr="001D77EA">
        <w:trPr>
          <w:jc w:val="center"/>
        </w:trPr>
        <w:tc>
          <w:tcPr>
            <w:tcW w:w="710" w:type="dxa"/>
            <w:tcBorders>
              <w:bottom w:val="single" w:sz="4" w:space="0" w:color="auto"/>
            </w:tcBorders>
            <w:vAlign w:val="center"/>
          </w:tcPr>
          <w:p w14:paraId="405B21F6" w14:textId="77777777" w:rsidR="001D77EA" w:rsidRPr="009B09D1" w:rsidRDefault="001D77EA" w:rsidP="00FA1953">
            <w:pPr>
              <w:jc w:val="center"/>
              <w:rPr>
                <w:rFonts w:cstheme="minorHAnsi"/>
                <w:color w:val="000000"/>
              </w:rPr>
            </w:pPr>
            <w:r w:rsidRPr="009B09D1">
              <w:rPr>
                <w:rFonts w:cstheme="minorHAnsi"/>
                <w:color w:val="000000"/>
              </w:rPr>
              <w:t>5</w:t>
            </w:r>
          </w:p>
        </w:tc>
        <w:tc>
          <w:tcPr>
            <w:tcW w:w="8220" w:type="dxa"/>
            <w:gridSpan w:val="2"/>
            <w:tcBorders>
              <w:bottom w:val="single" w:sz="4" w:space="0" w:color="auto"/>
            </w:tcBorders>
            <w:vAlign w:val="center"/>
          </w:tcPr>
          <w:p w14:paraId="0332BC27" w14:textId="77777777" w:rsidR="001D77EA" w:rsidRPr="009B09D1" w:rsidRDefault="001D77EA" w:rsidP="001D77EA">
            <w:pPr>
              <w:rPr>
                <w:rFonts w:cstheme="minorHAnsi"/>
                <w:color w:val="000000"/>
              </w:rPr>
            </w:pPr>
            <w:r w:rsidRPr="009B09D1">
              <w:rPr>
                <w:rFonts w:cstheme="minorHAnsi"/>
                <w:color w:val="000000"/>
              </w:rPr>
              <w:t>6 kanałów EEG (F3, F4, C3, C4, O2, O1)</w:t>
            </w:r>
          </w:p>
        </w:tc>
      </w:tr>
      <w:tr w:rsidR="001D77EA" w:rsidRPr="009B09D1" w14:paraId="6A197DC5" w14:textId="77777777" w:rsidTr="001D77EA">
        <w:trPr>
          <w:jc w:val="center"/>
        </w:trPr>
        <w:tc>
          <w:tcPr>
            <w:tcW w:w="710" w:type="dxa"/>
            <w:tcBorders>
              <w:bottom w:val="single" w:sz="4" w:space="0" w:color="auto"/>
            </w:tcBorders>
            <w:vAlign w:val="center"/>
          </w:tcPr>
          <w:p w14:paraId="39754675" w14:textId="77777777" w:rsidR="001D77EA" w:rsidRPr="009B09D1" w:rsidRDefault="001D77EA" w:rsidP="00FA1953">
            <w:pPr>
              <w:jc w:val="center"/>
              <w:rPr>
                <w:rFonts w:cstheme="minorHAnsi"/>
                <w:color w:val="000000"/>
              </w:rPr>
            </w:pPr>
            <w:r w:rsidRPr="009B09D1">
              <w:rPr>
                <w:rFonts w:cstheme="minorHAnsi"/>
                <w:color w:val="000000"/>
              </w:rPr>
              <w:t>6</w:t>
            </w:r>
          </w:p>
        </w:tc>
        <w:tc>
          <w:tcPr>
            <w:tcW w:w="8220" w:type="dxa"/>
            <w:gridSpan w:val="2"/>
            <w:tcBorders>
              <w:bottom w:val="single" w:sz="4" w:space="0" w:color="auto"/>
            </w:tcBorders>
            <w:vAlign w:val="center"/>
          </w:tcPr>
          <w:p w14:paraId="631CD9EF" w14:textId="77777777" w:rsidR="001D77EA" w:rsidRPr="009B09D1" w:rsidRDefault="001D77EA" w:rsidP="001D77EA">
            <w:pPr>
              <w:rPr>
                <w:rFonts w:cstheme="minorHAnsi"/>
                <w:color w:val="000000"/>
              </w:rPr>
            </w:pPr>
            <w:r w:rsidRPr="009B09D1">
              <w:rPr>
                <w:rFonts w:cstheme="minorHAnsi"/>
                <w:color w:val="000000"/>
              </w:rPr>
              <w:t>1 kanału EKG</w:t>
            </w:r>
          </w:p>
        </w:tc>
      </w:tr>
      <w:tr w:rsidR="001D77EA" w:rsidRPr="009B09D1" w14:paraId="167117EC" w14:textId="77777777" w:rsidTr="001D77EA">
        <w:trPr>
          <w:jc w:val="center"/>
        </w:trPr>
        <w:tc>
          <w:tcPr>
            <w:tcW w:w="710" w:type="dxa"/>
            <w:tcBorders>
              <w:bottom w:val="single" w:sz="4" w:space="0" w:color="auto"/>
            </w:tcBorders>
            <w:vAlign w:val="center"/>
          </w:tcPr>
          <w:p w14:paraId="6EFAEA7F" w14:textId="77777777" w:rsidR="001D77EA" w:rsidRPr="009B09D1" w:rsidRDefault="001D77EA" w:rsidP="00FA1953">
            <w:pPr>
              <w:jc w:val="center"/>
              <w:rPr>
                <w:rFonts w:cstheme="minorHAnsi"/>
                <w:color w:val="000000"/>
              </w:rPr>
            </w:pPr>
            <w:r w:rsidRPr="009B09D1">
              <w:rPr>
                <w:rFonts w:cstheme="minorHAnsi"/>
                <w:color w:val="000000"/>
              </w:rPr>
              <w:t>7</w:t>
            </w:r>
          </w:p>
        </w:tc>
        <w:tc>
          <w:tcPr>
            <w:tcW w:w="8220" w:type="dxa"/>
            <w:gridSpan w:val="2"/>
            <w:tcBorders>
              <w:bottom w:val="single" w:sz="4" w:space="0" w:color="auto"/>
            </w:tcBorders>
            <w:vAlign w:val="center"/>
          </w:tcPr>
          <w:p w14:paraId="2B02F49D" w14:textId="77777777" w:rsidR="001D77EA" w:rsidRPr="009B09D1" w:rsidRDefault="001D77EA" w:rsidP="001D77EA">
            <w:pPr>
              <w:rPr>
                <w:rFonts w:cstheme="minorHAnsi"/>
                <w:color w:val="000000"/>
              </w:rPr>
            </w:pPr>
            <w:r w:rsidRPr="009B09D1">
              <w:rPr>
                <w:rFonts w:cstheme="minorHAnsi"/>
                <w:color w:val="000000"/>
              </w:rPr>
              <w:t>3 kanałów EMG z mięśnia podbródka oraz zapis EMG z dwóch kończyn</w:t>
            </w:r>
          </w:p>
        </w:tc>
      </w:tr>
      <w:tr w:rsidR="001D77EA" w:rsidRPr="009B09D1" w14:paraId="740C1636" w14:textId="77777777" w:rsidTr="001D77EA">
        <w:trPr>
          <w:jc w:val="center"/>
        </w:trPr>
        <w:tc>
          <w:tcPr>
            <w:tcW w:w="710" w:type="dxa"/>
            <w:tcBorders>
              <w:bottom w:val="single" w:sz="4" w:space="0" w:color="auto"/>
            </w:tcBorders>
            <w:vAlign w:val="center"/>
          </w:tcPr>
          <w:p w14:paraId="0BAF780D" w14:textId="77777777" w:rsidR="001D77EA" w:rsidRPr="009B09D1" w:rsidRDefault="001D77EA" w:rsidP="00FA1953">
            <w:pPr>
              <w:jc w:val="center"/>
              <w:rPr>
                <w:rFonts w:cstheme="minorHAnsi"/>
                <w:color w:val="000000"/>
              </w:rPr>
            </w:pPr>
            <w:r w:rsidRPr="009B09D1">
              <w:rPr>
                <w:rFonts w:cstheme="minorHAnsi"/>
                <w:color w:val="000000"/>
              </w:rPr>
              <w:t>8</w:t>
            </w:r>
          </w:p>
        </w:tc>
        <w:tc>
          <w:tcPr>
            <w:tcW w:w="8220" w:type="dxa"/>
            <w:gridSpan w:val="2"/>
            <w:tcBorders>
              <w:bottom w:val="single" w:sz="4" w:space="0" w:color="auto"/>
            </w:tcBorders>
            <w:vAlign w:val="center"/>
          </w:tcPr>
          <w:p w14:paraId="659D50DB" w14:textId="77777777" w:rsidR="001D77EA" w:rsidRPr="009B09D1" w:rsidRDefault="001D77EA" w:rsidP="001D77EA">
            <w:pPr>
              <w:rPr>
                <w:rFonts w:cstheme="minorHAnsi"/>
                <w:color w:val="000000"/>
              </w:rPr>
            </w:pPr>
            <w:r w:rsidRPr="009B09D1">
              <w:rPr>
                <w:rFonts w:cstheme="minorHAnsi"/>
                <w:color w:val="000000"/>
              </w:rPr>
              <w:t>2 kanałów EOG</w:t>
            </w:r>
          </w:p>
        </w:tc>
      </w:tr>
      <w:tr w:rsidR="001D77EA" w:rsidRPr="009B09D1" w14:paraId="57098099" w14:textId="77777777" w:rsidTr="001D77EA">
        <w:trPr>
          <w:jc w:val="center"/>
        </w:trPr>
        <w:tc>
          <w:tcPr>
            <w:tcW w:w="710" w:type="dxa"/>
            <w:tcBorders>
              <w:bottom w:val="single" w:sz="4" w:space="0" w:color="auto"/>
            </w:tcBorders>
            <w:vAlign w:val="center"/>
          </w:tcPr>
          <w:p w14:paraId="0EBD11ED" w14:textId="77777777" w:rsidR="001D77EA" w:rsidRPr="009B09D1" w:rsidRDefault="001D77EA" w:rsidP="00FA1953">
            <w:pPr>
              <w:jc w:val="center"/>
              <w:rPr>
                <w:rFonts w:cstheme="minorHAnsi"/>
                <w:color w:val="000000"/>
              </w:rPr>
            </w:pPr>
            <w:r w:rsidRPr="009B09D1">
              <w:rPr>
                <w:rFonts w:cstheme="minorHAnsi"/>
                <w:color w:val="000000"/>
              </w:rPr>
              <w:t>9</w:t>
            </w:r>
          </w:p>
        </w:tc>
        <w:tc>
          <w:tcPr>
            <w:tcW w:w="8220" w:type="dxa"/>
            <w:gridSpan w:val="2"/>
            <w:tcBorders>
              <w:bottom w:val="single" w:sz="4" w:space="0" w:color="auto"/>
            </w:tcBorders>
            <w:vAlign w:val="center"/>
          </w:tcPr>
          <w:p w14:paraId="066571C4" w14:textId="77777777" w:rsidR="001D77EA" w:rsidRPr="009B09D1" w:rsidRDefault="001D77EA" w:rsidP="001D77EA">
            <w:pPr>
              <w:rPr>
                <w:rFonts w:cstheme="minorHAnsi"/>
                <w:color w:val="000000"/>
              </w:rPr>
            </w:pPr>
            <w:r w:rsidRPr="009B09D1">
              <w:rPr>
                <w:rFonts w:cstheme="minorHAnsi"/>
                <w:color w:val="000000"/>
              </w:rPr>
              <w:t>Mikrofon wbudowany w urządzenie, który służy do rejestracji chrapania</w:t>
            </w:r>
          </w:p>
        </w:tc>
      </w:tr>
      <w:tr w:rsidR="001D77EA" w:rsidRPr="009B09D1" w14:paraId="19E19CA0" w14:textId="77777777" w:rsidTr="001D77EA">
        <w:trPr>
          <w:jc w:val="center"/>
        </w:trPr>
        <w:tc>
          <w:tcPr>
            <w:tcW w:w="710" w:type="dxa"/>
            <w:tcBorders>
              <w:bottom w:val="single" w:sz="4" w:space="0" w:color="auto"/>
            </w:tcBorders>
            <w:vAlign w:val="center"/>
          </w:tcPr>
          <w:p w14:paraId="22974E64" w14:textId="77777777" w:rsidR="001D77EA" w:rsidRPr="009B09D1" w:rsidRDefault="001D77EA" w:rsidP="00FA1953">
            <w:pPr>
              <w:jc w:val="center"/>
              <w:rPr>
                <w:rFonts w:cstheme="minorHAnsi"/>
                <w:color w:val="000000"/>
              </w:rPr>
            </w:pPr>
            <w:r w:rsidRPr="009B09D1">
              <w:rPr>
                <w:rFonts w:cstheme="minorHAnsi"/>
                <w:color w:val="000000"/>
              </w:rPr>
              <w:t>10</w:t>
            </w:r>
          </w:p>
        </w:tc>
        <w:tc>
          <w:tcPr>
            <w:tcW w:w="8220" w:type="dxa"/>
            <w:gridSpan w:val="2"/>
            <w:tcBorders>
              <w:bottom w:val="single" w:sz="4" w:space="0" w:color="auto"/>
            </w:tcBorders>
            <w:vAlign w:val="center"/>
          </w:tcPr>
          <w:p w14:paraId="21A71FE2" w14:textId="4E08BBE2" w:rsidR="001D77EA" w:rsidRPr="009B09D1" w:rsidRDefault="001D77EA" w:rsidP="001D77EA">
            <w:pPr>
              <w:rPr>
                <w:rFonts w:cstheme="minorHAnsi"/>
                <w:color w:val="000000"/>
              </w:rPr>
            </w:pPr>
            <w:r w:rsidRPr="009B09D1">
              <w:rPr>
                <w:rFonts w:cstheme="minorHAnsi"/>
                <w:color w:val="000000"/>
              </w:rPr>
              <w:t xml:space="preserve">Częstotliwość próbkowania dla kanałów EEG i EOG min. 5 kHz – </w:t>
            </w:r>
          </w:p>
        </w:tc>
      </w:tr>
      <w:tr w:rsidR="001D77EA" w:rsidRPr="009B09D1" w14:paraId="4D0A9CCA" w14:textId="77777777" w:rsidTr="001D77EA">
        <w:trPr>
          <w:jc w:val="center"/>
        </w:trPr>
        <w:tc>
          <w:tcPr>
            <w:tcW w:w="710" w:type="dxa"/>
            <w:tcBorders>
              <w:bottom w:val="single" w:sz="4" w:space="0" w:color="auto"/>
            </w:tcBorders>
            <w:vAlign w:val="center"/>
          </w:tcPr>
          <w:p w14:paraId="7F426FB3" w14:textId="77777777" w:rsidR="001D77EA" w:rsidRPr="009B09D1" w:rsidRDefault="001D77EA" w:rsidP="00FA1953">
            <w:pPr>
              <w:jc w:val="center"/>
              <w:rPr>
                <w:rFonts w:cstheme="minorHAnsi"/>
                <w:color w:val="000000"/>
              </w:rPr>
            </w:pPr>
            <w:r w:rsidRPr="009B09D1">
              <w:rPr>
                <w:rFonts w:cstheme="minorHAnsi"/>
                <w:color w:val="000000"/>
              </w:rPr>
              <w:t>11</w:t>
            </w:r>
          </w:p>
        </w:tc>
        <w:tc>
          <w:tcPr>
            <w:tcW w:w="8220" w:type="dxa"/>
            <w:gridSpan w:val="2"/>
            <w:tcBorders>
              <w:bottom w:val="single" w:sz="4" w:space="0" w:color="auto"/>
            </w:tcBorders>
            <w:vAlign w:val="center"/>
          </w:tcPr>
          <w:p w14:paraId="32C43478" w14:textId="2493D05D" w:rsidR="001D77EA" w:rsidRPr="009B09D1" w:rsidRDefault="001D77EA" w:rsidP="001D77EA">
            <w:pPr>
              <w:rPr>
                <w:rFonts w:cstheme="minorHAnsi"/>
                <w:color w:val="000000"/>
              </w:rPr>
            </w:pPr>
            <w:r w:rsidRPr="009B09D1">
              <w:rPr>
                <w:rFonts w:cstheme="minorHAnsi"/>
                <w:color w:val="000000"/>
              </w:rPr>
              <w:t xml:space="preserve">Przetwarzanie sygnału min. 24 bitowe – </w:t>
            </w:r>
          </w:p>
        </w:tc>
      </w:tr>
      <w:tr w:rsidR="001D77EA" w:rsidRPr="009B09D1" w14:paraId="40FEC349" w14:textId="77777777" w:rsidTr="001D77EA">
        <w:trPr>
          <w:jc w:val="center"/>
        </w:trPr>
        <w:tc>
          <w:tcPr>
            <w:tcW w:w="710" w:type="dxa"/>
            <w:tcBorders>
              <w:bottom w:val="single" w:sz="4" w:space="0" w:color="auto"/>
            </w:tcBorders>
            <w:vAlign w:val="center"/>
          </w:tcPr>
          <w:p w14:paraId="2B2DD20B" w14:textId="77777777" w:rsidR="001D77EA" w:rsidRPr="009B09D1" w:rsidRDefault="001D77EA" w:rsidP="00FA1953">
            <w:pPr>
              <w:jc w:val="center"/>
              <w:rPr>
                <w:rFonts w:cstheme="minorHAnsi"/>
                <w:color w:val="000000"/>
              </w:rPr>
            </w:pPr>
            <w:r w:rsidRPr="009B09D1">
              <w:rPr>
                <w:rFonts w:cstheme="minorHAnsi"/>
                <w:color w:val="000000"/>
              </w:rPr>
              <w:t>12</w:t>
            </w:r>
          </w:p>
        </w:tc>
        <w:tc>
          <w:tcPr>
            <w:tcW w:w="8220" w:type="dxa"/>
            <w:gridSpan w:val="2"/>
            <w:tcBorders>
              <w:bottom w:val="single" w:sz="4" w:space="0" w:color="auto"/>
            </w:tcBorders>
            <w:vAlign w:val="center"/>
          </w:tcPr>
          <w:p w14:paraId="17DFC69E" w14:textId="77777777" w:rsidR="001D77EA" w:rsidRPr="009B09D1" w:rsidRDefault="001D77EA" w:rsidP="001D77EA">
            <w:pPr>
              <w:rPr>
                <w:rFonts w:cstheme="minorHAnsi"/>
                <w:color w:val="000000"/>
              </w:rPr>
            </w:pPr>
            <w:r w:rsidRPr="009B09D1">
              <w:rPr>
                <w:rFonts w:cstheme="minorHAnsi"/>
                <w:color w:val="000000"/>
              </w:rPr>
              <w:t>Czujnik pomiaru wysiłku oddechowego w technologii RIP</w:t>
            </w:r>
          </w:p>
        </w:tc>
      </w:tr>
      <w:tr w:rsidR="001D77EA" w:rsidRPr="009B09D1" w14:paraId="029116A4" w14:textId="77777777" w:rsidTr="001D77EA">
        <w:trPr>
          <w:jc w:val="center"/>
        </w:trPr>
        <w:tc>
          <w:tcPr>
            <w:tcW w:w="710" w:type="dxa"/>
            <w:tcBorders>
              <w:bottom w:val="single" w:sz="4" w:space="0" w:color="auto"/>
            </w:tcBorders>
            <w:vAlign w:val="center"/>
          </w:tcPr>
          <w:p w14:paraId="5DC13CC9" w14:textId="77777777" w:rsidR="001D77EA" w:rsidRPr="009B09D1" w:rsidRDefault="001D77EA" w:rsidP="00FA1953">
            <w:pPr>
              <w:jc w:val="center"/>
              <w:rPr>
                <w:rFonts w:cstheme="minorHAnsi"/>
                <w:color w:val="000000"/>
              </w:rPr>
            </w:pPr>
            <w:r w:rsidRPr="009B09D1">
              <w:rPr>
                <w:rFonts w:cstheme="minorHAnsi"/>
                <w:color w:val="000000"/>
              </w:rPr>
              <w:t>13</w:t>
            </w:r>
          </w:p>
        </w:tc>
        <w:tc>
          <w:tcPr>
            <w:tcW w:w="8220" w:type="dxa"/>
            <w:gridSpan w:val="2"/>
            <w:tcBorders>
              <w:bottom w:val="single" w:sz="4" w:space="0" w:color="auto"/>
            </w:tcBorders>
            <w:vAlign w:val="center"/>
          </w:tcPr>
          <w:p w14:paraId="5945D0EC" w14:textId="77777777" w:rsidR="001D77EA" w:rsidRPr="009B09D1" w:rsidRDefault="001D77EA" w:rsidP="001D77EA">
            <w:pPr>
              <w:rPr>
                <w:rFonts w:cstheme="minorHAnsi"/>
                <w:color w:val="000000"/>
              </w:rPr>
            </w:pPr>
            <w:r w:rsidRPr="009B09D1">
              <w:rPr>
                <w:rFonts w:cstheme="minorHAnsi"/>
                <w:color w:val="000000"/>
              </w:rPr>
              <w:t>Urządzenie wyposażone w min. 30 kanałów do rejestracji sygnałów, w skład których wchodzą min. kanały:</w:t>
            </w:r>
          </w:p>
          <w:p w14:paraId="666CC8C5" w14:textId="77777777" w:rsidR="001D77EA" w:rsidRPr="009B09D1" w:rsidRDefault="001D77EA" w:rsidP="001D77EA">
            <w:pPr>
              <w:rPr>
                <w:rFonts w:cstheme="minorHAnsi"/>
                <w:color w:val="000000"/>
              </w:rPr>
            </w:pPr>
            <w:r w:rsidRPr="009B09D1">
              <w:rPr>
                <w:rFonts w:cstheme="minorHAnsi"/>
                <w:color w:val="000000"/>
              </w:rPr>
              <w:t>- unipolarne,</w:t>
            </w:r>
          </w:p>
          <w:p w14:paraId="765F2201" w14:textId="77777777" w:rsidR="001D77EA" w:rsidRPr="009B09D1" w:rsidRDefault="001D77EA" w:rsidP="001D77EA">
            <w:pPr>
              <w:rPr>
                <w:rFonts w:cstheme="minorHAnsi"/>
                <w:color w:val="000000"/>
              </w:rPr>
            </w:pPr>
            <w:r w:rsidRPr="009B09D1">
              <w:rPr>
                <w:rFonts w:cstheme="minorHAnsi"/>
                <w:color w:val="000000"/>
              </w:rPr>
              <w:t>-bipolarne,</w:t>
            </w:r>
          </w:p>
          <w:p w14:paraId="3AA8648B" w14:textId="77777777" w:rsidR="001D77EA" w:rsidRPr="009B09D1" w:rsidRDefault="001D77EA" w:rsidP="001D77EA">
            <w:pPr>
              <w:rPr>
                <w:rFonts w:cstheme="minorHAnsi"/>
                <w:color w:val="000000"/>
              </w:rPr>
            </w:pPr>
            <w:r w:rsidRPr="009B09D1">
              <w:rPr>
                <w:rFonts w:cstheme="minorHAnsi"/>
                <w:color w:val="000000"/>
              </w:rPr>
              <w:t>-uziemienia,</w:t>
            </w:r>
          </w:p>
          <w:p w14:paraId="6925FCCA" w14:textId="77777777" w:rsidR="001D77EA" w:rsidRPr="009B09D1" w:rsidRDefault="001D77EA" w:rsidP="001D77EA">
            <w:pPr>
              <w:rPr>
                <w:rFonts w:cstheme="minorHAnsi"/>
                <w:color w:val="000000"/>
              </w:rPr>
            </w:pPr>
            <w:r w:rsidRPr="009B09D1">
              <w:rPr>
                <w:rFonts w:cstheme="minorHAnsi"/>
                <w:color w:val="000000"/>
              </w:rPr>
              <w:t xml:space="preserve">- RIP umożlwiający pomiar ruchów klatki piersiowej, </w:t>
            </w:r>
          </w:p>
          <w:p w14:paraId="715FB87B" w14:textId="77777777" w:rsidR="001D77EA" w:rsidRPr="009B09D1" w:rsidRDefault="001D77EA" w:rsidP="001D77EA">
            <w:pPr>
              <w:rPr>
                <w:rFonts w:cstheme="minorHAnsi"/>
                <w:color w:val="000000"/>
              </w:rPr>
            </w:pPr>
            <w:r w:rsidRPr="009B09D1">
              <w:rPr>
                <w:rFonts w:cstheme="minorHAnsi"/>
                <w:color w:val="000000"/>
              </w:rPr>
              <w:t>- do rejestracji dźwięku/ chrapania,</w:t>
            </w:r>
          </w:p>
          <w:p w14:paraId="0035447E" w14:textId="77777777" w:rsidR="001D77EA" w:rsidRPr="009B09D1" w:rsidRDefault="001D77EA" w:rsidP="001D77EA">
            <w:pPr>
              <w:rPr>
                <w:rFonts w:cstheme="minorHAnsi"/>
                <w:color w:val="000000"/>
              </w:rPr>
            </w:pPr>
            <w:r w:rsidRPr="009B09D1">
              <w:rPr>
                <w:rFonts w:cstheme="minorHAnsi"/>
                <w:color w:val="000000"/>
              </w:rPr>
              <w:t xml:space="preserve">- do pomiaru natężenia światła. </w:t>
            </w:r>
          </w:p>
        </w:tc>
      </w:tr>
      <w:tr w:rsidR="001D77EA" w:rsidRPr="009B09D1" w14:paraId="7279F8D4" w14:textId="77777777" w:rsidTr="001D77EA">
        <w:trPr>
          <w:jc w:val="center"/>
        </w:trPr>
        <w:tc>
          <w:tcPr>
            <w:tcW w:w="710" w:type="dxa"/>
            <w:tcBorders>
              <w:bottom w:val="single" w:sz="4" w:space="0" w:color="auto"/>
            </w:tcBorders>
            <w:vAlign w:val="center"/>
          </w:tcPr>
          <w:p w14:paraId="131E4C06" w14:textId="77777777" w:rsidR="001D77EA" w:rsidRPr="009B09D1" w:rsidRDefault="001D77EA" w:rsidP="00FA1953">
            <w:pPr>
              <w:jc w:val="center"/>
              <w:rPr>
                <w:rFonts w:cstheme="minorHAnsi"/>
                <w:color w:val="000000"/>
              </w:rPr>
            </w:pPr>
            <w:r w:rsidRPr="009B09D1">
              <w:rPr>
                <w:rFonts w:cstheme="minorHAnsi"/>
                <w:color w:val="000000"/>
              </w:rPr>
              <w:t>14</w:t>
            </w:r>
          </w:p>
        </w:tc>
        <w:tc>
          <w:tcPr>
            <w:tcW w:w="8220" w:type="dxa"/>
            <w:gridSpan w:val="2"/>
            <w:tcBorders>
              <w:bottom w:val="single" w:sz="4" w:space="0" w:color="auto"/>
            </w:tcBorders>
            <w:vAlign w:val="center"/>
          </w:tcPr>
          <w:p w14:paraId="0C574FBC" w14:textId="77777777" w:rsidR="001D77EA" w:rsidRPr="009B09D1" w:rsidRDefault="001D77EA" w:rsidP="001D77EA">
            <w:pPr>
              <w:rPr>
                <w:rFonts w:cstheme="minorHAnsi"/>
                <w:color w:val="000000"/>
              </w:rPr>
            </w:pPr>
            <w:r w:rsidRPr="009B09D1">
              <w:rPr>
                <w:rFonts w:cstheme="minorHAnsi"/>
                <w:color w:val="000000"/>
              </w:rPr>
              <w:t>Częstotliwość próbkowania sygnału dla kanałów:</w:t>
            </w:r>
          </w:p>
          <w:p w14:paraId="0C9AA9B4" w14:textId="77777777" w:rsidR="001D77EA" w:rsidRPr="009B09D1" w:rsidRDefault="001D77EA" w:rsidP="001D77EA">
            <w:pPr>
              <w:rPr>
                <w:rFonts w:cstheme="minorHAnsi"/>
                <w:color w:val="000000"/>
              </w:rPr>
            </w:pPr>
            <w:r w:rsidRPr="009B09D1">
              <w:rPr>
                <w:rFonts w:cstheme="minorHAnsi"/>
                <w:color w:val="000000"/>
              </w:rPr>
              <w:t>- EEG,</w:t>
            </w:r>
          </w:p>
          <w:p w14:paraId="246D2008" w14:textId="77777777" w:rsidR="001D77EA" w:rsidRPr="009B09D1" w:rsidRDefault="001D77EA" w:rsidP="001D77EA">
            <w:pPr>
              <w:rPr>
                <w:rFonts w:cstheme="minorHAnsi"/>
                <w:color w:val="000000"/>
              </w:rPr>
            </w:pPr>
            <w:r w:rsidRPr="009B09D1">
              <w:rPr>
                <w:rFonts w:cstheme="minorHAnsi"/>
                <w:color w:val="000000"/>
              </w:rPr>
              <w:t xml:space="preserve">- EKG, </w:t>
            </w:r>
          </w:p>
          <w:p w14:paraId="09728AE2" w14:textId="77777777" w:rsidR="001D77EA" w:rsidRPr="009B09D1" w:rsidRDefault="001D77EA" w:rsidP="001D77EA">
            <w:pPr>
              <w:rPr>
                <w:rFonts w:cstheme="minorHAnsi"/>
                <w:color w:val="000000"/>
              </w:rPr>
            </w:pPr>
            <w:r w:rsidRPr="009B09D1">
              <w:rPr>
                <w:rFonts w:cstheme="minorHAnsi"/>
                <w:color w:val="000000"/>
              </w:rPr>
              <w:t xml:space="preserve">- EMG, </w:t>
            </w:r>
          </w:p>
          <w:p w14:paraId="0A46A784" w14:textId="77777777" w:rsidR="001D77EA" w:rsidRPr="009B09D1" w:rsidRDefault="001D77EA" w:rsidP="001D77EA">
            <w:pPr>
              <w:rPr>
                <w:rFonts w:cstheme="minorHAnsi"/>
                <w:color w:val="000000"/>
              </w:rPr>
            </w:pPr>
            <w:r w:rsidRPr="009B09D1">
              <w:rPr>
                <w:rFonts w:cstheme="minorHAnsi"/>
                <w:color w:val="000000"/>
              </w:rPr>
              <w:t xml:space="preserve">- EOG, </w:t>
            </w:r>
          </w:p>
          <w:p w14:paraId="53953B42" w14:textId="77777777" w:rsidR="001D77EA" w:rsidRPr="009B09D1" w:rsidRDefault="001D77EA" w:rsidP="001D77EA">
            <w:pPr>
              <w:rPr>
                <w:rFonts w:cstheme="minorHAnsi"/>
                <w:color w:val="000000"/>
              </w:rPr>
            </w:pPr>
            <w:r w:rsidRPr="009B09D1">
              <w:rPr>
                <w:rFonts w:cstheme="minorHAnsi"/>
                <w:color w:val="000000"/>
              </w:rPr>
              <w:t>- RIP umożliwiającego pomiar wysiłku oddechowego</w:t>
            </w:r>
          </w:p>
          <w:p w14:paraId="1F0F37AF" w14:textId="77777777" w:rsidR="001D77EA" w:rsidRPr="009B09D1" w:rsidRDefault="001D77EA" w:rsidP="001D77EA">
            <w:pPr>
              <w:rPr>
                <w:rFonts w:cstheme="minorHAnsi"/>
                <w:color w:val="000000"/>
              </w:rPr>
            </w:pPr>
            <w:r w:rsidRPr="009B09D1">
              <w:rPr>
                <w:rFonts w:cstheme="minorHAnsi"/>
                <w:color w:val="000000"/>
              </w:rPr>
              <w:t>Zgodnie z zaleceniami PTChP i AASM</w:t>
            </w:r>
          </w:p>
        </w:tc>
      </w:tr>
      <w:tr w:rsidR="001D77EA" w:rsidRPr="009B09D1" w14:paraId="3F3830B1" w14:textId="77777777" w:rsidTr="001D77EA">
        <w:trPr>
          <w:jc w:val="center"/>
        </w:trPr>
        <w:tc>
          <w:tcPr>
            <w:tcW w:w="710" w:type="dxa"/>
            <w:tcBorders>
              <w:bottom w:val="single" w:sz="4" w:space="0" w:color="auto"/>
            </w:tcBorders>
            <w:vAlign w:val="center"/>
          </w:tcPr>
          <w:p w14:paraId="4C4BD3ED" w14:textId="77777777" w:rsidR="001D77EA" w:rsidRPr="009B09D1" w:rsidRDefault="001D77EA" w:rsidP="00FA1953">
            <w:pPr>
              <w:jc w:val="center"/>
              <w:rPr>
                <w:rFonts w:cstheme="minorHAnsi"/>
                <w:color w:val="000000"/>
              </w:rPr>
            </w:pPr>
            <w:r w:rsidRPr="009B09D1">
              <w:rPr>
                <w:rFonts w:cstheme="minorHAnsi"/>
                <w:color w:val="000000"/>
              </w:rPr>
              <w:t>15</w:t>
            </w:r>
          </w:p>
        </w:tc>
        <w:tc>
          <w:tcPr>
            <w:tcW w:w="8220" w:type="dxa"/>
            <w:gridSpan w:val="2"/>
            <w:tcBorders>
              <w:bottom w:val="single" w:sz="4" w:space="0" w:color="auto"/>
            </w:tcBorders>
            <w:vAlign w:val="center"/>
          </w:tcPr>
          <w:p w14:paraId="140E0F21" w14:textId="77777777" w:rsidR="001D77EA" w:rsidRPr="009B09D1" w:rsidRDefault="001D77EA" w:rsidP="001D77EA">
            <w:pPr>
              <w:rPr>
                <w:rFonts w:cstheme="minorHAnsi"/>
                <w:color w:val="000000"/>
              </w:rPr>
            </w:pPr>
            <w:r w:rsidRPr="009B09D1">
              <w:rPr>
                <w:rFonts w:cstheme="minorHAnsi"/>
                <w:color w:val="000000"/>
              </w:rPr>
              <w:t>Zapis i rejestracja sygnałów SpO2, HR i krzywej pulsu</w:t>
            </w:r>
          </w:p>
        </w:tc>
      </w:tr>
      <w:tr w:rsidR="001D77EA" w:rsidRPr="009B09D1" w14:paraId="038208AB" w14:textId="77777777" w:rsidTr="001D77EA">
        <w:trPr>
          <w:jc w:val="center"/>
        </w:trPr>
        <w:tc>
          <w:tcPr>
            <w:tcW w:w="710" w:type="dxa"/>
            <w:vAlign w:val="center"/>
          </w:tcPr>
          <w:p w14:paraId="21915A02" w14:textId="77777777" w:rsidR="001D77EA" w:rsidRPr="009B09D1" w:rsidRDefault="001D77EA" w:rsidP="00FA1953">
            <w:pPr>
              <w:jc w:val="center"/>
              <w:rPr>
                <w:rFonts w:cstheme="minorHAnsi"/>
                <w:color w:val="000000"/>
              </w:rPr>
            </w:pPr>
            <w:r w:rsidRPr="009B09D1">
              <w:rPr>
                <w:rFonts w:cstheme="minorHAnsi"/>
                <w:color w:val="000000"/>
              </w:rPr>
              <w:t>16</w:t>
            </w:r>
          </w:p>
        </w:tc>
        <w:tc>
          <w:tcPr>
            <w:tcW w:w="8220" w:type="dxa"/>
            <w:gridSpan w:val="2"/>
            <w:vAlign w:val="center"/>
          </w:tcPr>
          <w:p w14:paraId="6036B6C5" w14:textId="77777777" w:rsidR="001D77EA" w:rsidRPr="009B09D1" w:rsidRDefault="001D77EA" w:rsidP="001D77EA">
            <w:pPr>
              <w:rPr>
                <w:rFonts w:cstheme="minorHAnsi"/>
                <w:color w:val="000000"/>
              </w:rPr>
            </w:pPr>
            <w:r w:rsidRPr="009B09D1">
              <w:rPr>
                <w:rFonts w:cstheme="minorHAnsi"/>
                <w:color w:val="000000"/>
              </w:rPr>
              <w:t>Zasilanie bateryjne: baterie alkaiczne, litowe, wielokrotnego ładowania 1,5 V AA</w:t>
            </w:r>
          </w:p>
        </w:tc>
      </w:tr>
      <w:tr w:rsidR="001D77EA" w:rsidRPr="009B09D1" w14:paraId="0A54F17B" w14:textId="77777777" w:rsidTr="001D77EA">
        <w:trPr>
          <w:jc w:val="center"/>
        </w:trPr>
        <w:tc>
          <w:tcPr>
            <w:tcW w:w="710" w:type="dxa"/>
            <w:vAlign w:val="center"/>
          </w:tcPr>
          <w:p w14:paraId="2E93276F" w14:textId="77777777" w:rsidR="001D77EA" w:rsidRPr="009B09D1" w:rsidRDefault="001D77EA" w:rsidP="00FA1953">
            <w:pPr>
              <w:jc w:val="center"/>
              <w:rPr>
                <w:rFonts w:cstheme="minorHAnsi"/>
                <w:color w:val="000000"/>
              </w:rPr>
            </w:pPr>
            <w:r w:rsidRPr="009B09D1">
              <w:rPr>
                <w:rFonts w:cstheme="minorHAnsi"/>
                <w:color w:val="000000"/>
              </w:rPr>
              <w:t>17</w:t>
            </w:r>
          </w:p>
        </w:tc>
        <w:tc>
          <w:tcPr>
            <w:tcW w:w="8220" w:type="dxa"/>
            <w:gridSpan w:val="2"/>
            <w:vAlign w:val="center"/>
          </w:tcPr>
          <w:p w14:paraId="5E5C950F" w14:textId="77777777" w:rsidR="001D77EA" w:rsidRPr="009B09D1" w:rsidRDefault="001D77EA" w:rsidP="001D77EA">
            <w:pPr>
              <w:rPr>
                <w:rFonts w:cstheme="minorHAnsi"/>
                <w:color w:val="000000"/>
              </w:rPr>
            </w:pPr>
            <w:r w:rsidRPr="009B09D1">
              <w:rPr>
                <w:rFonts w:cstheme="minorHAnsi"/>
                <w:color w:val="000000"/>
              </w:rPr>
              <w:t>Zapis badania w trakcie jego trwania w pamięci wewnętrznej systemu</w:t>
            </w:r>
          </w:p>
        </w:tc>
      </w:tr>
      <w:tr w:rsidR="001D77EA" w:rsidRPr="009B09D1" w14:paraId="257DF0EC" w14:textId="77777777" w:rsidTr="001D77EA">
        <w:trPr>
          <w:jc w:val="center"/>
        </w:trPr>
        <w:tc>
          <w:tcPr>
            <w:tcW w:w="710" w:type="dxa"/>
            <w:vAlign w:val="center"/>
          </w:tcPr>
          <w:p w14:paraId="77C0C389" w14:textId="77777777" w:rsidR="001D77EA" w:rsidRPr="009B09D1" w:rsidRDefault="001D77EA" w:rsidP="00FA1953">
            <w:pPr>
              <w:jc w:val="center"/>
              <w:rPr>
                <w:rFonts w:cstheme="minorHAnsi"/>
                <w:color w:val="000000"/>
              </w:rPr>
            </w:pPr>
            <w:r w:rsidRPr="009B09D1">
              <w:rPr>
                <w:rFonts w:cstheme="minorHAnsi"/>
                <w:color w:val="000000"/>
              </w:rPr>
              <w:t>18</w:t>
            </w:r>
          </w:p>
        </w:tc>
        <w:tc>
          <w:tcPr>
            <w:tcW w:w="8220" w:type="dxa"/>
            <w:gridSpan w:val="2"/>
            <w:vAlign w:val="center"/>
          </w:tcPr>
          <w:p w14:paraId="391A6664" w14:textId="77777777" w:rsidR="001D77EA" w:rsidRPr="009B09D1" w:rsidRDefault="001D77EA" w:rsidP="001D77EA">
            <w:pPr>
              <w:rPr>
                <w:rFonts w:cstheme="minorHAnsi"/>
                <w:color w:val="000000"/>
              </w:rPr>
            </w:pPr>
            <w:r w:rsidRPr="009B09D1">
              <w:rPr>
                <w:rFonts w:cstheme="minorHAnsi"/>
                <w:color w:val="000000"/>
              </w:rPr>
              <w:t>Pamięć wewnętrzna urządzenia min. 1 GB</w:t>
            </w:r>
          </w:p>
        </w:tc>
      </w:tr>
      <w:tr w:rsidR="001D77EA" w:rsidRPr="009B09D1" w14:paraId="79F42B00" w14:textId="77777777" w:rsidTr="001D77EA">
        <w:trPr>
          <w:jc w:val="center"/>
        </w:trPr>
        <w:tc>
          <w:tcPr>
            <w:tcW w:w="710" w:type="dxa"/>
            <w:vAlign w:val="center"/>
          </w:tcPr>
          <w:p w14:paraId="6B906300" w14:textId="77777777" w:rsidR="001D77EA" w:rsidRPr="009B09D1" w:rsidRDefault="001D77EA" w:rsidP="00FA1953">
            <w:pPr>
              <w:jc w:val="center"/>
              <w:rPr>
                <w:rFonts w:cstheme="minorHAnsi"/>
                <w:color w:val="000000"/>
              </w:rPr>
            </w:pPr>
            <w:r w:rsidRPr="009B09D1">
              <w:rPr>
                <w:rFonts w:cstheme="minorHAnsi"/>
                <w:color w:val="000000"/>
              </w:rPr>
              <w:t>19</w:t>
            </w:r>
          </w:p>
        </w:tc>
        <w:tc>
          <w:tcPr>
            <w:tcW w:w="8220" w:type="dxa"/>
            <w:gridSpan w:val="2"/>
            <w:vAlign w:val="center"/>
          </w:tcPr>
          <w:p w14:paraId="1D32EBF7" w14:textId="77777777" w:rsidR="001D77EA" w:rsidRPr="009B09D1" w:rsidRDefault="001D77EA" w:rsidP="001D77EA">
            <w:pPr>
              <w:rPr>
                <w:rFonts w:cstheme="minorHAnsi"/>
                <w:color w:val="000000"/>
              </w:rPr>
            </w:pPr>
            <w:r w:rsidRPr="009B09D1">
              <w:rPr>
                <w:rFonts w:cstheme="minorHAnsi"/>
                <w:color w:val="000000"/>
              </w:rPr>
              <w:t>Możliwość przeprowadzenia całego badania bez konieczności podłączenia do komputera systemowego</w:t>
            </w:r>
          </w:p>
        </w:tc>
      </w:tr>
      <w:tr w:rsidR="001D77EA" w:rsidRPr="009B09D1" w14:paraId="5C77883C" w14:textId="77777777" w:rsidTr="001D77EA">
        <w:trPr>
          <w:jc w:val="center"/>
        </w:trPr>
        <w:tc>
          <w:tcPr>
            <w:tcW w:w="710" w:type="dxa"/>
            <w:vAlign w:val="center"/>
          </w:tcPr>
          <w:p w14:paraId="2722A38D" w14:textId="77777777" w:rsidR="001D77EA" w:rsidRPr="009B09D1" w:rsidRDefault="001D77EA" w:rsidP="00FA1953">
            <w:pPr>
              <w:jc w:val="center"/>
              <w:rPr>
                <w:rFonts w:cstheme="minorHAnsi"/>
                <w:color w:val="000000"/>
              </w:rPr>
            </w:pPr>
            <w:r w:rsidRPr="009B09D1">
              <w:rPr>
                <w:rFonts w:cstheme="minorHAnsi"/>
                <w:color w:val="000000"/>
              </w:rPr>
              <w:t>20</w:t>
            </w:r>
          </w:p>
        </w:tc>
        <w:tc>
          <w:tcPr>
            <w:tcW w:w="8220" w:type="dxa"/>
            <w:gridSpan w:val="2"/>
            <w:vAlign w:val="center"/>
          </w:tcPr>
          <w:p w14:paraId="76E91822" w14:textId="77777777" w:rsidR="001D77EA" w:rsidRPr="009B09D1" w:rsidRDefault="001D77EA" w:rsidP="001D77EA">
            <w:pPr>
              <w:rPr>
                <w:rFonts w:cstheme="minorHAnsi"/>
                <w:color w:val="000000"/>
              </w:rPr>
            </w:pPr>
            <w:r w:rsidRPr="009B09D1">
              <w:rPr>
                <w:rFonts w:cstheme="minorHAnsi"/>
                <w:color w:val="000000"/>
              </w:rPr>
              <w:t>Możliwość sprawdzenia jakości podłączenia wszystkich czujników</w:t>
            </w:r>
          </w:p>
        </w:tc>
      </w:tr>
      <w:tr w:rsidR="001D77EA" w:rsidRPr="009B09D1" w14:paraId="245D87DD" w14:textId="77777777" w:rsidTr="001D77EA">
        <w:trPr>
          <w:jc w:val="center"/>
        </w:trPr>
        <w:tc>
          <w:tcPr>
            <w:tcW w:w="710" w:type="dxa"/>
            <w:vAlign w:val="center"/>
          </w:tcPr>
          <w:p w14:paraId="70B25FED" w14:textId="77777777" w:rsidR="001D77EA" w:rsidRPr="009B09D1" w:rsidRDefault="001D77EA" w:rsidP="00FA1953">
            <w:pPr>
              <w:jc w:val="center"/>
              <w:rPr>
                <w:rFonts w:cstheme="minorHAnsi"/>
                <w:color w:val="000000"/>
              </w:rPr>
            </w:pPr>
            <w:r w:rsidRPr="009B09D1">
              <w:rPr>
                <w:rFonts w:cstheme="minorHAnsi"/>
                <w:color w:val="000000"/>
              </w:rPr>
              <w:t>21</w:t>
            </w:r>
          </w:p>
        </w:tc>
        <w:tc>
          <w:tcPr>
            <w:tcW w:w="8220" w:type="dxa"/>
            <w:gridSpan w:val="2"/>
            <w:vAlign w:val="center"/>
          </w:tcPr>
          <w:p w14:paraId="06170A27" w14:textId="77777777" w:rsidR="001D77EA" w:rsidRPr="009B09D1" w:rsidRDefault="001D77EA" w:rsidP="001D77EA">
            <w:pPr>
              <w:rPr>
                <w:rFonts w:cstheme="minorHAnsi"/>
                <w:color w:val="000000"/>
              </w:rPr>
            </w:pPr>
            <w:r w:rsidRPr="009B09D1">
              <w:rPr>
                <w:rFonts w:cstheme="minorHAnsi"/>
                <w:color w:val="000000"/>
              </w:rPr>
              <w:t>Nieprzerwany zapis kanałów elektrofizjologicznych oraz pomiar wartości impedancji w czasie badania</w:t>
            </w:r>
          </w:p>
        </w:tc>
      </w:tr>
      <w:tr w:rsidR="001D77EA" w:rsidRPr="009B09D1" w14:paraId="51B171B0" w14:textId="77777777" w:rsidTr="001D77EA">
        <w:trPr>
          <w:jc w:val="center"/>
        </w:trPr>
        <w:tc>
          <w:tcPr>
            <w:tcW w:w="710" w:type="dxa"/>
            <w:vAlign w:val="center"/>
          </w:tcPr>
          <w:p w14:paraId="3331E90D" w14:textId="77777777" w:rsidR="001D77EA" w:rsidRPr="009B09D1" w:rsidRDefault="001D77EA" w:rsidP="00FA1953">
            <w:pPr>
              <w:jc w:val="center"/>
              <w:rPr>
                <w:rFonts w:cstheme="minorHAnsi"/>
                <w:color w:val="000000"/>
              </w:rPr>
            </w:pPr>
            <w:r w:rsidRPr="009B09D1">
              <w:rPr>
                <w:rFonts w:cstheme="minorHAnsi"/>
                <w:color w:val="000000"/>
              </w:rPr>
              <w:lastRenderedPageBreak/>
              <w:t>22</w:t>
            </w:r>
          </w:p>
        </w:tc>
        <w:tc>
          <w:tcPr>
            <w:tcW w:w="8220" w:type="dxa"/>
            <w:gridSpan w:val="2"/>
            <w:vAlign w:val="center"/>
          </w:tcPr>
          <w:p w14:paraId="1CC6614E" w14:textId="77777777" w:rsidR="001D77EA" w:rsidRPr="009B09D1" w:rsidRDefault="001D77EA" w:rsidP="001D77EA">
            <w:pPr>
              <w:rPr>
                <w:rFonts w:cstheme="minorHAnsi"/>
                <w:color w:val="000000"/>
              </w:rPr>
            </w:pPr>
            <w:r w:rsidRPr="009B09D1">
              <w:rPr>
                <w:rFonts w:cstheme="minorHAnsi"/>
                <w:color w:val="000000"/>
              </w:rPr>
              <w:t>Wyświetlanie wszystkich rejestrowanych sygnałów w czasie rzeczywistym na tablecie podłączonym w technologii bluetooth</w:t>
            </w:r>
          </w:p>
        </w:tc>
      </w:tr>
      <w:tr w:rsidR="001D77EA" w:rsidRPr="009B09D1" w14:paraId="50E36ACE" w14:textId="77777777" w:rsidTr="001D77EA">
        <w:trPr>
          <w:jc w:val="center"/>
        </w:trPr>
        <w:tc>
          <w:tcPr>
            <w:tcW w:w="710" w:type="dxa"/>
            <w:vAlign w:val="center"/>
          </w:tcPr>
          <w:p w14:paraId="1F6348BA" w14:textId="77777777" w:rsidR="001D77EA" w:rsidRPr="009B09D1" w:rsidRDefault="001D77EA" w:rsidP="00FA1953">
            <w:pPr>
              <w:jc w:val="center"/>
              <w:rPr>
                <w:rFonts w:cstheme="minorHAnsi"/>
                <w:color w:val="000000"/>
              </w:rPr>
            </w:pPr>
            <w:r w:rsidRPr="009B09D1">
              <w:rPr>
                <w:rFonts w:cstheme="minorHAnsi"/>
                <w:color w:val="000000"/>
              </w:rPr>
              <w:t>23</w:t>
            </w:r>
          </w:p>
        </w:tc>
        <w:tc>
          <w:tcPr>
            <w:tcW w:w="8220" w:type="dxa"/>
            <w:gridSpan w:val="2"/>
            <w:vAlign w:val="center"/>
          </w:tcPr>
          <w:p w14:paraId="3EE9CE9A" w14:textId="77777777" w:rsidR="001D77EA" w:rsidRPr="009B09D1" w:rsidRDefault="001D77EA" w:rsidP="001D77EA">
            <w:pPr>
              <w:tabs>
                <w:tab w:val="left" w:pos="2208"/>
              </w:tabs>
              <w:rPr>
                <w:rFonts w:cstheme="minorHAnsi"/>
                <w:color w:val="000000"/>
              </w:rPr>
            </w:pPr>
            <w:r w:rsidRPr="009B09D1">
              <w:rPr>
                <w:rFonts w:cstheme="minorHAnsi"/>
                <w:color w:val="000000"/>
              </w:rPr>
              <w:t>Bezprzewodowe połączenie jednostki pulsoksymetru z jednostką główną polisomnografu w technologii bluetooth</w:t>
            </w:r>
          </w:p>
        </w:tc>
      </w:tr>
      <w:tr w:rsidR="001D77EA" w:rsidRPr="009B09D1" w14:paraId="7FAD7173" w14:textId="77777777" w:rsidTr="001D77EA">
        <w:trPr>
          <w:jc w:val="center"/>
        </w:trPr>
        <w:tc>
          <w:tcPr>
            <w:tcW w:w="710" w:type="dxa"/>
            <w:vAlign w:val="center"/>
          </w:tcPr>
          <w:p w14:paraId="5B4182C1" w14:textId="77777777" w:rsidR="001D77EA" w:rsidRPr="009B09D1" w:rsidRDefault="001D77EA" w:rsidP="00FA1953">
            <w:pPr>
              <w:jc w:val="center"/>
              <w:rPr>
                <w:rFonts w:cstheme="minorHAnsi"/>
                <w:color w:val="000000"/>
              </w:rPr>
            </w:pPr>
            <w:r w:rsidRPr="009B09D1">
              <w:rPr>
                <w:rFonts w:cstheme="minorHAnsi"/>
                <w:color w:val="000000"/>
              </w:rPr>
              <w:t>24</w:t>
            </w:r>
          </w:p>
        </w:tc>
        <w:tc>
          <w:tcPr>
            <w:tcW w:w="8220" w:type="dxa"/>
            <w:gridSpan w:val="2"/>
            <w:vAlign w:val="center"/>
          </w:tcPr>
          <w:p w14:paraId="7B41FE73" w14:textId="77777777" w:rsidR="001D77EA" w:rsidRPr="009B09D1" w:rsidRDefault="001D77EA" w:rsidP="001D77EA">
            <w:pPr>
              <w:rPr>
                <w:rFonts w:cstheme="minorHAnsi"/>
                <w:color w:val="000000"/>
              </w:rPr>
            </w:pPr>
            <w:r w:rsidRPr="009B09D1">
              <w:rPr>
                <w:rFonts w:cstheme="minorHAnsi"/>
                <w:color w:val="000000"/>
              </w:rPr>
              <w:t>Oprogramowanie medyczne do rejestracji i przeglądania sygnałów polisomnograficznych kompatybilne z zaoferowanym polisomnografem</w:t>
            </w:r>
          </w:p>
        </w:tc>
      </w:tr>
      <w:tr w:rsidR="001D77EA" w:rsidRPr="009B09D1" w14:paraId="5B7153F8" w14:textId="77777777" w:rsidTr="001D77EA">
        <w:trPr>
          <w:jc w:val="center"/>
        </w:trPr>
        <w:tc>
          <w:tcPr>
            <w:tcW w:w="710" w:type="dxa"/>
            <w:vAlign w:val="center"/>
          </w:tcPr>
          <w:p w14:paraId="3BE63FFD" w14:textId="77777777" w:rsidR="001D77EA" w:rsidRPr="009B09D1" w:rsidRDefault="001D77EA" w:rsidP="00FA1953">
            <w:pPr>
              <w:jc w:val="center"/>
              <w:rPr>
                <w:rFonts w:cstheme="minorHAnsi"/>
                <w:color w:val="000000"/>
              </w:rPr>
            </w:pPr>
            <w:r w:rsidRPr="009B09D1">
              <w:rPr>
                <w:rFonts w:cstheme="minorHAnsi"/>
                <w:color w:val="000000"/>
              </w:rPr>
              <w:t>25</w:t>
            </w:r>
          </w:p>
        </w:tc>
        <w:tc>
          <w:tcPr>
            <w:tcW w:w="8220" w:type="dxa"/>
            <w:gridSpan w:val="2"/>
            <w:vAlign w:val="center"/>
          </w:tcPr>
          <w:p w14:paraId="0B31A674" w14:textId="77777777" w:rsidR="001D77EA" w:rsidRPr="009B09D1" w:rsidRDefault="001D77EA" w:rsidP="001D77EA">
            <w:pPr>
              <w:rPr>
                <w:rFonts w:cstheme="minorHAnsi"/>
                <w:color w:val="000000"/>
              </w:rPr>
            </w:pPr>
            <w:r w:rsidRPr="009B09D1">
              <w:rPr>
                <w:rFonts w:cstheme="minorHAnsi"/>
                <w:color w:val="000000"/>
              </w:rPr>
              <w:t>Automatyczna i manualna analiza badania</w:t>
            </w:r>
          </w:p>
        </w:tc>
      </w:tr>
      <w:tr w:rsidR="001D77EA" w:rsidRPr="009B09D1" w14:paraId="3A7B8B90" w14:textId="77777777" w:rsidTr="001D77EA">
        <w:trPr>
          <w:jc w:val="center"/>
        </w:trPr>
        <w:tc>
          <w:tcPr>
            <w:tcW w:w="710" w:type="dxa"/>
            <w:vAlign w:val="center"/>
          </w:tcPr>
          <w:p w14:paraId="25AF4921" w14:textId="77777777" w:rsidR="001D77EA" w:rsidRPr="009B09D1" w:rsidRDefault="001D77EA" w:rsidP="00FA1953">
            <w:pPr>
              <w:jc w:val="center"/>
              <w:rPr>
                <w:rFonts w:cstheme="minorHAnsi"/>
                <w:color w:val="000000"/>
              </w:rPr>
            </w:pPr>
            <w:r w:rsidRPr="009B09D1">
              <w:rPr>
                <w:rFonts w:cstheme="minorHAnsi"/>
                <w:color w:val="000000"/>
              </w:rPr>
              <w:t>26</w:t>
            </w:r>
          </w:p>
        </w:tc>
        <w:tc>
          <w:tcPr>
            <w:tcW w:w="8220" w:type="dxa"/>
            <w:gridSpan w:val="2"/>
            <w:vAlign w:val="center"/>
          </w:tcPr>
          <w:p w14:paraId="50955061" w14:textId="77777777" w:rsidR="001D77EA" w:rsidRPr="009B09D1" w:rsidRDefault="001D77EA" w:rsidP="001D77EA">
            <w:pPr>
              <w:rPr>
                <w:rFonts w:cstheme="minorHAnsi"/>
                <w:color w:val="000000"/>
              </w:rPr>
            </w:pPr>
            <w:r w:rsidRPr="009B09D1">
              <w:rPr>
                <w:rFonts w:cstheme="minorHAnsi"/>
                <w:color w:val="000000"/>
              </w:rPr>
              <w:t>Darmowa aktualizacja oprogramowania podczas eksploatacji urządzenia</w:t>
            </w:r>
          </w:p>
        </w:tc>
      </w:tr>
      <w:tr w:rsidR="001D77EA" w:rsidRPr="009B09D1" w14:paraId="444697C1" w14:textId="77777777" w:rsidTr="001D77EA">
        <w:trPr>
          <w:jc w:val="center"/>
        </w:trPr>
        <w:tc>
          <w:tcPr>
            <w:tcW w:w="710" w:type="dxa"/>
            <w:vAlign w:val="center"/>
          </w:tcPr>
          <w:p w14:paraId="30A5E7D5" w14:textId="77777777" w:rsidR="001D77EA" w:rsidRPr="009B09D1" w:rsidRDefault="001D77EA" w:rsidP="00FA1953">
            <w:pPr>
              <w:jc w:val="center"/>
              <w:rPr>
                <w:rFonts w:cstheme="minorHAnsi"/>
                <w:color w:val="000000"/>
              </w:rPr>
            </w:pPr>
            <w:r w:rsidRPr="009B09D1">
              <w:rPr>
                <w:rFonts w:cstheme="minorHAnsi"/>
                <w:color w:val="000000"/>
              </w:rPr>
              <w:t>27</w:t>
            </w:r>
          </w:p>
        </w:tc>
        <w:tc>
          <w:tcPr>
            <w:tcW w:w="8220" w:type="dxa"/>
            <w:gridSpan w:val="2"/>
            <w:vAlign w:val="center"/>
          </w:tcPr>
          <w:p w14:paraId="67BBAC05" w14:textId="77777777" w:rsidR="001D77EA" w:rsidRPr="009B09D1" w:rsidRDefault="001D77EA" w:rsidP="001D77EA">
            <w:pPr>
              <w:rPr>
                <w:rFonts w:cstheme="minorHAnsi"/>
                <w:color w:val="000000"/>
              </w:rPr>
            </w:pPr>
            <w:r w:rsidRPr="009B09D1">
              <w:rPr>
                <w:rFonts w:cstheme="minorHAnsi"/>
                <w:color w:val="000000"/>
              </w:rPr>
              <w:t>Zgodność oprogramowania z zaleceniami Polskiego Towarzystwa Chorób Płuc dotyczącego rozpoznawania i leczenia zaburzeń oddychania w czasie snu</w:t>
            </w:r>
          </w:p>
        </w:tc>
      </w:tr>
      <w:tr w:rsidR="001D77EA" w:rsidRPr="009B09D1" w14:paraId="26EB2155" w14:textId="77777777" w:rsidTr="001D77EA">
        <w:trPr>
          <w:jc w:val="center"/>
        </w:trPr>
        <w:tc>
          <w:tcPr>
            <w:tcW w:w="710" w:type="dxa"/>
            <w:vAlign w:val="center"/>
          </w:tcPr>
          <w:p w14:paraId="63389616" w14:textId="77777777" w:rsidR="001D77EA" w:rsidRPr="009B09D1" w:rsidRDefault="001D77EA" w:rsidP="00FA1953">
            <w:pPr>
              <w:jc w:val="center"/>
              <w:rPr>
                <w:rFonts w:cstheme="minorHAnsi"/>
                <w:color w:val="000000"/>
              </w:rPr>
            </w:pPr>
            <w:r w:rsidRPr="009B09D1">
              <w:rPr>
                <w:rFonts w:cstheme="minorHAnsi"/>
                <w:color w:val="000000"/>
              </w:rPr>
              <w:t>28</w:t>
            </w:r>
          </w:p>
        </w:tc>
        <w:tc>
          <w:tcPr>
            <w:tcW w:w="8220" w:type="dxa"/>
            <w:gridSpan w:val="2"/>
            <w:vAlign w:val="center"/>
          </w:tcPr>
          <w:p w14:paraId="0CE2B511" w14:textId="77777777" w:rsidR="001D77EA" w:rsidRPr="009B09D1" w:rsidRDefault="001D77EA" w:rsidP="001D77EA">
            <w:pPr>
              <w:rPr>
                <w:rFonts w:cstheme="minorHAnsi"/>
                <w:color w:val="000000"/>
              </w:rPr>
            </w:pPr>
            <w:r w:rsidRPr="009B09D1">
              <w:rPr>
                <w:rFonts w:cstheme="minorHAnsi"/>
                <w:color w:val="000000"/>
              </w:rPr>
              <w:t>Rejestracja ciągłego pomiaru impedancji</w:t>
            </w:r>
          </w:p>
        </w:tc>
      </w:tr>
      <w:tr w:rsidR="001D77EA" w:rsidRPr="009B09D1" w14:paraId="53C55089" w14:textId="77777777" w:rsidTr="001D77EA">
        <w:trPr>
          <w:jc w:val="center"/>
        </w:trPr>
        <w:tc>
          <w:tcPr>
            <w:tcW w:w="710" w:type="dxa"/>
            <w:vAlign w:val="center"/>
          </w:tcPr>
          <w:p w14:paraId="256A9392" w14:textId="77777777" w:rsidR="001D77EA" w:rsidRPr="009B09D1" w:rsidRDefault="001D77EA" w:rsidP="00FA1953">
            <w:pPr>
              <w:jc w:val="center"/>
              <w:rPr>
                <w:rFonts w:cstheme="minorHAnsi"/>
                <w:color w:val="000000"/>
              </w:rPr>
            </w:pPr>
            <w:r w:rsidRPr="009B09D1">
              <w:rPr>
                <w:rFonts w:cstheme="minorHAnsi"/>
                <w:color w:val="000000"/>
              </w:rPr>
              <w:t>29</w:t>
            </w:r>
          </w:p>
        </w:tc>
        <w:tc>
          <w:tcPr>
            <w:tcW w:w="8220" w:type="dxa"/>
            <w:gridSpan w:val="2"/>
            <w:vAlign w:val="center"/>
          </w:tcPr>
          <w:p w14:paraId="04AC0BC7" w14:textId="77777777" w:rsidR="001D77EA" w:rsidRPr="009B09D1" w:rsidRDefault="001D77EA" w:rsidP="001D77EA">
            <w:pPr>
              <w:rPr>
                <w:rFonts w:cstheme="minorHAnsi"/>
                <w:color w:val="000000"/>
              </w:rPr>
            </w:pPr>
            <w:r w:rsidRPr="009B09D1">
              <w:rPr>
                <w:rFonts w:cstheme="minorHAnsi"/>
                <w:color w:val="000000"/>
              </w:rPr>
              <w:t>Analiza i przetwarzanie sygnału fali tętna oraz analiza przebudzeń na ich podstawie</w:t>
            </w:r>
          </w:p>
        </w:tc>
      </w:tr>
      <w:tr w:rsidR="001D77EA" w:rsidRPr="009B09D1" w14:paraId="73D2324F" w14:textId="77777777" w:rsidTr="001D77EA">
        <w:trPr>
          <w:jc w:val="center"/>
        </w:trPr>
        <w:tc>
          <w:tcPr>
            <w:tcW w:w="710" w:type="dxa"/>
            <w:tcBorders>
              <w:bottom w:val="single" w:sz="4" w:space="0" w:color="auto"/>
            </w:tcBorders>
            <w:vAlign w:val="center"/>
          </w:tcPr>
          <w:p w14:paraId="53AF74E8" w14:textId="77777777" w:rsidR="001D77EA" w:rsidRPr="009B09D1" w:rsidRDefault="001D77EA" w:rsidP="00FA1953">
            <w:pPr>
              <w:jc w:val="center"/>
              <w:rPr>
                <w:rFonts w:cstheme="minorHAnsi"/>
                <w:color w:val="000000"/>
              </w:rPr>
            </w:pPr>
            <w:r w:rsidRPr="009B09D1">
              <w:rPr>
                <w:rFonts w:cstheme="minorHAnsi"/>
                <w:color w:val="000000"/>
              </w:rPr>
              <w:t>30</w:t>
            </w:r>
          </w:p>
        </w:tc>
        <w:tc>
          <w:tcPr>
            <w:tcW w:w="8220" w:type="dxa"/>
            <w:gridSpan w:val="2"/>
            <w:tcBorders>
              <w:bottom w:val="single" w:sz="4" w:space="0" w:color="auto"/>
            </w:tcBorders>
            <w:vAlign w:val="center"/>
          </w:tcPr>
          <w:p w14:paraId="0D24B9A8" w14:textId="1FDD2F0D" w:rsidR="001D77EA" w:rsidRPr="009B09D1" w:rsidRDefault="001D77EA" w:rsidP="001D77EA">
            <w:pPr>
              <w:rPr>
                <w:rFonts w:cstheme="minorHAnsi"/>
                <w:color w:val="000000"/>
              </w:rPr>
            </w:pPr>
            <w:r w:rsidRPr="009B09D1">
              <w:rPr>
                <w:rFonts w:cstheme="minorHAnsi"/>
                <w:color w:val="000000"/>
              </w:rPr>
              <w:t>Możliwość edytowania raportów w programie edytowalnym np. MS Word</w:t>
            </w:r>
            <w:r w:rsidR="005211A7">
              <w:rPr>
                <w:rFonts w:cstheme="minorHAnsi"/>
                <w:color w:val="000000"/>
              </w:rPr>
              <w:t xml:space="preserve"> </w:t>
            </w:r>
            <w:r w:rsidR="00DF6BF2">
              <w:rPr>
                <w:rFonts w:cstheme="minorHAnsi"/>
                <w:color w:val="000000"/>
              </w:rPr>
              <w:t xml:space="preserve">lub równoważnego </w:t>
            </w:r>
            <w:r w:rsidRPr="009B09D1">
              <w:rPr>
                <w:rFonts w:cstheme="minorHAnsi"/>
                <w:color w:val="000000"/>
              </w:rPr>
              <w:t>bezpośrednio z poziomu oprogramowania PSG lub eksport danych do innego formatu edytowalnego</w:t>
            </w:r>
          </w:p>
        </w:tc>
      </w:tr>
      <w:tr w:rsidR="001D77EA" w:rsidRPr="009B09D1" w14:paraId="4958E43A" w14:textId="77777777" w:rsidTr="001D77EA">
        <w:trPr>
          <w:jc w:val="center"/>
        </w:trPr>
        <w:tc>
          <w:tcPr>
            <w:tcW w:w="710" w:type="dxa"/>
            <w:tcBorders>
              <w:bottom w:val="single" w:sz="4" w:space="0" w:color="auto"/>
            </w:tcBorders>
            <w:vAlign w:val="center"/>
          </w:tcPr>
          <w:p w14:paraId="61E0E746" w14:textId="77777777" w:rsidR="001D77EA" w:rsidRPr="009B09D1" w:rsidRDefault="001D77EA" w:rsidP="00FA1953">
            <w:pPr>
              <w:jc w:val="center"/>
              <w:rPr>
                <w:rFonts w:cstheme="minorHAnsi"/>
                <w:color w:val="000000"/>
              </w:rPr>
            </w:pPr>
            <w:r w:rsidRPr="009B09D1">
              <w:rPr>
                <w:rFonts w:cstheme="minorHAnsi"/>
                <w:color w:val="000000"/>
              </w:rPr>
              <w:t>31</w:t>
            </w:r>
          </w:p>
        </w:tc>
        <w:tc>
          <w:tcPr>
            <w:tcW w:w="8220" w:type="dxa"/>
            <w:gridSpan w:val="2"/>
            <w:tcBorders>
              <w:bottom w:val="single" w:sz="4" w:space="0" w:color="auto"/>
            </w:tcBorders>
            <w:vAlign w:val="center"/>
          </w:tcPr>
          <w:p w14:paraId="0C155BE6" w14:textId="77777777" w:rsidR="001D77EA" w:rsidRPr="009B09D1" w:rsidRDefault="001D77EA" w:rsidP="001D77EA">
            <w:pPr>
              <w:rPr>
                <w:rFonts w:cstheme="minorHAnsi"/>
                <w:color w:val="000000"/>
              </w:rPr>
            </w:pPr>
            <w:r w:rsidRPr="009B09D1">
              <w:rPr>
                <w:rFonts w:cstheme="minorHAnsi"/>
                <w:color w:val="000000"/>
              </w:rPr>
              <w:t>Możliwość porównywania analiz tego samego badania przez różnych użytkowników</w:t>
            </w:r>
          </w:p>
        </w:tc>
      </w:tr>
      <w:tr w:rsidR="001D77EA" w:rsidRPr="009B09D1" w14:paraId="40808D2F" w14:textId="77777777" w:rsidTr="001D77EA">
        <w:trPr>
          <w:jc w:val="center"/>
        </w:trPr>
        <w:tc>
          <w:tcPr>
            <w:tcW w:w="710" w:type="dxa"/>
            <w:tcBorders>
              <w:bottom w:val="single" w:sz="4" w:space="0" w:color="auto"/>
            </w:tcBorders>
            <w:vAlign w:val="center"/>
          </w:tcPr>
          <w:p w14:paraId="72385CF5" w14:textId="77777777" w:rsidR="001D77EA" w:rsidRPr="009B09D1" w:rsidRDefault="001D77EA" w:rsidP="00FA1953">
            <w:pPr>
              <w:jc w:val="center"/>
              <w:rPr>
                <w:rFonts w:cstheme="minorHAnsi"/>
                <w:color w:val="000000"/>
              </w:rPr>
            </w:pPr>
            <w:r w:rsidRPr="009B09D1">
              <w:rPr>
                <w:rFonts w:cstheme="minorHAnsi"/>
                <w:color w:val="000000"/>
              </w:rPr>
              <w:t>32</w:t>
            </w:r>
          </w:p>
        </w:tc>
        <w:tc>
          <w:tcPr>
            <w:tcW w:w="8220" w:type="dxa"/>
            <w:gridSpan w:val="2"/>
            <w:tcBorders>
              <w:bottom w:val="single" w:sz="4" w:space="0" w:color="auto"/>
            </w:tcBorders>
            <w:vAlign w:val="center"/>
          </w:tcPr>
          <w:p w14:paraId="775325AD" w14:textId="77777777" w:rsidR="001D77EA" w:rsidRPr="009B09D1" w:rsidRDefault="001D77EA" w:rsidP="001D77EA">
            <w:pPr>
              <w:rPr>
                <w:rFonts w:cstheme="minorHAnsi"/>
                <w:color w:val="000000"/>
              </w:rPr>
            </w:pPr>
            <w:r w:rsidRPr="009B09D1">
              <w:rPr>
                <w:rFonts w:cstheme="minorHAnsi"/>
                <w:color w:val="000000"/>
              </w:rPr>
              <w:t>Możliwość podpięcia polisomnografu do dowolnej stacji komputerowej</w:t>
            </w:r>
          </w:p>
        </w:tc>
      </w:tr>
      <w:tr w:rsidR="001D77EA" w:rsidRPr="009B09D1" w14:paraId="1EC4EA09" w14:textId="77777777" w:rsidTr="001D77EA">
        <w:trPr>
          <w:jc w:val="center"/>
        </w:trPr>
        <w:tc>
          <w:tcPr>
            <w:tcW w:w="710" w:type="dxa"/>
            <w:tcBorders>
              <w:bottom w:val="single" w:sz="4" w:space="0" w:color="auto"/>
            </w:tcBorders>
            <w:vAlign w:val="center"/>
          </w:tcPr>
          <w:p w14:paraId="1EB528EE" w14:textId="77777777" w:rsidR="001D77EA" w:rsidRPr="009B09D1" w:rsidRDefault="001D77EA" w:rsidP="00FA1953">
            <w:pPr>
              <w:jc w:val="center"/>
              <w:rPr>
                <w:rFonts w:cstheme="minorHAnsi"/>
                <w:color w:val="000000"/>
              </w:rPr>
            </w:pPr>
            <w:r w:rsidRPr="009B09D1">
              <w:rPr>
                <w:rFonts w:cstheme="minorHAnsi"/>
                <w:color w:val="000000"/>
              </w:rPr>
              <w:t>33</w:t>
            </w:r>
          </w:p>
        </w:tc>
        <w:tc>
          <w:tcPr>
            <w:tcW w:w="8220" w:type="dxa"/>
            <w:gridSpan w:val="2"/>
            <w:tcBorders>
              <w:bottom w:val="single" w:sz="4" w:space="0" w:color="auto"/>
            </w:tcBorders>
            <w:vAlign w:val="center"/>
          </w:tcPr>
          <w:p w14:paraId="26EFF8AC" w14:textId="18366F5A" w:rsidR="001D77EA" w:rsidRPr="009B09D1" w:rsidRDefault="001D77EA" w:rsidP="001D77EA">
            <w:pPr>
              <w:rPr>
                <w:rFonts w:cstheme="minorHAnsi"/>
                <w:color w:val="000000"/>
              </w:rPr>
            </w:pPr>
            <w:r w:rsidRPr="009B09D1">
              <w:rPr>
                <w:rFonts w:cstheme="minorHAnsi"/>
                <w:color w:val="000000"/>
              </w:rPr>
              <w:t>Środowisko pracy dla oprogramowania do rejestracji i przeglądania sygnałów polisomnograficznych min.: Windows 7 Professional (32 lub 64 bit), Windows 8 Professional (32 lub 64 bit), Windows 10 Professional</w:t>
            </w:r>
            <w:r w:rsidR="00DF6BF2">
              <w:rPr>
                <w:rFonts w:cstheme="minorHAnsi"/>
                <w:color w:val="000000"/>
              </w:rPr>
              <w:t xml:space="preserve"> lub równoważnego systemu </w:t>
            </w:r>
            <w:r w:rsidR="005211A7">
              <w:rPr>
                <w:rFonts w:cstheme="minorHAnsi"/>
                <w:color w:val="000000"/>
              </w:rPr>
              <w:t>operacyjnego</w:t>
            </w:r>
            <w:r w:rsidR="00DF6BF2">
              <w:rPr>
                <w:rFonts w:cstheme="minorHAnsi"/>
                <w:color w:val="000000"/>
              </w:rPr>
              <w:t>;</w:t>
            </w:r>
          </w:p>
        </w:tc>
      </w:tr>
      <w:tr w:rsidR="001D77EA" w:rsidRPr="009B09D1" w14:paraId="126D18D6" w14:textId="77777777" w:rsidTr="001D77EA">
        <w:trPr>
          <w:jc w:val="center"/>
        </w:trPr>
        <w:tc>
          <w:tcPr>
            <w:tcW w:w="710" w:type="dxa"/>
            <w:tcBorders>
              <w:bottom w:val="single" w:sz="4" w:space="0" w:color="auto"/>
            </w:tcBorders>
            <w:vAlign w:val="center"/>
          </w:tcPr>
          <w:p w14:paraId="03532A8D" w14:textId="77777777" w:rsidR="001D77EA" w:rsidRPr="009B09D1" w:rsidRDefault="001D77EA" w:rsidP="00FA1953">
            <w:pPr>
              <w:jc w:val="center"/>
              <w:rPr>
                <w:rFonts w:cstheme="minorHAnsi"/>
                <w:color w:val="000000"/>
              </w:rPr>
            </w:pPr>
            <w:r w:rsidRPr="009B09D1">
              <w:rPr>
                <w:rFonts w:cstheme="minorHAnsi"/>
                <w:color w:val="000000"/>
              </w:rPr>
              <w:t>34</w:t>
            </w:r>
          </w:p>
        </w:tc>
        <w:tc>
          <w:tcPr>
            <w:tcW w:w="8220" w:type="dxa"/>
            <w:gridSpan w:val="2"/>
            <w:tcBorders>
              <w:bottom w:val="single" w:sz="4" w:space="0" w:color="auto"/>
            </w:tcBorders>
            <w:vAlign w:val="center"/>
          </w:tcPr>
          <w:p w14:paraId="28940E15" w14:textId="77777777" w:rsidR="001D77EA" w:rsidRPr="009B09D1" w:rsidRDefault="001D77EA" w:rsidP="001D77EA">
            <w:pPr>
              <w:rPr>
                <w:rFonts w:cstheme="minorHAnsi"/>
                <w:color w:val="000000"/>
              </w:rPr>
            </w:pPr>
            <w:r w:rsidRPr="009B09D1">
              <w:rPr>
                <w:rFonts w:cstheme="minorHAnsi"/>
                <w:color w:val="000000"/>
              </w:rPr>
              <w:t>Oprogramowanie w całości w języku polskim</w:t>
            </w:r>
          </w:p>
        </w:tc>
      </w:tr>
      <w:tr w:rsidR="001D77EA" w:rsidRPr="009B09D1" w14:paraId="618D655C" w14:textId="77777777" w:rsidTr="001D77EA">
        <w:trPr>
          <w:jc w:val="center"/>
        </w:trPr>
        <w:tc>
          <w:tcPr>
            <w:tcW w:w="8930" w:type="dxa"/>
            <w:gridSpan w:val="3"/>
            <w:vAlign w:val="center"/>
          </w:tcPr>
          <w:p w14:paraId="6E753F3F" w14:textId="77777777" w:rsidR="001D77EA" w:rsidRPr="009B09D1" w:rsidRDefault="001D77EA" w:rsidP="001D77EA">
            <w:pPr>
              <w:rPr>
                <w:rFonts w:cstheme="minorHAnsi"/>
                <w:color w:val="000000"/>
              </w:rPr>
            </w:pPr>
            <w:r w:rsidRPr="009B09D1">
              <w:rPr>
                <w:rFonts w:cstheme="minorHAnsi"/>
                <w:color w:val="000000"/>
              </w:rPr>
              <w:t>W skład pakietu startowego wchodzi:</w:t>
            </w:r>
          </w:p>
        </w:tc>
      </w:tr>
      <w:tr w:rsidR="001D77EA" w:rsidRPr="009B09D1" w14:paraId="534E2172" w14:textId="77777777" w:rsidTr="001D77EA">
        <w:trPr>
          <w:jc w:val="center"/>
        </w:trPr>
        <w:tc>
          <w:tcPr>
            <w:tcW w:w="710" w:type="dxa"/>
            <w:vAlign w:val="center"/>
          </w:tcPr>
          <w:p w14:paraId="0876614D" w14:textId="77777777" w:rsidR="001D77EA" w:rsidRPr="009B09D1" w:rsidRDefault="001D77EA" w:rsidP="00FA1953">
            <w:pPr>
              <w:jc w:val="center"/>
              <w:rPr>
                <w:rFonts w:cstheme="minorHAnsi"/>
                <w:color w:val="000000"/>
              </w:rPr>
            </w:pPr>
            <w:r w:rsidRPr="009B09D1">
              <w:rPr>
                <w:rFonts w:cstheme="minorHAnsi"/>
                <w:color w:val="000000"/>
              </w:rPr>
              <w:t>35</w:t>
            </w:r>
          </w:p>
        </w:tc>
        <w:tc>
          <w:tcPr>
            <w:tcW w:w="4388" w:type="dxa"/>
            <w:vAlign w:val="center"/>
          </w:tcPr>
          <w:p w14:paraId="407F8982" w14:textId="5D74DD7A" w:rsidR="001D77EA" w:rsidRPr="009B09D1" w:rsidRDefault="001D77EA" w:rsidP="001D77EA">
            <w:pPr>
              <w:rPr>
                <w:rFonts w:cstheme="minorHAnsi"/>
                <w:color w:val="000000"/>
              </w:rPr>
            </w:pPr>
            <w:r w:rsidRPr="009B09D1">
              <w:rPr>
                <w:rFonts w:cstheme="minorHAnsi"/>
                <w:color w:val="000000"/>
              </w:rPr>
              <w:t xml:space="preserve">Pasy wielokrotnego użytku do pomiaru wysiłku oddechowego metodą indukcyjną (RIP) wraz z niezbędnymi akcesoriami. </w:t>
            </w:r>
            <w:r w:rsidR="005211A7" w:rsidRPr="009B09D1">
              <w:rPr>
                <w:rFonts w:cstheme="minorHAnsi"/>
                <w:color w:val="000000"/>
              </w:rPr>
              <w:t>Możliwość regulacji</w:t>
            </w:r>
            <w:r w:rsidRPr="009B09D1">
              <w:rPr>
                <w:rFonts w:cstheme="minorHAnsi"/>
                <w:color w:val="000000"/>
              </w:rPr>
              <w:t xml:space="preserve"> długości. Możliwość prania. </w:t>
            </w:r>
          </w:p>
        </w:tc>
        <w:tc>
          <w:tcPr>
            <w:tcW w:w="3832" w:type="dxa"/>
            <w:vAlign w:val="center"/>
          </w:tcPr>
          <w:p w14:paraId="77CB2574" w14:textId="77777777" w:rsidR="001D77EA" w:rsidRPr="009B09D1" w:rsidRDefault="001D77EA" w:rsidP="001D77EA">
            <w:pPr>
              <w:rPr>
                <w:rFonts w:cstheme="minorHAnsi"/>
                <w:color w:val="000000"/>
              </w:rPr>
            </w:pPr>
            <w:r w:rsidRPr="009B09D1">
              <w:rPr>
                <w:rFonts w:cstheme="minorHAnsi"/>
                <w:color w:val="000000"/>
              </w:rPr>
              <w:t>2 szt.</w:t>
            </w:r>
          </w:p>
        </w:tc>
      </w:tr>
      <w:tr w:rsidR="001D77EA" w:rsidRPr="009B09D1" w14:paraId="08DC835B" w14:textId="77777777" w:rsidTr="001D77EA">
        <w:trPr>
          <w:jc w:val="center"/>
        </w:trPr>
        <w:tc>
          <w:tcPr>
            <w:tcW w:w="710" w:type="dxa"/>
            <w:tcBorders>
              <w:bottom w:val="single" w:sz="4" w:space="0" w:color="auto"/>
            </w:tcBorders>
            <w:vAlign w:val="center"/>
          </w:tcPr>
          <w:p w14:paraId="7765ECED" w14:textId="77777777" w:rsidR="001D77EA" w:rsidRPr="009B09D1" w:rsidRDefault="001D77EA" w:rsidP="00FA1953">
            <w:pPr>
              <w:jc w:val="center"/>
              <w:rPr>
                <w:rFonts w:cstheme="minorHAnsi"/>
                <w:color w:val="000000"/>
              </w:rPr>
            </w:pPr>
            <w:r w:rsidRPr="009B09D1">
              <w:rPr>
                <w:rFonts w:cstheme="minorHAnsi"/>
                <w:color w:val="000000"/>
              </w:rPr>
              <w:t>36</w:t>
            </w:r>
          </w:p>
        </w:tc>
        <w:tc>
          <w:tcPr>
            <w:tcW w:w="4388" w:type="dxa"/>
            <w:vAlign w:val="center"/>
          </w:tcPr>
          <w:p w14:paraId="1C3F2A20" w14:textId="77777777" w:rsidR="001D77EA" w:rsidRPr="009B09D1" w:rsidRDefault="001D77EA" w:rsidP="001D77EA">
            <w:pPr>
              <w:rPr>
                <w:rFonts w:cstheme="minorHAnsi"/>
                <w:color w:val="000000"/>
              </w:rPr>
            </w:pPr>
            <w:r w:rsidRPr="009B09D1">
              <w:rPr>
                <w:rFonts w:cstheme="minorHAnsi"/>
                <w:color w:val="000000"/>
              </w:rPr>
              <w:t>Czujnik pulsoksymetru elastyczny, sylikonowy</w:t>
            </w:r>
          </w:p>
        </w:tc>
        <w:tc>
          <w:tcPr>
            <w:tcW w:w="3832" w:type="dxa"/>
            <w:vAlign w:val="center"/>
          </w:tcPr>
          <w:p w14:paraId="3E3FC200" w14:textId="77777777" w:rsidR="001D77EA" w:rsidRPr="009B09D1" w:rsidRDefault="001D77EA" w:rsidP="001D77EA">
            <w:pPr>
              <w:rPr>
                <w:rFonts w:cstheme="minorHAnsi"/>
                <w:color w:val="000000"/>
              </w:rPr>
            </w:pPr>
            <w:r w:rsidRPr="009B09D1">
              <w:rPr>
                <w:rFonts w:cstheme="minorHAnsi"/>
                <w:color w:val="000000"/>
              </w:rPr>
              <w:t>1 szt.</w:t>
            </w:r>
          </w:p>
        </w:tc>
      </w:tr>
      <w:tr w:rsidR="001D77EA" w:rsidRPr="009B09D1" w14:paraId="386BD9EB" w14:textId="77777777" w:rsidTr="001D77EA">
        <w:trPr>
          <w:jc w:val="center"/>
        </w:trPr>
        <w:tc>
          <w:tcPr>
            <w:tcW w:w="710" w:type="dxa"/>
            <w:tcBorders>
              <w:bottom w:val="single" w:sz="4" w:space="0" w:color="auto"/>
            </w:tcBorders>
            <w:vAlign w:val="center"/>
          </w:tcPr>
          <w:p w14:paraId="0EA7F4F5" w14:textId="77777777" w:rsidR="001D77EA" w:rsidRPr="009B09D1" w:rsidRDefault="001D77EA" w:rsidP="00FA1953">
            <w:pPr>
              <w:jc w:val="center"/>
              <w:rPr>
                <w:rFonts w:cstheme="minorHAnsi"/>
                <w:color w:val="000000"/>
              </w:rPr>
            </w:pPr>
            <w:r w:rsidRPr="009B09D1">
              <w:rPr>
                <w:rFonts w:cstheme="minorHAnsi"/>
                <w:color w:val="000000"/>
              </w:rPr>
              <w:t>37</w:t>
            </w:r>
          </w:p>
        </w:tc>
        <w:tc>
          <w:tcPr>
            <w:tcW w:w="4388" w:type="dxa"/>
            <w:vAlign w:val="center"/>
          </w:tcPr>
          <w:p w14:paraId="5C6D05A3" w14:textId="77777777" w:rsidR="001D77EA" w:rsidRPr="009B09D1" w:rsidRDefault="001D77EA" w:rsidP="001D77EA">
            <w:pPr>
              <w:rPr>
                <w:rFonts w:cstheme="minorHAnsi"/>
                <w:color w:val="000000"/>
              </w:rPr>
            </w:pPr>
            <w:r w:rsidRPr="009B09D1">
              <w:rPr>
                <w:rFonts w:cstheme="minorHAnsi"/>
                <w:color w:val="000000"/>
              </w:rPr>
              <w:t>Czujnik rejestracji pozycji ciała wbudowany w urządzenie</w:t>
            </w:r>
          </w:p>
        </w:tc>
        <w:tc>
          <w:tcPr>
            <w:tcW w:w="3832" w:type="dxa"/>
            <w:vAlign w:val="center"/>
          </w:tcPr>
          <w:p w14:paraId="5D7E259D" w14:textId="77777777" w:rsidR="001D77EA" w:rsidRPr="009B09D1" w:rsidRDefault="001D77EA" w:rsidP="001D77EA">
            <w:pPr>
              <w:rPr>
                <w:rFonts w:cstheme="minorHAnsi"/>
                <w:color w:val="000000"/>
              </w:rPr>
            </w:pPr>
            <w:r w:rsidRPr="009B09D1">
              <w:rPr>
                <w:rFonts w:cstheme="minorHAnsi"/>
                <w:color w:val="000000"/>
              </w:rPr>
              <w:t>1 szt.</w:t>
            </w:r>
          </w:p>
        </w:tc>
      </w:tr>
      <w:tr w:rsidR="001D77EA" w:rsidRPr="009B09D1" w14:paraId="76AC8600" w14:textId="77777777" w:rsidTr="001D77EA">
        <w:trPr>
          <w:jc w:val="center"/>
        </w:trPr>
        <w:tc>
          <w:tcPr>
            <w:tcW w:w="710" w:type="dxa"/>
            <w:tcBorders>
              <w:bottom w:val="single" w:sz="4" w:space="0" w:color="auto"/>
            </w:tcBorders>
            <w:vAlign w:val="center"/>
          </w:tcPr>
          <w:p w14:paraId="1C93D009" w14:textId="77777777" w:rsidR="001D77EA" w:rsidRPr="009B09D1" w:rsidRDefault="001D77EA" w:rsidP="00FA1953">
            <w:pPr>
              <w:jc w:val="center"/>
              <w:rPr>
                <w:rFonts w:cstheme="minorHAnsi"/>
                <w:color w:val="000000"/>
              </w:rPr>
            </w:pPr>
            <w:r w:rsidRPr="009B09D1">
              <w:rPr>
                <w:rFonts w:cstheme="minorHAnsi"/>
                <w:color w:val="000000"/>
              </w:rPr>
              <w:t>38</w:t>
            </w:r>
          </w:p>
        </w:tc>
        <w:tc>
          <w:tcPr>
            <w:tcW w:w="4388" w:type="dxa"/>
            <w:vAlign w:val="center"/>
          </w:tcPr>
          <w:p w14:paraId="6DA09D91" w14:textId="77777777" w:rsidR="001D77EA" w:rsidRPr="009B09D1" w:rsidRDefault="001D77EA" w:rsidP="001D77EA">
            <w:pPr>
              <w:rPr>
                <w:rFonts w:cstheme="minorHAnsi"/>
                <w:color w:val="000000"/>
              </w:rPr>
            </w:pPr>
            <w:r w:rsidRPr="009B09D1">
              <w:rPr>
                <w:rFonts w:cstheme="minorHAnsi"/>
                <w:color w:val="000000"/>
              </w:rPr>
              <w:t>Termistor ustno- nosowy</w:t>
            </w:r>
          </w:p>
        </w:tc>
        <w:tc>
          <w:tcPr>
            <w:tcW w:w="3832" w:type="dxa"/>
            <w:vAlign w:val="center"/>
          </w:tcPr>
          <w:p w14:paraId="45C9BBA3" w14:textId="77777777" w:rsidR="001D77EA" w:rsidRPr="009B09D1" w:rsidRDefault="001D77EA" w:rsidP="001D77EA">
            <w:pPr>
              <w:rPr>
                <w:rFonts w:cstheme="minorHAnsi"/>
                <w:color w:val="000000"/>
              </w:rPr>
            </w:pPr>
            <w:r w:rsidRPr="009B09D1">
              <w:rPr>
                <w:rFonts w:cstheme="minorHAnsi"/>
                <w:color w:val="000000"/>
              </w:rPr>
              <w:t>1 szt.</w:t>
            </w:r>
          </w:p>
        </w:tc>
      </w:tr>
      <w:tr w:rsidR="001D77EA" w:rsidRPr="009B09D1" w14:paraId="53C6F0E2" w14:textId="77777777" w:rsidTr="001D77EA">
        <w:trPr>
          <w:jc w:val="center"/>
        </w:trPr>
        <w:tc>
          <w:tcPr>
            <w:tcW w:w="710" w:type="dxa"/>
            <w:tcBorders>
              <w:bottom w:val="single" w:sz="4" w:space="0" w:color="auto"/>
            </w:tcBorders>
            <w:vAlign w:val="center"/>
          </w:tcPr>
          <w:p w14:paraId="539D9FF7" w14:textId="77777777" w:rsidR="001D77EA" w:rsidRPr="009B09D1" w:rsidRDefault="001D77EA" w:rsidP="00FA1953">
            <w:pPr>
              <w:jc w:val="center"/>
              <w:rPr>
                <w:rFonts w:cstheme="minorHAnsi"/>
                <w:color w:val="000000"/>
              </w:rPr>
            </w:pPr>
            <w:r w:rsidRPr="009B09D1">
              <w:rPr>
                <w:rFonts w:cstheme="minorHAnsi"/>
                <w:color w:val="000000"/>
              </w:rPr>
              <w:t>39</w:t>
            </w:r>
          </w:p>
        </w:tc>
        <w:tc>
          <w:tcPr>
            <w:tcW w:w="4388" w:type="dxa"/>
            <w:vAlign w:val="center"/>
          </w:tcPr>
          <w:p w14:paraId="610EAB35" w14:textId="77777777" w:rsidR="001D77EA" w:rsidRPr="009B09D1" w:rsidRDefault="001D77EA" w:rsidP="001D77EA">
            <w:pPr>
              <w:rPr>
                <w:rFonts w:cstheme="minorHAnsi"/>
                <w:color w:val="000000"/>
              </w:rPr>
            </w:pPr>
            <w:r w:rsidRPr="009B09D1">
              <w:rPr>
                <w:rFonts w:cstheme="minorHAnsi"/>
                <w:color w:val="000000"/>
              </w:rPr>
              <w:t>Mikrofon wbudowany w urządzenie</w:t>
            </w:r>
          </w:p>
        </w:tc>
        <w:tc>
          <w:tcPr>
            <w:tcW w:w="3832" w:type="dxa"/>
            <w:vAlign w:val="center"/>
          </w:tcPr>
          <w:p w14:paraId="0ACB005A" w14:textId="77777777" w:rsidR="001D77EA" w:rsidRPr="009B09D1" w:rsidRDefault="001D77EA" w:rsidP="001D77EA">
            <w:pPr>
              <w:rPr>
                <w:rFonts w:cstheme="minorHAnsi"/>
                <w:color w:val="000000"/>
              </w:rPr>
            </w:pPr>
            <w:r w:rsidRPr="009B09D1">
              <w:rPr>
                <w:rFonts w:cstheme="minorHAnsi"/>
                <w:color w:val="000000"/>
              </w:rPr>
              <w:t>1 szt.</w:t>
            </w:r>
          </w:p>
        </w:tc>
      </w:tr>
      <w:tr w:rsidR="001D77EA" w:rsidRPr="009B09D1" w14:paraId="014D67ED" w14:textId="77777777" w:rsidTr="001D77EA">
        <w:trPr>
          <w:jc w:val="center"/>
        </w:trPr>
        <w:tc>
          <w:tcPr>
            <w:tcW w:w="710" w:type="dxa"/>
            <w:tcBorders>
              <w:bottom w:val="single" w:sz="4" w:space="0" w:color="auto"/>
            </w:tcBorders>
            <w:vAlign w:val="center"/>
          </w:tcPr>
          <w:p w14:paraId="1213EC70" w14:textId="77777777" w:rsidR="001D77EA" w:rsidRPr="009B09D1" w:rsidRDefault="001D77EA" w:rsidP="00FA1953">
            <w:pPr>
              <w:jc w:val="center"/>
              <w:rPr>
                <w:rFonts w:cstheme="minorHAnsi"/>
                <w:color w:val="000000"/>
              </w:rPr>
            </w:pPr>
            <w:r w:rsidRPr="009B09D1">
              <w:rPr>
                <w:rFonts w:cstheme="minorHAnsi"/>
                <w:color w:val="000000"/>
              </w:rPr>
              <w:t>40</w:t>
            </w:r>
          </w:p>
        </w:tc>
        <w:tc>
          <w:tcPr>
            <w:tcW w:w="4388" w:type="dxa"/>
            <w:vAlign w:val="center"/>
          </w:tcPr>
          <w:p w14:paraId="21625277" w14:textId="77777777" w:rsidR="001D77EA" w:rsidRPr="009B09D1" w:rsidRDefault="001D77EA" w:rsidP="001D77EA">
            <w:pPr>
              <w:rPr>
                <w:rFonts w:cstheme="minorHAnsi"/>
                <w:color w:val="000000"/>
              </w:rPr>
            </w:pPr>
            <w:r w:rsidRPr="009B09D1">
              <w:rPr>
                <w:rFonts w:cstheme="minorHAnsi"/>
                <w:color w:val="000000"/>
              </w:rPr>
              <w:t>Zestaw złotych elektrod miseczkowych do EEG, EOG, EMG</w:t>
            </w:r>
          </w:p>
        </w:tc>
        <w:tc>
          <w:tcPr>
            <w:tcW w:w="3832" w:type="dxa"/>
            <w:vAlign w:val="center"/>
          </w:tcPr>
          <w:p w14:paraId="54026789" w14:textId="77777777" w:rsidR="001D77EA" w:rsidRPr="009B09D1" w:rsidRDefault="001D77EA" w:rsidP="001D77EA">
            <w:pPr>
              <w:rPr>
                <w:rFonts w:cstheme="minorHAnsi"/>
                <w:color w:val="000000"/>
              </w:rPr>
            </w:pPr>
            <w:r w:rsidRPr="009B09D1">
              <w:rPr>
                <w:rFonts w:cstheme="minorHAnsi"/>
                <w:color w:val="000000"/>
              </w:rPr>
              <w:t>1 kpl.</w:t>
            </w:r>
          </w:p>
        </w:tc>
      </w:tr>
      <w:tr w:rsidR="001D77EA" w:rsidRPr="009B09D1" w14:paraId="70445F3F" w14:textId="77777777" w:rsidTr="001D77EA">
        <w:trPr>
          <w:jc w:val="center"/>
        </w:trPr>
        <w:tc>
          <w:tcPr>
            <w:tcW w:w="710" w:type="dxa"/>
            <w:tcBorders>
              <w:bottom w:val="single" w:sz="4" w:space="0" w:color="auto"/>
            </w:tcBorders>
            <w:vAlign w:val="center"/>
          </w:tcPr>
          <w:p w14:paraId="11988FF5" w14:textId="77777777" w:rsidR="001D77EA" w:rsidRPr="009B09D1" w:rsidRDefault="001D77EA" w:rsidP="00FA1953">
            <w:pPr>
              <w:jc w:val="center"/>
              <w:rPr>
                <w:rFonts w:cstheme="minorHAnsi"/>
                <w:color w:val="000000"/>
              </w:rPr>
            </w:pPr>
            <w:r w:rsidRPr="009B09D1">
              <w:rPr>
                <w:rFonts w:cstheme="minorHAnsi"/>
                <w:color w:val="000000"/>
              </w:rPr>
              <w:t>41</w:t>
            </w:r>
          </w:p>
        </w:tc>
        <w:tc>
          <w:tcPr>
            <w:tcW w:w="4388" w:type="dxa"/>
            <w:vAlign w:val="center"/>
          </w:tcPr>
          <w:p w14:paraId="24D76337" w14:textId="77777777" w:rsidR="001D77EA" w:rsidRPr="009B09D1" w:rsidRDefault="001D77EA" w:rsidP="001D77EA">
            <w:pPr>
              <w:rPr>
                <w:rFonts w:cstheme="minorHAnsi"/>
                <w:color w:val="000000"/>
              </w:rPr>
            </w:pPr>
            <w:r w:rsidRPr="009B09D1">
              <w:rPr>
                <w:rFonts w:cstheme="minorHAnsi"/>
                <w:color w:val="000000"/>
              </w:rPr>
              <w:t>Zestaw elektrod EKG</w:t>
            </w:r>
          </w:p>
        </w:tc>
        <w:tc>
          <w:tcPr>
            <w:tcW w:w="3832" w:type="dxa"/>
            <w:vAlign w:val="center"/>
          </w:tcPr>
          <w:p w14:paraId="7605FAF6" w14:textId="77777777" w:rsidR="001D77EA" w:rsidRPr="009B09D1" w:rsidRDefault="001D77EA" w:rsidP="001D77EA">
            <w:pPr>
              <w:rPr>
                <w:rFonts w:cstheme="minorHAnsi"/>
                <w:color w:val="000000"/>
              </w:rPr>
            </w:pPr>
            <w:r w:rsidRPr="009B09D1">
              <w:rPr>
                <w:rFonts w:cstheme="minorHAnsi"/>
                <w:color w:val="000000"/>
              </w:rPr>
              <w:t>1 kpl.</w:t>
            </w:r>
          </w:p>
        </w:tc>
      </w:tr>
      <w:tr w:rsidR="001D77EA" w:rsidRPr="009B09D1" w14:paraId="2DD852EA" w14:textId="77777777" w:rsidTr="001D77EA">
        <w:trPr>
          <w:jc w:val="center"/>
        </w:trPr>
        <w:tc>
          <w:tcPr>
            <w:tcW w:w="710" w:type="dxa"/>
            <w:tcBorders>
              <w:bottom w:val="single" w:sz="4" w:space="0" w:color="auto"/>
            </w:tcBorders>
            <w:vAlign w:val="center"/>
          </w:tcPr>
          <w:p w14:paraId="0A06F36B" w14:textId="77777777" w:rsidR="001D77EA" w:rsidRPr="009B09D1" w:rsidRDefault="001D77EA" w:rsidP="00FA1953">
            <w:pPr>
              <w:jc w:val="center"/>
              <w:rPr>
                <w:rFonts w:cstheme="minorHAnsi"/>
                <w:color w:val="000000"/>
              </w:rPr>
            </w:pPr>
            <w:r w:rsidRPr="009B09D1">
              <w:rPr>
                <w:rFonts w:cstheme="minorHAnsi"/>
                <w:color w:val="000000"/>
              </w:rPr>
              <w:t>42</w:t>
            </w:r>
          </w:p>
        </w:tc>
        <w:tc>
          <w:tcPr>
            <w:tcW w:w="4388" w:type="dxa"/>
            <w:vAlign w:val="center"/>
          </w:tcPr>
          <w:p w14:paraId="47B50957" w14:textId="77777777" w:rsidR="001D77EA" w:rsidRPr="009B09D1" w:rsidRDefault="001D77EA" w:rsidP="001D77EA">
            <w:pPr>
              <w:rPr>
                <w:rFonts w:cstheme="minorHAnsi"/>
                <w:color w:val="000000"/>
              </w:rPr>
            </w:pPr>
            <w:r w:rsidRPr="009B09D1">
              <w:rPr>
                <w:rFonts w:cstheme="minorHAnsi"/>
                <w:color w:val="000000"/>
              </w:rPr>
              <w:t xml:space="preserve">Kaniule nosowe z filtrem </w:t>
            </w:r>
          </w:p>
        </w:tc>
        <w:tc>
          <w:tcPr>
            <w:tcW w:w="3832" w:type="dxa"/>
            <w:vAlign w:val="center"/>
          </w:tcPr>
          <w:p w14:paraId="073434A9" w14:textId="77777777" w:rsidR="001D77EA" w:rsidRPr="009B09D1" w:rsidRDefault="001D77EA" w:rsidP="001D77EA">
            <w:pPr>
              <w:rPr>
                <w:rFonts w:cstheme="minorHAnsi"/>
                <w:color w:val="000000"/>
              </w:rPr>
            </w:pPr>
            <w:r w:rsidRPr="009B09D1">
              <w:rPr>
                <w:rFonts w:cstheme="minorHAnsi"/>
                <w:color w:val="000000"/>
              </w:rPr>
              <w:t>40 szt.</w:t>
            </w:r>
          </w:p>
        </w:tc>
      </w:tr>
      <w:tr w:rsidR="001D77EA" w:rsidRPr="009B09D1" w14:paraId="3F749B38" w14:textId="77777777" w:rsidTr="001D77EA">
        <w:trPr>
          <w:jc w:val="center"/>
        </w:trPr>
        <w:tc>
          <w:tcPr>
            <w:tcW w:w="710" w:type="dxa"/>
            <w:tcBorders>
              <w:bottom w:val="single" w:sz="4" w:space="0" w:color="auto"/>
            </w:tcBorders>
            <w:vAlign w:val="center"/>
          </w:tcPr>
          <w:p w14:paraId="5EF1B84B" w14:textId="77777777" w:rsidR="001D77EA" w:rsidRPr="009B09D1" w:rsidRDefault="001D77EA" w:rsidP="00FA1953">
            <w:pPr>
              <w:jc w:val="center"/>
              <w:rPr>
                <w:rFonts w:cstheme="minorHAnsi"/>
                <w:color w:val="000000"/>
              </w:rPr>
            </w:pPr>
            <w:r w:rsidRPr="009B09D1">
              <w:rPr>
                <w:rFonts w:cstheme="minorHAnsi"/>
                <w:color w:val="000000"/>
              </w:rPr>
              <w:t>43</w:t>
            </w:r>
          </w:p>
        </w:tc>
        <w:tc>
          <w:tcPr>
            <w:tcW w:w="4388" w:type="dxa"/>
            <w:vAlign w:val="center"/>
          </w:tcPr>
          <w:p w14:paraId="7A38000E" w14:textId="77777777" w:rsidR="001D77EA" w:rsidRPr="009B09D1" w:rsidRDefault="001D77EA" w:rsidP="001D77EA">
            <w:pPr>
              <w:rPr>
                <w:rFonts w:cstheme="minorHAnsi"/>
                <w:color w:val="000000"/>
              </w:rPr>
            </w:pPr>
            <w:r w:rsidRPr="009B09D1">
              <w:rPr>
                <w:rFonts w:cstheme="minorHAnsi"/>
                <w:color w:val="000000"/>
              </w:rPr>
              <w:t>Ładowarka sieciowa + komplet akumulatorów</w:t>
            </w:r>
          </w:p>
        </w:tc>
        <w:tc>
          <w:tcPr>
            <w:tcW w:w="3832" w:type="dxa"/>
            <w:vAlign w:val="center"/>
          </w:tcPr>
          <w:p w14:paraId="51670355" w14:textId="77777777" w:rsidR="001D77EA" w:rsidRPr="009B09D1" w:rsidRDefault="001D77EA" w:rsidP="001D77EA">
            <w:pPr>
              <w:rPr>
                <w:rFonts w:cstheme="minorHAnsi"/>
                <w:color w:val="000000"/>
              </w:rPr>
            </w:pPr>
            <w:r w:rsidRPr="009B09D1">
              <w:rPr>
                <w:rFonts w:cstheme="minorHAnsi"/>
                <w:color w:val="000000"/>
              </w:rPr>
              <w:t>1 kpl.</w:t>
            </w:r>
          </w:p>
        </w:tc>
      </w:tr>
      <w:tr w:rsidR="001D77EA" w:rsidRPr="009B09D1" w14:paraId="115B0924" w14:textId="77777777" w:rsidTr="001D77EA">
        <w:trPr>
          <w:trHeight w:val="817"/>
          <w:jc w:val="center"/>
        </w:trPr>
        <w:tc>
          <w:tcPr>
            <w:tcW w:w="710" w:type="dxa"/>
            <w:tcBorders>
              <w:bottom w:val="single" w:sz="4" w:space="0" w:color="auto"/>
            </w:tcBorders>
            <w:vAlign w:val="center"/>
          </w:tcPr>
          <w:p w14:paraId="77738550" w14:textId="77777777" w:rsidR="001D77EA" w:rsidRPr="009B09D1" w:rsidRDefault="001D77EA" w:rsidP="00FA1953">
            <w:pPr>
              <w:jc w:val="center"/>
              <w:rPr>
                <w:rFonts w:cstheme="minorHAnsi"/>
                <w:color w:val="000000"/>
              </w:rPr>
            </w:pPr>
            <w:r w:rsidRPr="009B09D1">
              <w:rPr>
                <w:rFonts w:cstheme="minorHAnsi"/>
                <w:color w:val="000000"/>
              </w:rPr>
              <w:t>44</w:t>
            </w:r>
          </w:p>
        </w:tc>
        <w:tc>
          <w:tcPr>
            <w:tcW w:w="4388" w:type="dxa"/>
            <w:tcBorders>
              <w:bottom w:val="single" w:sz="4" w:space="0" w:color="auto"/>
            </w:tcBorders>
            <w:vAlign w:val="center"/>
          </w:tcPr>
          <w:p w14:paraId="25CE4354" w14:textId="77777777" w:rsidR="001D77EA" w:rsidRPr="009B09D1" w:rsidRDefault="001D77EA" w:rsidP="001D77EA">
            <w:pPr>
              <w:rPr>
                <w:rFonts w:cstheme="minorHAnsi"/>
                <w:color w:val="000000"/>
              </w:rPr>
            </w:pPr>
            <w:r w:rsidRPr="009B09D1">
              <w:rPr>
                <w:rFonts w:cstheme="minorHAnsi"/>
                <w:color w:val="000000"/>
              </w:rPr>
              <w:t>Tablet umożliwiający bezprzewodowe programowania urządzenia, podgląd sygnałów, wykonanie biokalibracji</w:t>
            </w:r>
          </w:p>
        </w:tc>
        <w:tc>
          <w:tcPr>
            <w:tcW w:w="3832" w:type="dxa"/>
            <w:tcBorders>
              <w:bottom w:val="single" w:sz="4" w:space="0" w:color="auto"/>
            </w:tcBorders>
            <w:vAlign w:val="center"/>
          </w:tcPr>
          <w:p w14:paraId="74F9AB54" w14:textId="77777777" w:rsidR="001D77EA" w:rsidRPr="009B09D1" w:rsidRDefault="001D77EA" w:rsidP="001D77EA">
            <w:pPr>
              <w:rPr>
                <w:rFonts w:cstheme="minorHAnsi"/>
                <w:color w:val="000000"/>
              </w:rPr>
            </w:pPr>
            <w:r w:rsidRPr="009B09D1">
              <w:rPr>
                <w:rFonts w:cstheme="minorHAnsi"/>
                <w:color w:val="000000"/>
              </w:rPr>
              <w:t>1 szt.</w:t>
            </w:r>
          </w:p>
        </w:tc>
      </w:tr>
      <w:tr w:rsidR="001D77EA" w:rsidRPr="009B09D1" w14:paraId="5115045F" w14:textId="77777777" w:rsidTr="001D77EA">
        <w:trPr>
          <w:jc w:val="center"/>
        </w:trPr>
        <w:tc>
          <w:tcPr>
            <w:tcW w:w="710" w:type="dxa"/>
            <w:vAlign w:val="center"/>
          </w:tcPr>
          <w:p w14:paraId="25249C1D" w14:textId="77777777" w:rsidR="001D77EA" w:rsidRPr="009B09D1" w:rsidRDefault="001D77EA" w:rsidP="00FA1953">
            <w:pPr>
              <w:jc w:val="center"/>
              <w:rPr>
                <w:rFonts w:cstheme="minorHAnsi"/>
                <w:color w:val="000000"/>
              </w:rPr>
            </w:pPr>
            <w:r w:rsidRPr="009B09D1">
              <w:rPr>
                <w:rFonts w:cstheme="minorHAnsi"/>
                <w:color w:val="000000"/>
              </w:rPr>
              <w:t>45</w:t>
            </w:r>
          </w:p>
        </w:tc>
        <w:tc>
          <w:tcPr>
            <w:tcW w:w="8220" w:type="dxa"/>
            <w:gridSpan w:val="2"/>
            <w:vAlign w:val="center"/>
          </w:tcPr>
          <w:p w14:paraId="0885C2E1" w14:textId="055A1BA9" w:rsidR="001D77EA" w:rsidRPr="009B09D1" w:rsidRDefault="001D77EA" w:rsidP="00146D63">
            <w:pPr>
              <w:rPr>
                <w:rFonts w:cstheme="minorHAnsi"/>
                <w:color w:val="000000"/>
              </w:rPr>
            </w:pPr>
            <w:r w:rsidRPr="009B09D1">
              <w:rPr>
                <w:rFonts w:cstheme="minorHAnsi"/>
                <w:color w:val="000000"/>
              </w:rPr>
              <w:t>Gwarancja</w:t>
            </w:r>
            <w:r w:rsidR="005211A7">
              <w:rPr>
                <w:rFonts w:cstheme="minorHAnsi"/>
                <w:color w:val="000000"/>
              </w:rPr>
              <w:t xml:space="preserve"> min. 24 miesiące od dnia instalacji potwierdzonej protokołem odbioru</w:t>
            </w:r>
            <w:r w:rsidR="004C2A56">
              <w:rPr>
                <w:rFonts w:cstheme="minorHAnsi"/>
                <w:color w:val="000000"/>
              </w:rPr>
              <w:t xml:space="preserve"> </w:t>
            </w:r>
          </w:p>
        </w:tc>
      </w:tr>
      <w:tr w:rsidR="001D77EA" w:rsidRPr="009B09D1" w14:paraId="4E2B0371" w14:textId="77777777" w:rsidTr="001D77EA">
        <w:trPr>
          <w:jc w:val="center"/>
        </w:trPr>
        <w:tc>
          <w:tcPr>
            <w:tcW w:w="710" w:type="dxa"/>
            <w:vAlign w:val="center"/>
          </w:tcPr>
          <w:p w14:paraId="20F2FFE9" w14:textId="77777777" w:rsidR="001D77EA" w:rsidRPr="009B09D1" w:rsidRDefault="001D77EA" w:rsidP="00FA1953">
            <w:pPr>
              <w:jc w:val="center"/>
              <w:rPr>
                <w:rFonts w:cstheme="minorHAnsi"/>
                <w:color w:val="000000"/>
              </w:rPr>
            </w:pPr>
            <w:r w:rsidRPr="009B09D1">
              <w:rPr>
                <w:rFonts w:cstheme="minorHAnsi"/>
                <w:color w:val="000000"/>
              </w:rPr>
              <w:t>47</w:t>
            </w:r>
          </w:p>
        </w:tc>
        <w:tc>
          <w:tcPr>
            <w:tcW w:w="8220" w:type="dxa"/>
            <w:gridSpan w:val="2"/>
            <w:vAlign w:val="center"/>
          </w:tcPr>
          <w:p w14:paraId="255057C0" w14:textId="77777777" w:rsidR="001D77EA" w:rsidRPr="009B09D1" w:rsidRDefault="001D77EA" w:rsidP="001D77EA">
            <w:pPr>
              <w:rPr>
                <w:rFonts w:cstheme="minorHAnsi"/>
              </w:rPr>
            </w:pPr>
            <w:r w:rsidRPr="009B09D1">
              <w:rPr>
                <w:rFonts w:cstheme="minorHAnsi"/>
              </w:rPr>
              <w:t>W cenie urządzenia znajduje się komplet akcesoriów, okablowania itp. asortymentu niezbędnego do uruchomienia i funkcjonowania aparatu jako całości w wymaganej specyfikacją konfiguracji</w:t>
            </w:r>
          </w:p>
        </w:tc>
      </w:tr>
      <w:tr w:rsidR="001D77EA" w:rsidRPr="009B09D1" w14:paraId="6A596D67" w14:textId="77777777" w:rsidTr="001D77EA">
        <w:trPr>
          <w:jc w:val="center"/>
        </w:trPr>
        <w:tc>
          <w:tcPr>
            <w:tcW w:w="710" w:type="dxa"/>
            <w:vAlign w:val="center"/>
          </w:tcPr>
          <w:p w14:paraId="632FF072" w14:textId="77777777" w:rsidR="001D77EA" w:rsidRPr="009B09D1" w:rsidRDefault="001D77EA" w:rsidP="00FA1953">
            <w:pPr>
              <w:jc w:val="center"/>
              <w:rPr>
                <w:rFonts w:cstheme="minorHAnsi"/>
                <w:color w:val="000000"/>
              </w:rPr>
            </w:pPr>
            <w:r w:rsidRPr="009B09D1">
              <w:rPr>
                <w:rFonts w:cstheme="minorHAnsi"/>
                <w:color w:val="000000"/>
              </w:rPr>
              <w:t>48</w:t>
            </w:r>
          </w:p>
        </w:tc>
        <w:tc>
          <w:tcPr>
            <w:tcW w:w="8220" w:type="dxa"/>
            <w:gridSpan w:val="2"/>
            <w:vAlign w:val="center"/>
          </w:tcPr>
          <w:p w14:paraId="412842EB" w14:textId="77777777" w:rsidR="001D77EA" w:rsidRPr="009B09D1" w:rsidRDefault="001D77EA" w:rsidP="001D77EA">
            <w:pPr>
              <w:rPr>
                <w:rFonts w:cstheme="minorHAnsi"/>
              </w:rPr>
            </w:pPr>
            <w:r w:rsidRPr="009B09D1">
              <w:rPr>
                <w:rFonts w:cstheme="minorHAnsi"/>
              </w:rPr>
              <w:t>Instrukcja konserwacji, mycia, dezynfekcji i sterylizacji dla poszczególnych elementów aparatów</w:t>
            </w:r>
          </w:p>
        </w:tc>
      </w:tr>
      <w:tr w:rsidR="001D77EA" w:rsidRPr="009B09D1" w14:paraId="14D44E6C" w14:textId="77777777" w:rsidTr="001D77EA">
        <w:trPr>
          <w:jc w:val="center"/>
        </w:trPr>
        <w:tc>
          <w:tcPr>
            <w:tcW w:w="710" w:type="dxa"/>
            <w:vAlign w:val="center"/>
          </w:tcPr>
          <w:p w14:paraId="03C707A6" w14:textId="77777777" w:rsidR="001D77EA" w:rsidRPr="009B09D1" w:rsidRDefault="001D77EA" w:rsidP="00FA1953">
            <w:pPr>
              <w:jc w:val="center"/>
              <w:rPr>
                <w:rFonts w:cstheme="minorHAnsi"/>
                <w:color w:val="000000"/>
              </w:rPr>
            </w:pPr>
            <w:r w:rsidRPr="009B09D1">
              <w:rPr>
                <w:rFonts w:cstheme="minorHAnsi"/>
                <w:color w:val="000000"/>
              </w:rPr>
              <w:t>49</w:t>
            </w:r>
          </w:p>
        </w:tc>
        <w:tc>
          <w:tcPr>
            <w:tcW w:w="8220" w:type="dxa"/>
            <w:gridSpan w:val="2"/>
            <w:vAlign w:val="center"/>
          </w:tcPr>
          <w:p w14:paraId="057D2F1E" w14:textId="77777777" w:rsidR="001D77EA" w:rsidRPr="009B09D1" w:rsidRDefault="001D77EA" w:rsidP="001D77EA">
            <w:pPr>
              <w:rPr>
                <w:rFonts w:cstheme="minorHAnsi"/>
              </w:rPr>
            </w:pPr>
            <w:r w:rsidRPr="009B09D1">
              <w:rPr>
                <w:rFonts w:cstheme="minorHAnsi"/>
              </w:rPr>
              <w:t>Spełnienie wymogów obowiązującego prawa w tym ustawy o wyrobach medycznych</w:t>
            </w:r>
          </w:p>
        </w:tc>
      </w:tr>
      <w:tr w:rsidR="001D77EA" w:rsidRPr="009B09D1" w14:paraId="01A68E36" w14:textId="77777777" w:rsidTr="001D77EA">
        <w:trPr>
          <w:jc w:val="center"/>
        </w:trPr>
        <w:tc>
          <w:tcPr>
            <w:tcW w:w="710" w:type="dxa"/>
            <w:vAlign w:val="center"/>
          </w:tcPr>
          <w:p w14:paraId="2FD14DC4" w14:textId="77777777" w:rsidR="001D77EA" w:rsidRPr="009B09D1" w:rsidRDefault="001D77EA" w:rsidP="00FA1953">
            <w:pPr>
              <w:jc w:val="center"/>
              <w:rPr>
                <w:rFonts w:cstheme="minorHAnsi"/>
                <w:color w:val="000000"/>
              </w:rPr>
            </w:pPr>
            <w:r w:rsidRPr="009B09D1">
              <w:rPr>
                <w:rFonts w:cstheme="minorHAnsi"/>
                <w:color w:val="000000"/>
              </w:rPr>
              <w:t>50</w:t>
            </w:r>
          </w:p>
        </w:tc>
        <w:tc>
          <w:tcPr>
            <w:tcW w:w="8220" w:type="dxa"/>
            <w:gridSpan w:val="2"/>
            <w:vAlign w:val="center"/>
          </w:tcPr>
          <w:p w14:paraId="0BA12B74" w14:textId="77777777" w:rsidR="001D77EA" w:rsidRPr="009B09D1" w:rsidRDefault="001D77EA" w:rsidP="001D77EA">
            <w:pPr>
              <w:rPr>
                <w:rFonts w:cstheme="minorHAnsi"/>
              </w:rPr>
            </w:pPr>
            <w:r w:rsidRPr="009B09D1">
              <w:rPr>
                <w:rFonts w:cstheme="minorHAnsi"/>
              </w:rPr>
              <w:t>Szkolenie personelu medycznego w zakresie obsługi urządzenia</w:t>
            </w:r>
          </w:p>
        </w:tc>
      </w:tr>
      <w:tr w:rsidR="001D77EA" w:rsidRPr="009B09D1" w14:paraId="3D57393D" w14:textId="77777777" w:rsidTr="001D77EA">
        <w:trPr>
          <w:jc w:val="center"/>
        </w:trPr>
        <w:tc>
          <w:tcPr>
            <w:tcW w:w="710" w:type="dxa"/>
            <w:vAlign w:val="center"/>
          </w:tcPr>
          <w:p w14:paraId="6DAA5D6B" w14:textId="77777777" w:rsidR="001D77EA" w:rsidRPr="009B09D1" w:rsidRDefault="001D77EA" w:rsidP="00FA1953">
            <w:pPr>
              <w:jc w:val="center"/>
              <w:rPr>
                <w:rFonts w:cstheme="minorHAnsi"/>
                <w:color w:val="000000"/>
              </w:rPr>
            </w:pPr>
            <w:r w:rsidRPr="009B09D1">
              <w:rPr>
                <w:rFonts w:cstheme="minorHAnsi"/>
                <w:color w:val="000000"/>
              </w:rPr>
              <w:t>51</w:t>
            </w:r>
          </w:p>
        </w:tc>
        <w:tc>
          <w:tcPr>
            <w:tcW w:w="8220" w:type="dxa"/>
            <w:gridSpan w:val="2"/>
            <w:vAlign w:val="center"/>
          </w:tcPr>
          <w:p w14:paraId="3BCECDBB" w14:textId="3BC47061" w:rsidR="001D77EA" w:rsidRPr="009B09D1" w:rsidRDefault="001D77EA" w:rsidP="001D77EA">
            <w:pPr>
              <w:rPr>
                <w:rFonts w:cstheme="minorHAnsi"/>
              </w:rPr>
            </w:pPr>
            <w:r w:rsidRPr="009B09D1">
              <w:rPr>
                <w:rFonts w:cstheme="minorHAnsi"/>
              </w:rPr>
              <w:t xml:space="preserve">Potwierdzenie parametrów technicznych odpowiednimi instrukcji obsługi </w:t>
            </w:r>
          </w:p>
        </w:tc>
      </w:tr>
    </w:tbl>
    <w:p w14:paraId="00977271" w14:textId="77777777" w:rsidR="009B09D1" w:rsidRPr="009B09D1" w:rsidRDefault="009B09D1" w:rsidP="001D77EA">
      <w:pPr>
        <w:rPr>
          <w:rFonts w:cstheme="minorHAnsi"/>
          <w:b/>
          <w:bCs/>
        </w:rPr>
      </w:pPr>
    </w:p>
    <w:p w14:paraId="3B806F8B" w14:textId="35B51FF3" w:rsidR="001D77EA" w:rsidRPr="009B09D1" w:rsidRDefault="001D77EA" w:rsidP="009B09D1">
      <w:pPr>
        <w:jc w:val="center"/>
        <w:rPr>
          <w:rFonts w:cstheme="minorHAnsi"/>
          <w:b/>
          <w:bCs/>
        </w:rPr>
      </w:pPr>
      <w:r w:rsidRPr="009B09D1">
        <w:rPr>
          <w:rFonts w:cstheme="minorHAnsi"/>
          <w:b/>
          <w:bCs/>
        </w:rPr>
        <w:lastRenderedPageBreak/>
        <w:t>PAKIET NR 2</w:t>
      </w:r>
    </w:p>
    <w:p w14:paraId="49440588" w14:textId="77777777" w:rsidR="001D77EA" w:rsidRPr="009B09D1" w:rsidRDefault="001D77EA" w:rsidP="009B09D1">
      <w:pPr>
        <w:jc w:val="center"/>
        <w:rPr>
          <w:rFonts w:cstheme="minorHAnsi"/>
          <w:b/>
          <w:bCs/>
        </w:rPr>
      </w:pPr>
      <w:r w:rsidRPr="009B09D1">
        <w:rPr>
          <w:rFonts w:cstheme="minorHAnsi"/>
          <w:b/>
          <w:bCs/>
        </w:rPr>
        <w:t>Aparat EKG + wózek</w:t>
      </w:r>
    </w:p>
    <w:tbl>
      <w:tblPr>
        <w:tblStyle w:val="Tabela-Siatka"/>
        <w:tblW w:w="8926" w:type="dxa"/>
        <w:jc w:val="center"/>
        <w:tblLayout w:type="fixed"/>
        <w:tblLook w:val="04A0" w:firstRow="1" w:lastRow="0" w:firstColumn="1" w:lastColumn="0" w:noHBand="0" w:noVBand="1"/>
      </w:tblPr>
      <w:tblGrid>
        <w:gridCol w:w="710"/>
        <w:gridCol w:w="8216"/>
      </w:tblGrid>
      <w:tr w:rsidR="001D77EA" w:rsidRPr="009B09D1" w14:paraId="26521C93" w14:textId="77777777" w:rsidTr="001D77EA">
        <w:trPr>
          <w:jc w:val="center"/>
        </w:trPr>
        <w:tc>
          <w:tcPr>
            <w:tcW w:w="710" w:type="dxa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1950AAC" w14:textId="77777777" w:rsidR="001D77EA" w:rsidRPr="009B09D1" w:rsidRDefault="001D77EA" w:rsidP="00FA1953">
            <w:pPr>
              <w:jc w:val="center"/>
              <w:rPr>
                <w:rFonts w:cstheme="minorHAnsi"/>
                <w:b/>
                <w:bCs/>
                <w:color w:val="000000"/>
              </w:rPr>
            </w:pPr>
            <w:r w:rsidRPr="009B09D1">
              <w:rPr>
                <w:rFonts w:cstheme="minorHAnsi"/>
                <w:b/>
                <w:bCs/>
                <w:color w:val="000000"/>
              </w:rPr>
              <w:t>L.p.</w:t>
            </w:r>
          </w:p>
        </w:tc>
        <w:tc>
          <w:tcPr>
            <w:tcW w:w="8216" w:type="dxa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DC74146" w14:textId="77777777" w:rsidR="001D77EA" w:rsidRPr="009B09D1" w:rsidRDefault="001D77EA" w:rsidP="00FA1953">
            <w:pPr>
              <w:jc w:val="center"/>
              <w:rPr>
                <w:rFonts w:cstheme="minorHAnsi"/>
                <w:b/>
                <w:bCs/>
                <w:color w:val="000000"/>
              </w:rPr>
            </w:pPr>
            <w:r w:rsidRPr="009B09D1">
              <w:rPr>
                <w:rFonts w:cstheme="minorHAnsi"/>
                <w:b/>
                <w:bCs/>
                <w:color w:val="000000"/>
              </w:rPr>
              <w:t>Opis wymagań</w:t>
            </w:r>
          </w:p>
        </w:tc>
      </w:tr>
      <w:tr w:rsidR="001D77EA" w:rsidRPr="009B09D1" w14:paraId="18287031" w14:textId="77777777" w:rsidTr="001D77EA">
        <w:trPr>
          <w:jc w:val="center"/>
        </w:trPr>
        <w:tc>
          <w:tcPr>
            <w:tcW w:w="710" w:type="dxa"/>
            <w:vAlign w:val="center"/>
          </w:tcPr>
          <w:p w14:paraId="371EFC62" w14:textId="77777777" w:rsidR="001D77EA" w:rsidRPr="009B09D1" w:rsidRDefault="001D77EA" w:rsidP="00FA1953">
            <w:pPr>
              <w:jc w:val="center"/>
              <w:rPr>
                <w:rFonts w:cstheme="minorHAnsi"/>
                <w:color w:val="000000"/>
              </w:rPr>
            </w:pPr>
            <w:r w:rsidRPr="009B09D1">
              <w:rPr>
                <w:rFonts w:cstheme="minorHAnsi"/>
                <w:color w:val="000000"/>
              </w:rPr>
              <w:t>1</w:t>
            </w:r>
          </w:p>
        </w:tc>
        <w:tc>
          <w:tcPr>
            <w:tcW w:w="8216" w:type="dxa"/>
            <w:vAlign w:val="center"/>
          </w:tcPr>
          <w:p w14:paraId="3AC5124B" w14:textId="77777777" w:rsidR="001D77EA" w:rsidRPr="009B09D1" w:rsidRDefault="001D77EA" w:rsidP="001D77EA">
            <w:pPr>
              <w:rPr>
                <w:rFonts w:cstheme="minorHAnsi"/>
                <w:color w:val="000000"/>
              </w:rPr>
            </w:pPr>
            <w:r w:rsidRPr="009B09D1">
              <w:rPr>
                <w:rFonts w:cstheme="minorHAnsi"/>
                <w:color w:val="000000"/>
              </w:rPr>
              <w:t>Rejestracja 12 standardowych odprowadzeni EKG</w:t>
            </w:r>
          </w:p>
        </w:tc>
      </w:tr>
      <w:tr w:rsidR="001D77EA" w:rsidRPr="009B09D1" w14:paraId="08CB69CC" w14:textId="77777777" w:rsidTr="001D77EA">
        <w:trPr>
          <w:jc w:val="center"/>
        </w:trPr>
        <w:tc>
          <w:tcPr>
            <w:tcW w:w="710" w:type="dxa"/>
            <w:vAlign w:val="center"/>
          </w:tcPr>
          <w:p w14:paraId="6264C64A" w14:textId="77777777" w:rsidR="001D77EA" w:rsidRPr="009B09D1" w:rsidRDefault="001D77EA" w:rsidP="00FA1953">
            <w:pPr>
              <w:jc w:val="center"/>
              <w:rPr>
                <w:rFonts w:cstheme="minorHAnsi"/>
                <w:color w:val="000000"/>
              </w:rPr>
            </w:pPr>
            <w:r w:rsidRPr="009B09D1">
              <w:rPr>
                <w:rFonts w:cstheme="minorHAnsi"/>
                <w:color w:val="000000"/>
              </w:rPr>
              <w:t>2</w:t>
            </w:r>
          </w:p>
        </w:tc>
        <w:tc>
          <w:tcPr>
            <w:tcW w:w="8216" w:type="dxa"/>
            <w:vAlign w:val="center"/>
          </w:tcPr>
          <w:p w14:paraId="4F17F174" w14:textId="77777777" w:rsidR="001D77EA" w:rsidRPr="009B09D1" w:rsidRDefault="001D77EA" w:rsidP="001D77EA">
            <w:pPr>
              <w:rPr>
                <w:rFonts w:cstheme="minorHAnsi"/>
                <w:color w:val="000000"/>
              </w:rPr>
            </w:pPr>
            <w:r w:rsidRPr="009B09D1">
              <w:rPr>
                <w:rFonts w:cstheme="minorHAnsi"/>
                <w:color w:val="000000"/>
              </w:rPr>
              <w:t>Drukowanie w układzie standardowym (1,3,6 lub 12 kanałów) oraz drukowanie w układzie Cabrera (3,6 lub 12 kanałów)</w:t>
            </w:r>
          </w:p>
        </w:tc>
      </w:tr>
      <w:tr w:rsidR="001D77EA" w:rsidRPr="009B09D1" w14:paraId="1E819ECD" w14:textId="77777777" w:rsidTr="001D77EA">
        <w:trPr>
          <w:jc w:val="center"/>
        </w:trPr>
        <w:tc>
          <w:tcPr>
            <w:tcW w:w="710" w:type="dxa"/>
            <w:vAlign w:val="center"/>
          </w:tcPr>
          <w:p w14:paraId="7EA66FE7" w14:textId="77777777" w:rsidR="001D77EA" w:rsidRPr="009B09D1" w:rsidRDefault="001D77EA" w:rsidP="00FA1953">
            <w:pPr>
              <w:jc w:val="center"/>
              <w:rPr>
                <w:rFonts w:cstheme="minorHAnsi"/>
                <w:color w:val="000000"/>
              </w:rPr>
            </w:pPr>
            <w:r w:rsidRPr="009B09D1">
              <w:rPr>
                <w:rFonts w:cstheme="minorHAnsi"/>
                <w:color w:val="000000"/>
              </w:rPr>
              <w:t>3</w:t>
            </w:r>
          </w:p>
        </w:tc>
        <w:tc>
          <w:tcPr>
            <w:tcW w:w="8216" w:type="dxa"/>
            <w:vAlign w:val="center"/>
          </w:tcPr>
          <w:p w14:paraId="521FE4FB" w14:textId="77777777" w:rsidR="001D77EA" w:rsidRPr="009B09D1" w:rsidRDefault="001D77EA" w:rsidP="001D77EA">
            <w:pPr>
              <w:rPr>
                <w:rFonts w:cstheme="minorHAnsi"/>
                <w:color w:val="000000"/>
              </w:rPr>
            </w:pPr>
            <w:r w:rsidRPr="009B09D1">
              <w:rPr>
                <w:rFonts w:cstheme="minorHAnsi"/>
                <w:color w:val="000000"/>
              </w:rPr>
              <w:t>Wydruk na papierze 110-112 mm</w:t>
            </w:r>
          </w:p>
        </w:tc>
      </w:tr>
      <w:tr w:rsidR="001D77EA" w:rsidRPr="009B09D1" w14:paraId="03402DFA" w14:textId="77777777" w:rsidTr="001D77EA">
        <w:trPr>
          <w:jc w:val="center"/>
        </w:trPr>
        <w:tc>
          <w:tcPr>
            <w:tcW w:w="710" w:type="dxa"/>
            <w:vAlign w:val="center"/>
          </w:tcPr>
          <w:p w14:paraId="6DB5D23F" w14:textId="77777777" w:rsidR="001D77EA" w:rsidRPr="009B09D1" w:rsidRDefault="001D77EA" w:rsidP="00FA1953">
            <w:pPr>
              <w:jc w:val="center"/>
              <w:rPr>
                <w:rFonts w:cstheme="minorHAnsi"/>
                <w:color w:val="000000"/>
              </w:rPr>
            </w:pPr>
            <w:r w:rsidRPr="009B09D1">
              <w:rPr>
                <w:rFonts w:cstheme="minorHAnsi"/>
                <w:color w:val="000000"/>
              </w:rPr>
              <w:t>4</w:t>
            </w:r>
          </w:p>
        </w:tc>
        <w:tc>
          <w:tcPr>
            <w:tcW w:w="8216" w:type="dxa"/>
            <w:vAlign w:val="center"/>
          </w:tcPr>
          <w:p w14:paraId="734FA86E" w14:textId="77777777" w:rsidR="001D77EA" w:rsidRPr="009B09D1" w:rsidRDefault="001D77EA" w:rsidP="001D77EA">
            <w:pPr>
              <w:ind w:left="-824" w:firstLine="824"/>
              <w:rPr>
                <w:rFonts w:cstheme="minorHAnsi"/>
                <w:color w:val="000000"/>
              </w:rPr>
            </w:pPr>
            <w:r w:rsidRPr="009B09D1">
              <w:rPr>
                <w:rFonts w:cstheme="minorHAnsi"/>
                <w:color w:val="000000"/>
              </w:rPr>
              <w:t>Drukarka wbudowana do aparatu</w:t>
            </w:r>
          </w:p>
        </w:tc>
      </w:tr>
      <w:tr w:rsidR="001D77EA" w:rsidRPr="009B09D1" w14:paraId="2142EC96" w14:textId="77777777" w:rsidTr="001D77EA">
        <w:trPr>
          <w:jc w:val="center"/>
        </w:trPr>
        <w:tc>
          <w:tcPr>
            <w:tcW w:w="710" w:type="dxa"/>
            <w:vAlign w:val="center"/>
          </w:tcPr>
          <w:p w14:paraId="50308C36" w14:textId="77777777" w:rsidR="001D77EA" w:rsidRPr="009B09D1" w:rsidRDefault="001D77EA" w:rsidP="00FA1953">
            <w:pPr>
              <w:jc w:val="center"/>
              <w:rPr>
                <w:rFonts w:cstheme="minorHAnsi"/>
                <w:color w:val="000000"/>
              </w:rPr>
            </w:pPr>
            <w:r w:rsidRPr="009B09D1">
              <w:rPr>
                <w:rFonts w:cstheme="minorHAnsi"/>
                <w:color w:val="000000"/>
              </w:rPr>
              <w:t>5</w:t>
            </w:r>
          </w:p>
        </w:tc>
        <w:tc>
          <w:tcPr>
            <w:tcW w:w="8216" w:type="dxa"/>
            <w:vAlign w:val="center"/>
          </w:tcPr>
          <w:p w14:paraId="717FDCE4" w14:textId="77777777" w:rsidR="001D77EA" w:rsidRPr="009B09D1" w:rsidRDefault="001D77EA" w:rsidP="001D77EA">
            <w:pPr>
              <w:rPr>
                <w:rFonts w:cstheme="minorHAnsi"/>
                <w:color w:val="000000"/>
              </w:rPr>
            </w:pPr>
            <w:r w:rsidRPr="009B09D1">
              <w:rPr>
                <w:rFonts w:cstheme="minorHAnsi"/>
                <w:color w:val="000000"/>
              </w:rPr>
              <w:t>Rodzaje badań: ręczne, auto, automatyczne do schowka, automanual, long</w:t>
            </w:r>
          </w:p>
        </w:tc>
      </w:tr>
      <w:tr w:rsidR="001D77EA" w:rsidRPr="009B09D1" w14:paraId="75FBDC22" w14:textId="77777777" w:rsidTr="001D77EA">
        <w:trPr>
          <w:jc w:val="center"/>
        </w:trPr>
        <w:tc>
          <w:tcPr>
            <w:tcW w:w="710" w:type="dxa"/>
            <w:vAlign w:val="center"/>
          </w:tcPr>
          <w:p w14:paraId="1F7B0CF6" w14:textId="77777777" w:rsidR="001D77EA" w:rsidRPr="009B09D1" w:rsidRDefault="001D77EA" w:rsidP="00FA1953">
            <w:pPr>
              <w:jc w:val="center"/>
              <w:rPr>
                <w:rFonts w:cstheme="minorHAnsi"/>
                <w:color w:val="000000"/>
              </w:rPr>
            </w:pPr>
            <w:r w:rsidRPr="009B09D1">
              <w:rPr>
                <w:rFonts w:cstheme="minorHAnsi"/>
                <w:color w:val="000000"/>
              </w:rPr>
              <w:t>6</w:t>
            </w:r>
          </w:p>
        </w:tc>
        <w:tc>
          <w:tcPr>
            <w:tcW w:w="8216" w:type="dxa"/>
            <w:vAlign w:val="center"/>
          </w:tcPr>
          <w:p w14:paraId="4EAD045F" w14:textId="77777777" w:rsidR="001D77EA" w:rsidRPr="009B09D1" w:rsidRDefault="001D77EA" w:rsidP="001D77EA">
            <w:pPr>
              <w:rPr>
                <w:rFonts w:cstheme="minorHAnsi"/>
                <w:color w:val="000000"/>
              </w:rPr>
            </w:pPr>
            <w:r w:rsidRPr="009B09D1">
              <w:rPr>
                <w:rFonts w:cstheme="minorHAnsi"/>
                <w:color w:val="000000"/>
              </w:rPr>
              <w:t>Automatyczna analiza i interpretacja (wyniki analizy zależne od płci i wieku pacjenta)</w:t>
            </w:r>
          </w:p>
        </w:tc>
      </w:tr>
      <w:tr w:rsidR="001D77EA" w:rsidRPr="009B09D1" w14:paraId="5B5E2D9E" w14:textId="77777777" w:rsidTr="001D77EA">
        <w:trPr>
          <w:jc w:val="center"/>
        </w:trPr>
        <w:tc>
          <w:tcPr>
            <w:tcW w:w="710" w:type="dxa"/>
            <w:vAlign w:val="center"/>
          </w:tcPr>
          <w:p w14:paraId="5A38FB7C" w14:textId="77777777" w:rsidR="001D77EA" w:rsidRPr="009B09D1" w:rsidRDefault="001D77EA" w:rsidP="00FA1953">
            <w:pPr>
              <w:jc w:val="center"/>
              <w:rPr>
                <w:rFonts w:cstheme="minorHAnsi"/>
                <w:color w:val="000000"/>
              </w:rPr>
            </w:pPr>
            <w:r w:rsidRPr="009B09D1">
              <w:rPr>
                <w:rFonts w:cstheme="minorHAnsi"/>
                <w:color w:val="000000"/>
              </w:rPr>
              <w:t>7</w:t>
            </w:r>
          </w:p>
        </w:tc>
        <w:tc>
          <w:tcPr>
            <w:tcW w:w="8216" w:type="dxa"/>
            <w:vAlign w:val="center"/>
          </w:tcPr>
          <w:p w14:paraId="5714BD0E" w14:textId="77777777" w:rsidR="001D77EA" w:rsidRPr="009B09D1" w:rsidRDefault="001D77EA" w:rsidP="001D77EA">
            <w:pPr>
              <w:rPr>
                <w:rFonts w:cstheme="minorHAnsi"/>
                <w:color w:val="000000"/>
              </w:rPr>
            </w:pPr>
            <w:r w:rsidRPr="009B09D1">
              <w:rPr>
                <w:rFonts w:cstheme="minorHAnsi"/>
                <w:color w:val="000000"/>
              </w:rPr>
              <w:t>Możliwość ustawienie parametrów: intensywność wydruku, prędkości i czułości</w:t>
            </w:r>
          </w:p>
        </w:tc>
      </w:tr>
      <w:tr w:rsidR="001D77EA" w:rsidRPr="009B09D1" w14:paraId="59C623AB" w14:textId="77777777" w:rsidTr="001D77EA">
        <w:trPr>
          <w:jc w:val="center"/>
        </w:trPr>
        <w:tc>
          <w:tcPr>
            <w:tcW w:w="710" w:type="dxa"/>
            <w:vAlign w:val="center"/>
          </w:tcPr>
          <w:p w14:paraId="4708FD62" w14:textId="77777777" w:rsidR="001D77EA" w:rsidRPr="009B09D1" w:rsidRDefault="001D77EA" w:rsidP="00FA1953">
            <w:pPr>
              <w:jc w:val="center"/>
              <w:rPr>
                <w:rFonts w:cstheme="minorHAnsi"/>
                <w:color w:val="000000"/>
              </w:rPr>
            </w:pPr>
            <w:r w:rsidRPr="009B09D1">
              <w:rPr>
                <w:rFonts w:cstheme="minorHAnsi"/>
                <w:color w:val="000000"/>
              </w:rPr>
              <w:t>8</w:t>
            </w:r>
          </w:p>
        </w:tc>
        <w:tc>
          <w:tcPr>
            <w:tcW w:w="8216" w:type="dxa"/>
            <w:vAlign w:val="center"/>
          </w:tcPr>
          <w:p w14:paraId="3EED8386" w14:textId="77777777" w:rsidR="001D77EA" w:rsidRPr="009B09D1" w:rsidRDefault="001D77EA" w:rsidP="001D77EA">
            <w:pPr>
              <w:rPr>
                <w:rFonts w:cstheme="minorHAnsi"/>
                <w:color w:val="000000"/>
              </w:rPr>
            </w:pPr>
            <w:r w:rsidRPr="009B09D1">
              <w:rPr>
                <w:rFonts w:cstheme="minorHAnsi"/>
                <w:color w:val="000000"/>
              </w:rPr>
              <w:t>Menu w języku polskim, graficzne, wyświetlane na ekranie</w:t>
            </w:r>
          </w:p>
        </w:tc>
      </w:tr>
      <w:tr w:rsidR="001D77EA" w:rsidRPr="009B09D1" w14:paraId="5D2F287F" w14:textId="77777777" w:rsidTr="001D77EA">
        <w:trPr>
          <w:jc w:val="center"/>
        </w:trPr>
        <w:tc>
          <w:tcPr>
            <w:tcW w:w="710" w:type="dxa"/>
            <w:vAlign w:val="center"/>
          </w:tcPr>
          <w:p w14:paraId="21532E0A" w14:textId="77777777" w:rsidR="001D77EA" w:rsidRPr="009B09D1" w:rsidRDefault="001D77EA" w:rsidP="00FA1953">
            <w:pPr>
              <w:jc w:val="center"/>
              <w:rPr>
                <w:rFonts w:cstheme="minorHAnsi"/>
                <w:color w:val="000000"/>
              </w:rPr>
            </w:pPr>
            <w:r w:rsidRPr="009B09D1">
              <w:rPr>
                <w:rFonts w:cstheme="minorHAnsi"/>
                <w:color w:val="000000"/>
              </w:rPr>
              <w:t>9</w:t>
            </w:r>
          </w:p>
        </w:tc>
        <w:tc>
          <w:tcPr>
            <w:tcW w:w="8216" w:type="dxa"/>
            <w:vAlign w:val="center"/>
          </w:tcPr>
          <w:p w14:paraId="0F1A0416" w14:textId="77777777" w:rsidR="001D77EA" w:rsidRPr="009B09D1" w:rsidRDefault="001D77EA" w:rsidP="001D77EA">
            <w:pPr>
              <w:rPr>
                <w:rFonts w:cstheme="minorHAnsi"/>
                <w:color w:val="000000"/>
              </w:rPr>
            </w:pPr>
            <w:r w:rsidRPr="009B09D1">
              <w:rPr>
                <w:rFonts w:cstheme="minorHAnsi"/>
                <w:color w:val="000000"/>
              </w:rPr>
              <w:t>Prosta obsługa przy pomocy panelu dotykowego</w:t>
            </w:r>
          </w:p>
        </w:tc>
      </w:tr>
      <w:tr w:rsidR="001D77EA" w:rsidRPr="009B09D1" w14:paraId="36C813CA" w14:textId="77777777" w:rsidTr="001D77EA">
        <w:trPr>
          <w:jc w:val="center"/>
        </w:trPr>
        <w:tc>
          <w:tcPr>
            <w:tcW w:w="710" w:type="dxa"/>
            <w:vAlign w:val="center"/>
          </w:tcPr>
          <w:p w14:paraId="75317237" w14:textId="77777777" w:rsidR="001D77EA" w:rsidRPr="009B09D1" w:rsidRDefault="001D77EA" w:rsidP="00FA1953">
            <w:pPr>
              <w:jc w:val="center"/>
              <w:rPr>
                <w:rFonts w:cstheme="minorHAnsi"/>
                <w:color w:val="000000"/>
              </w:rPr>
            </w:pPr>
            <w:r w:rsidRPr="009B09D1">
              <w:rPr>
                <w:rFonts w:cstheme="minorHAnsi"/>
                <w:color w:val="000000"/>
              </w:rPr>
              <w:t>10</w:t>
            </w:r>
          </w:p>
        </w:tc>
        <w:tc>
          <w:tcPr>
            <w:tcW w:w="8216" w:type="dxa"/>
            <w:vAlign w:val="center"/>
          </w:tcPr>
          <w:p w14:paraId="04F79F45" w14:textId="77777777" w:rsidR="001D77EA" w:rsidRPr="009B09D1" w:rsidRDefault="001D77EA" w:rsidP="001D77EA">
            <w:pPr>
              <w:rPr>
                <w:rFonts w:cstheme="minorHAnsi"/>
                <w:color w:val="000000"/>
              </w:rPr>
            </w:pPr>
            <w:r w:rsidRPr="009B09D1">
              <w:rPr>
                <w:rFonts w:cstheme="minorHAnsi"/>
                <w:color w:val="000000"/>
              </w:rPr>
              <w:t>Czytelny ekran LCD o przekątnej min. 7 cali</w:t>
            </w:r>
          </w:p>
        </w:tc>
      </w:tr>
      <w:tr w:rsidR="001D77EA" w:rsidRPr="009B09D1" w14:paraId="7E6E5274" w14:textId="77777777" w:rsidTr="001D77EA">
        <w:trPr>
          <w:jc w:val="center"/>
        </w:trPr>
        <w:tc>
          <w:tcPr>
            <w:tcW w:w="710" w:type="dxa"/>
            <w:vAlign w:val="center"/>
          </w:tcPr>
          <w:p w14:paraId="34ABF464" w14:textId="77777777" w:rsidR="001D77EA" w:rsidRPr="009B09D1" w:rsidRDefault="001D77EA" w:rsidP="00FA1953">
            <w:pPr>
              <w:jc w:val="center"/>
              <w:rPr>
                <w:rFonts w:cstheme="minorHAnsi"/>
                <w:color w:val="000000"/>
              </w:rPr>
            </w:pPr>
            <w:r w:rsidRPr="009B09D1">
              <w:rPr>
                <w:rFonts w:cstheme="minorHAnsi"/>
                <w:color w:val="000000"/>
              </w:rPr>
              <w:t>11</w:t>
            </w:r>
          </w:p>
        </w:tc>
        <w:tc>
          <w:tcPr>
            <w:tcW w:w="8216" w:type="dxa"/>
            <w:vAlign w:val="center"/>
          </w:tcPr>
          <w:p w14:paraId="43CB6929" w14:textId="77777777" w:rsidR="001D77EA" w:rsidRPr="009B09D1" w:rsidRDefault="001D77EA" w:rsidP="001D77EA">
            <w:pPr>
              <w:rPr>
                <w:rFonts w:cstheme="minorHAnsi"/>
                <w:color w:val="000000"/>
              </w:rPr>
            </w:pPr>
            <w:r w:rsidRPr="009B09D1">
              <w:rPr>
                <w:rFonts w:cstheme="minorHAnsi"/>
                <w:color w:val="000000"/>
              </w:rPr>
              <w:t>Membranowa klawiatura z przyciskami funkcyjnymi i alfanumerycznymi</w:t>
            </w:r>
          </w:p>
        </w:tc>
      </w:tr>
      <w:tr w:rsidR="001D77EA" w:rsidRPr="009B09D1" w14:paraId="2BC48DAE" w14:textId="77777777" w:rsidTr="001D77EA">
        <w:trPr>
          <w:jc w:val="center"/>
        </w:trPr>
        <w:tc>
          <w:tcPr>
            <w:tcW w:w="710" w:type="dxa"/>
            <w:vAlign w:val="center"/>
          </w:tcPr>
          <w:p w14:paraId="695E188F" w14:textId="77777777" w:rsidR="001D77EA" w:rsidRPr="009B09D1" w:rsidRDefault="001D77EA" w:rsidP="00FA1953">
            <w:pPr>
              <w:jc w:val="center"/>
              <w:rPr>
                <w:rFonts w:cstheme="minorHAnsi"/>
                <w:color w:val="000000"/>
              </w:rPr>
            </w:pPr>
            <w:r w:rsidRPr="009B09D1">
              <w:rPr>
                <w:rFonts w:cstheme="minorHAnsi"/>
                <w:color w:val="000000"/>
              </w:rPr>
              <w:t>12</w:t>
            </w:r>
          </w:p>
        </w:tc>
        <w:tc>
          <w:tcPr>
            <w:tcW w:w="8216" w:type="dxa"/>
            <w:vAlign w:val="center"/>
          </w:tcPr>
          <w:p w14:paraId="59E11FDB" w14:textId="77777777" w:rsidR="001D77EA" w:rsidRPr="009B09D1" w:rsidRDefault="001D77EA" w:rsidP="001D77EA">
            <w:pPr>
              <w:rPr>
                <w:rFonts w:cstheme="minorHAnsi"/>
                <w:color w:val="000000"/>
              </w:rPr>
            </w:pPr>
            <w:r w:rsidRPr="009B09D1">
              <w:rPr>
                <w:rFonts w:cstheme="minorHAnsi"/>
                <w:color w:val="000000"/>
              </w:rPr>
              <w:t>Detekcja odpięcia elektrody niezależna dla każdego kanału</w:t>
            </w:r>
          </w:p>
        </w:tc>
      </w:tr>
      <w:tr w:rsidR="001D77EA" w:rsidRPr="009B09D1" w14:paraId="6543653A" w14:textId="77777777" w:rsidTr="001D77EA">
        <w:trPr>
          <w:jc w:val="center"/>
        </w:trPr>
        <w:tc>
          <w:tcPr>
            <w:tcW w:w="710" w:type="dxa"/>
            <w:vAlign w:val="center"/>
          </w:tcPr>
          <w:p w14:paraId="2E7C2155" w14:textId="77777777" w:rsidR="001D77EA" w:rsidRPr="009B09D1" w:rsidRDefault="001D77EA" w:rsidP="00FA1953">
            <w:pPr>
              <w:jc w:val="center"/>
              <w:rPr>
                <w:rFonts w:cstheme="minorHAnsi"/>
                <w:color w:val="000000"/>
              </w:rPr>
            </w:pPr>
            <w:r w:rsidRPr="009B09D1">
              <w:rPr>
                <w:rFonts w:cstheme="minorHAnsi"/>
                <w:color w:val="000000"/>
              </w:rPr>
              <w:t>13</w:t>
            </w:r>
          </w:p>
        </w:tc>
        <w:tc>
          <w:tcPr>
            <w:tcW w:w="8216" w:type="dxa"/>
            <w:vAlign w:val="center"/>
          </w:tcPr>
          <w:p w14:paraId="6B177A8A" w14:textId="77777777" w:rsidR="001D77EA" w:rsidRPr="009B09D1" w:rsidRDefault="001D77EA" w:rsidP="001D77EA">
            <w:pPr>
              <w:rPr>
                <w:rFonts w:cstheme="minorHAnsi"/>
                <w:color w:val="000000"/>
              </w:rPr>
            </w:pPr>
            <w:r w:rsidRPr="009B09D1">
              <w:rPr>
                <w:rFonts w:cstheme="minorHAnsi"/>
                <w:color w:val="000000"/>
              </w:rPr>
              <w:t>Bateria umożlwiająca wykonywanie do 130 badań automatycznych bez ładowania</w:t>
            </w:r>
          </w:p>
        </w:tc>
      </w:tr>
      <w:tr w:rsidR="001D77EA" w:rsidRPr="009B09D1" w14:paraId="2D0FC042" w14:textId="77777777" w:rsidTr="001D77EA">
        <w:trPr>
          <w:jc w:val="center"/>
        </w:trPr>
        <w:tc>
          <w:tcPr>
            <w:tcW w:w="710" w:type="dxa"/>
            <w:vAlign w:val="center"/>
          </w:tcPr>
          <w:p w14:paraId="658F59E1" w14:textId="77777777" w:rsidR="001D77EA" w:rsidRPr="009B09D1" w:rsidRDefault="001D77EA" w:rsidP="00FA1953">
            <w:pPr>
              <w:jc w:val="center"/>
              <w:rPr>
                <w:rFonts w:cstheme="minorHAnsi"/>
                <w:color w:val="000000"/>
              </w:rPr>
            </w:pPr>
            <w:r w:rsidRPr="009B09D1">
              <w:rPr>
                <w:rFonts w:cstheme="minorHAnsi"/>
                <w:color w:val="000000"/>
              </w:rPr>
              <w:t>14</w:t>
            </w:r>
          </w:p>
        </w:tc>
        <w:tc>
          <w:tcPr>
            <w:tcW w:w="8216" w:type="dxa"/>
            <w:vAlign w:val="center"/>
          </w:tcPr>
          <w:p w14:paraId="4777F796" w14:textId="77777777" w:rsidR="001D77EA" w:rsidRPr="009B09D1" w:rsidRDefault="001D77EA" w:rsidP="001D77EA">
            <w:pPr>
              <w:rPr>
                <w:rFonts w:cstheme="minorHAnsi"/>
                <w:color w:val="000000"/>
              </w:rPr>
            </w:pPr>
            <w:r w:rsidRPr="009B09D1">
              <w:rPr>
                <w:rFonts w:cstheme="minorHAnsi"/>
                <w:color w:val="000000"/>
              </w:rPr>
              <w:t>Pamięć do 1000 pacjentów lub 1000 badań z możliwością przeglądania zapisanych danych na wyświetlaczu oraz z możliwością zmiany ilości odprowadzeni, prędkości i wzmocnienia</w:t>
            </w:r>
          </w:p>
        </w:tc>
      </w:tr>
      <w:tr w:rsidR="001D77EA" w:rsidRPr="009B09D1" w14:paraId="702B2FC2" w14:textId="77777777" w:rsidTr="001D77EA">
        <w:trPr>
          <w:jc w:val="center"/>
        </w:trPr>
        <w:tc>
          <w:tcPr>
            <w:tcW w:w="710" w:type="dxa"/>
            <w:vAlign w:val="center"/>
          </w:tcPr>
          <w:p w14:paraId="504F7A85" w14:textId="77777777" w:rsidR="001D77EA" w:rsidRPr="009B09D1" w:rsidRDefault="001D77EA" w:rsidP="00FA1953">
            <w:pPr>
              <w:jc w:val="center"/>
              <w:rPr>
                <w:rFonts w:cstheme="minorHAnsi"/>
                <w:color w:val="000000"/>
              </w:rPr>
            </w:pPr>
            <w:r w:rsidRPr="009B09D1">
              <w:rPr>
                <w:rFonts w:cstheme="minorHAnsi"/>
                <w:color w:val="000000"/>
              </w:rPr>
              <w:t>15</w:t>
            </w:r>
          </w:p>
        </w:tc>
        <w:tc>
          <w:tcPr>
            <w:tcW w:w="8216" w:type="dxa"/>
            <w:vAlign w:val="center"/>
          </w:tcPr>
          <w:p w14:paraId="141C124A" w14:textId="77777777" w:rsidR="001D77EA" w:rsidRPr="009B09D1" w:rsidRDefault="001D77EA" w:rsidP="001D77EA">
            <w:pPr>
              <w:rPr>
                <w:rFonts w:cstheme="minorHAnsi"/>
                <w:color w:val="000000"/>
              </w:rPr>
            </w:pPr>
            <w:r w:rsidRPr="009B09D1">
              <w:rPr>
                <w:rFonts w:cstheme="minorHAnsi"/>
                <w:color w:val="000000"/>
              </w:rPr>
              <w:t>Zapis badania long do pamięci do 15 minut</w:t>
            </w:r>
          </w:p>
        </w:tc>
      </w:tr>
      <w:tr w:rsidR="001D77EA" w:rsidRPr="009B09D1" w14:paraId="615DAFD3" w14:textId="77777777" w:rsidTr="001D77EA">
        <w:trPr>
          <w:jc w:val="center"/>
        </w:trPr>
        <w:tc>
          <w:tcPr>
            <w:tcW w:w="710" w:type="dxa"/>
            <w:vAlign w:val="center"/>
          </w:tcPr>
          <w:p w14:paraId="43D41917" w14:textId="77777777" w:rsidR="001D77EA" w:rsidRPr="009B09D1" w:rsidRDefault="001D77EA" w:rsidP="00FA1953">
            <w:pPr>
              <w:jc w:val="center"/>
              <w:rPr>
                <w:rFonts w:cstheme="minorHAnsi"/>
                <w:color w:val="000000"/>
              </w:rPr>
            </w:pPr>
            <w:r w:rsidRPr="009B09D1">
              <w:rPr>
                <w:rFonts w:cstheme="minorHAnsi"/>
                <w:color w:val="000000"/>
              </w:rPr>
              <w:t>16</w:t>
            </w:r>
          </w:p>
        </w:tc>
        <w:tc>
          <w:tcPr>
            <w:tcW w:w="8216" w:type="dxa"/>
            <w:vAlign w:val="center"/>
          </w:tcPr>
          <w:p w14:paraId="3AD36BAF" w14:textId="77777777" w:rsidR="001D77EA" w:rsidRPr="009B09D1" w:rsidRDefault="001D77EA" w:rsidP="001D77EA">
            <w:pPr>
              <w:rPr>
                <w:rFonts w:cstheme="minorHAnsi"/>
                <w:color w:val="000000"/>
              </w:rPr>
            </w:pPr>
            <w:r w:rsidRPr="009B09D1">
              <w:rPr>
                <w:rFonts w:cstheme="minorHAnsi"/>
                <w:color w:val="000000"/>
              </w:rPr>
              <w:t>Ciągły pomiar częstości akcji serca i jego prezentacja na wyświetlaczu</w:t>
            </w:r>
          </w:p>
        </w:tc>
      </w:tr>
      <w:tr w:rsidR="001D77EA" w:rsidRPr="009B09D1" w14:paraId="4FC33BC0" w14:textId="77777777" w:rsidTr="001D77EA">
        <w:trPr>
          <w:jc w:val="center"/>
        </w:trPr>
        <w:tc>
          <w:tcPr>
            <w:tcW w:w="710" w:type="dxa"/>
            <w:vAlign w:val="center"/>
          </w:tcPr>
          <w:p w14:paraId="622F0DF6" w14:textId="77777777" w:rsidR="001D77EA" w:rsidRPr="009B09D1" w:rsidRDefault="001D77EA" w:rsidP="00FA1953">
            <w:pPr>
              <w:jc w:val="center"/>
              <w:rPr>
                <w:rFonts w:cstheme="minorHAnsi"/>
                <w:color w:val="000000"/>
              </w:rPr>
            </w:pPr>
            <w:r w:rsidRPr="009B09D1">
              <w:rPr>
                <w:rFonts w:cstheme="minorHAnsi"/>
                <w:color w:val="000000"/>
              </w:rPr>
              <w:t>17</w:t>
            </w:r>
          </w:p>
        </w:tc>
        <w:tc>
          <w:tcPr>
            <w:tcW w:w="8216" w:type="dxa"/>
            <w:vAlign w:val="center"/>
          </w:tcPr>
          <w:p w14:paraId="42378E2D" w14:textId="77777777" w:rsidR="001D77EA" w:rsidRPr="009B09D1" w:rsidRDefault="001D77EA" w:rsidP="001D77EA">
            <w:pPr>
              <w:rPr>
                <w:rFonts w:cstheme="minorHAnsi"/>
                <w:color w:val="000000"/>
              </w:rPr>
            </w:pPr>
            <w:r w:rsidRPr="009B09D1">
              <w:rPr>
                <w:rFonts w:cstheme="minorHAnsi"/>
                <w:color w:val="000000"/>
              </w:rPr>
              <w:t>Automatyczne wykrywanie zespołów QRS</w:t>
            </w:r>
          </w:p>
        </w:tc>
      </w:tr>
      <w:tr w:rsidR="001D77EA" w:rsidRPr="009B09D1" w14:paraId="065D4B5C" w14:textId="77777777" w:rsidTr="001D77EA">
        <w:trPr>
          <w:jc w:val="center"/>
        </w:trPr>
        <w:tc>
          <w:tcPr>
            <w:tcW w:w="710" w:type="dxa"/>
            <w:vAlign w:val="center"/>
          </w:tcPr>
          <w:p w14:paraId="0FD825BF" w14:textId="77777777" w:rsidR="001D77EA" w:rsidRPr="009B09D1" w:rsidRDefault="001D77EA" w:rsidP="00FA1953">
            <w:pPr>
              <w:jc w:val="center"/>
              <w:rPr>
                <w:rFonts w:cstheme="minorHAnsi"/>
                <w:color w:val="000000"/>
              </w:rPr>
            </w:pPr>
            <w:r w:rsidRPr="009B09D1">
              <w:rPr>
                <w:rFonts w:cstheme="minorHAnsi"/>
                <w:color w:val="000000"/>
              </w:rPr>
              <w:t>18</w:t>
            </w:r>
          </w:p>
        </w:tc>
        <w:tc>
          <w:tcPr>
            <w:tcW w:w="8216" w:type="dxa"/>
            <w:vAlign w:val="center"/>
          </w:tcPr>
          <w:p w14:paraId="722CC090" w14:textId="77777777" w:rsidR="001D77EA" w:rsidRPr="009B09D1" w:rsidRDefault="001D77EA" w:rsidP="001D77EA">
            <w:pPr>
              <w:rPr>
                <w:rFonts w:cstheme="minorHAnsi"/>
                <w:color w:val="000000"/>
              </w:rPr>
            </w:pPr>
            <w:r w:rsidRPr="009B09D1">
              <w:rPr>
                <w:rFonts w:cstheme="minorHAnsi"/>
                <w:color w:val="000000"/>
              </w:rPr>
              <w:t>Wykrywanie i prezentacja impulsów stymulujących oraz zabezpieczenie przed impulsem defibrylującym</w:t>
            </w:r>
          </w:p>
        </w:tc>
      </w:tr>
      <w:tr w:rsidR="001D77EA" w:rsidRPr="009B09D1" w14:paraId="74D760C4" w14:textId="77777777" w:rsidTr="001D77EA">
        <w:trPr>
          <w:jc w:val="center"/>
        </w:trPr>
        <w:tc>
          <w:tcPr>
            <w:tcW w:w="710" w:type="dxa"/>
            <w:vAlign w:val="center"/>
          </w:tcPr>
          <w:p w14:paraId="4420ADBC" w14:textId="77777777" w:rsidR="001D77EA" w:rsidRPr="009B09D1" w:rsidRDefault="001D77EA" w:rsidP="00FA1953">
            <w:pPr>
              <w:jc w:val="center"/>
              <w:rPr>
                <w:rFonts w:cstheme="minorHAnsi"/>
                <w:color w:val="000000"/>
              </w:rPr>
            </w:pPr>
            <w:r w:rsidRPr="009B09D1">
              <w:rPr>
                <w:rFonts w:cstheme="minorHAnsi"/>
                <w:color w:val="000000"/>
              </w:rPr>
              <w:t>19</w:t>
            </w:r>
          </w:p>
        </w:tc>
        <w:tc>
          <w:tcPr>
            <w:tcW w:w="8216" w:type="dxa"/>
            <w:vAlign w:val="center"/>
          </w:tcPr>
          <w:p w14:paraId="34B5F0AC" w14:textId="77777777" w:rsidR="001D77EA" w:rsidRPr="009B09D1" w:rsidRDefault="001D77EA" w:rsidP="001D77EA">
            <w:pPr>
              <w:rPr>
                <w:rFonts w:cstheme="minorHAnsi"/>
                <w:color w:val="000000"/>
              </w:rPr>
            </w:pPr>
            <w:r w:rsidRPr="009B09D1">
              <w:rPr>
                <w:rFonts w:cstheme="minorHAnsi"/>
                <w:color w:val="000000"/>
              </w:rPr>
              <w:t xml:space="preserve">Wymiary nieprzekraczające 26x20x6 cm, ciężar max do 4 kg. </w:t>
            </w:r>
          </w:p>
        </w:tc>
      </w:tr>
      <w:tr w:rsidR="001D77EA" w:rsidRPr="009B09D1" w14:paraId="4595BA96" w14:textId="77777777" w:rsidTr="001D77EA">
        <w:trPr>
          <w:jc w:val="center"/>
        </w:trPr>
        <w:tc>
          <w:tcPr>
            <w:tcW w:w="710" w:type="dxa"/>
            <w:vAlign w:val="center"/>
          </w:tcPr>
          <w:p w14:paraId="05A83EBC" w14:textId="77777777" w:rsidR="001D77EA" w:rsidRPr="009B09D1" w:rsidRDefault="001D77EA" w:rsidP="00FA1953">
            <w:pPr>
              <w:jc w:val="center"/>
              <w:rPr>
                <w:rFonts w:cstheme="minorHAnsi"/>
                <w:color w:val="000000"/>
              </w:rPr>
            </w:pPr>
            <w:r w:rsidRPr="009B09D1">
              <w:rPr>
                <w:rFonts w:cstheme="minorHAnsi"/>
                <w:color w:val="000000"/>
              </w:rPr>
              <w:t>20</w:t>
            </w:r>
          </w:p>
        </w:tc>
        <w:tc>
          <w:tcPr>
            <w:tcW w:w="8216" w:type="dxa"/>
            <w:vAlign w:val="center"/>
          </w:tcPr>
          <w:p w14:paraId="227B6BC5" w14:textId="77777777" w:rsidR="001D77EA" w:rsidRPr="009B09D1" w:rsidRDefault="001D77EA" w:rsidP="001D77EA">
            <w:pPr>
              <w:rPr>
                <w:rFonts w:cstheme="minorHAnsi"/>
                <w:color w:val="000000"/>
              </w:rPr>
            </w:pPr>
            <w:r w:rsidRPr="009B09D1">
              <w:rPr>
                <w:rFonts w:cstheme="minorHAnsi"/>
                <w:color w:val="000000"/>
              </w:rPr>
              <w:t>Możliwość zapisywania badań do pamięci USB</w:t>
            </w:r>
          </w:p>
        </w:tc>
      </w:tr>
      <w:tr w:rsidR="001D77EA" w:rsidRPr="009B09D1" w14:paraId="6E373523" w14:textId="77777777" w:rsidTr="001D77EA">
        <w:trPr>
          <w:jc w:val="center"/>
        </w:trPr>
        <w:tc>
          <w:tcPr>
            <w:tcW w:w="710" w:type="dxa"/>
            <w:vAlign w:val="center"/>
          </w:tcPr>
          <w:p w14:paraId="1C23F8C4" w14:textId="77777777" w:rsidR="001D77EA" w:rsidRPr="009B09D1" w:rsidRDefault="001D77EA" w:rsidP="00FA1953">
            <w:pPr>
              <w:jc w:val="center"/>
              <w:rPr>
                <w:rFonts w:cstheme="minorHAnsi"/>
                <w:color w:val="000000"/>
              </w:rPr>
            </w:pPr>
            <w:r w:rsidRPr="009B09D1">
              <w:rPr>
                <w:rFonts w:cstheme="minorHAnsi"/>
                <w:color w:val="000000"/>
              </w:rPr>
              <w:t>21</w:t>
            </w:r>
          </w:p>
        </w:tc>
        <w:tc>
          <w:tcPr>
            <w:tcW w:w="8216" w:type="dxa"/>
            <w:vAlign w:val="center"/>
          </w:tcPr>
          <w:p w14:paraId="2B0B3CBD" w14:textId="77777777" w:rsidR="001D77EA" w:rsidRPr="009B09D1" w:rsidRDefault="001D77EA" w:rsidP="001D77EA">
            <w:pPr>
              <w:rPr>
                <w:rFonts w:cstheme="minorHAnsi"/>
                <w:color w:val="000000"/>
              </w:rPr>
            </w:pPr>
            <w:r w:rsidRPr="009B09D1">
              <w:rPr>
                <w:rFonts w:cstheme="minorHAnsi"/>
                <w:color w:val="000000"/>
              </w:rPr>
              <w:t>Możliwość przewodowej i bezprzewodowej łączności z siecią LAN lub Internet</w:t>
            </w:r>
          </w:p>
        </w:tc>
      </w:tr>
      <w:tr w:rsidR="001D77EA" w:rsidRPr="009B09D1" w14:paraId="13CCE25B" w14:textId="77777777" w:rsidTr="001D77EA">
        <w:trPr>
          <w:jc w:val="center"/>
        </w:trPr>
        <w:tc>
          <w:tcPr>
            <w:tcW w:w="710" w:type="dxa"/>
            <w:vAlign w:val="center"/>
          </w:tcPr>
          <w:p w14:paraId="56FE81DD" w14:textId="77777777" w:rsidR="001D77EA" w:rsidRPr="009B09D1" w:rsidRDefault="001D77EA" w:rsidP="00FA1953">
            <w:pPr>
              <w:jc w:val="center"/>
              <w:rPr>
                <w:rFonts w:cstheme="minorHAnsi"/>
                <w:color w:val="000000"/>
              </w:rPr>
            </w:pPr>
            <w:r w:rsidRPr="009B09D1">
              <w:rPr>
                <w:rFonts w:cstheme="minorHAnsi"/>
                <w:color w:val="000000"/>
              </w:rPr>
              <w:t>22</w:t>
            </w:r>
          </w:p>
        </w:tc>
        <w:tc>
          <w:tcPr>
            <w:tcW w:w="8216" w:type="dxa"/>
            <w:vAlign w:val="center"/>
          </w:tcPr>
          <w:p w14:paraId="7CC8E8C1" w14:textId="77777777" w:rsidR="001D77EA" w:rsidRPr="009B09D1" w:rsidRDefault="001D77EA" w:rsidP="001D77EA">
            <w:pPr>
              <w:rPr>
                <w:rFonts w:cstheme="minorHAnsi"/>
                <w:color w:val="000000"/>
              </w:rPr>
            </w:pPr>
            <w:r w:rsidRPr="009B09D1">
              <w:rPr>
                <w:rFonts w:cstheme="minorHAnsi"/>
                <w:color w:val="000000"/>
              </w:rPr>
              <w:t>Protokół HL7</w:t>
            </w:r>
          </w:p>
        </w:tc>
      </w:tr>
      <w:tr w:rsidR="001D77EA" w:rsidRPr="009B09D1" w14:paraId="397680D7" w14:textId="77777777" w:rsidTr="001D77EA">
        <w:trPr>
          <w:jc w:val="center"/>
        </w:trPr>
        <w:tc>
          <w:tcPr>
            <w:tcW w:w="710" w:type="dxa"/>
            <w:vAlign w:val="center"/>
          </w:tcPr>
          <w:p w14:paraId="36147A5A" w14:textId="77777777" w:rsidR="001D77EA" w:rsidRPr="009B09D1" w:rsidRDefault="001D77EA" w:rsidP="00FA1953">
            <w:pPr>
              <w:jc w:val="center"/>
              <w:rPr>
                <w:rFonts w:cstheme="minorHAnsi"/>
                <w:color w:val="000000"/>
              </w:rPr>
            </w:pPr>
            <w:r w:rsidRPr="009B09D1">
              <w:rPr>
                <w:rFonts w:cstheme="minorHAnsi"/>
                <w:color w:val="000000"/>
              </w:rPr>
              <w:t>23</w:t>
            </w:r>
          </w:p>
        </w:tc>
        <w:tc>
          <w:tcPr>
            <w:tcW w:w="8216" w:type="dxa"/>
            <w:vAlign w:val="center"/>
          </w:tcPr>
          <w:p w14:paraId="4AA69880" w14:textId="77777777" w:rsidR="001D77EA" w:rsidRPr="009B09D1" w:rsidRDefault="001D77EA" w:rsidP="001D77EA">
            <w:pPr>
              <w:rPr>
                <w:rFonts w:cstheme="minorHAnsi"/>
                <w:color w:val="000000"/>
              </w:rPr>
            </w:pPr>
            <w:r w:rsidRPr="009B09D1">
              <w:rPr>
                <w:rFonts w:cstheme="minorHAnsi"/>
                <w:color w:val="000000"/>
              </w:rPr>
              <w:t>Powierzchnia aparatu i ekranu umożliwiająca przeprowadzenie dezynfekcji</w:t>
            </w:r>
          </w:p>
        </w:tc>
      </w:tr>
      <w:tr w:rsidR="001D77EA" w:rsidRPr="009B09D1" w14:paraId="3A297CC6" w14:textId="77777777" w:rsidTr="001D77EA">
        <w:trPr>
          <w:jc w:val="center"/>
        </w:trPr>
        <w:tc>
          <w:tcPr>
            <w:tcW w:w="710" w:type="dxa"/>
            <w:vAlign w:val="center"/>
          </w:tcPr>
          <w:p w14:paraId="123982F6" w14:textId="77777777" w:rsidR="001D77EA" w:rsidRPr="009B09D1" w:rsidRDefault="001D77EA" w:rsidP="00FA1953">
            <w:pPr>
              <w:jc w:val="center"/>
              <w:rPr>
                <w:rFonts w:cstheme="minorHAnsi"/>
                <w:color w:val="000000"/>
              </w:rPr>
            </w:pPr>
            <w:r w:rsidRPr="009B09D1">
              <w:rPr>
                <w:rFonts w:cstheme="minorHAnsi"/>
                <w:color w:val="000000"/>
              </w:rPr>
              <w:t>24</w:t>
            </w:r>
          </w:p>
        </w:tc>
        <w:tc>
          <w:tcPr>
            <w:tcW w:w="8216" w:type="dxa"/>
            <w:vAlign w:val="center"/>
          </w:tcPr>
          <w:p w14:paraId="4361DC74" w14:textId="77777777" w:rsidR="001D77EA" w:rsidRPr="009B09D1" w:rsidRDefault="001D77EA" w:rsidP="001D77EA">
            <w:pPr>
              <w:rPr>
                <w:rFonts w:cstheme="minorHAnsi"/>
                <w:color w:val="000000"/>
              </w:rPr>
            </w:pPr>
            <w:r w:rsidRPr="009B09D1">
              <w:rPr>
                <w:rFonts w:cstheme="minorHAnsi"/>
                <w:color w:val="000000"/>
              </w:rPr>
              <w:t>W komplecie kabel zasilający, kabel EKG, elektrody przyssawkowe i kończynowe klipsowe wykonane z materiałów umożliwiających dezynfekcję + dodatkowy komplet elektrod przyssawkowych</w:t>
            </w:r>
          </w:p>
        </w:tc>
      </w:tr>
      <w:tr w:rsidR="001D77EA" w:rsidRPr="009B09D1" w14:paraId="3373BBA3" w14:textId="77777777" w:rsidTr="001D77EA">
        <w:trPr>
          <w:jc w:val="center"/>
        </w:trPr>
        <w:tc>
          <w:tcPr>
            <w:tcW w:w="710" w:type="dxa"/>
            <w:vAlign w:val="center"/>
          </w:tcPr>
          <w:p w14:paraId="64A49178" w14:textId="77777777" w:rsidR="001D77EA" w:rsidRPr="009B09D1" w:rsidRDefault="001D77EA" w:rsidP="00FA1953">
            <w:pPr>
              <w:jc w:val="center"/>
              <w:rPr>
                <w:rFonts w:cstheme="minorHAnsi"/>
                <w:color w:val="000000"/>
              </w:rPr>
            </w:pPr>
            <w:r w:rsidRPr="009B09D1">
              <w:rPr>
                <w:rFonts w:cstheme="minorHAnsi"/>
                <w:color w:val="000000"/>
              </w:rPr>
              <w:t>25</w:t>
            </w:r>
          </w:p>
        </w:tc>
        <w:tc>
          <w:tcPr>
            <w:tcW w:w="8216" w:type="dxa"/>
            <w:vAlign w:val="center"/>
          </w:tcPr>
          <w:p w14:paraId="186D84C2" w14:textId="0D7CFE17" w:rsidR="001D77EA" w:rsidRPr="009B09D1" w:rsidRDefault="00226559" w:rsidP="001D77EA">
            <w:pPr>
              <w:rPr>
                <w:rFonts w:cstheme="minorHAnsi"/>
                <w:color w:val="000000"/>
              </w:rPr>
            </w:pPr>
            <w:r w:rsidRPr="005E00D1">
              <w:rPr>
                <w:rFonts w:cstheme="minorHAnsi"/>
                <w:color w:val="000000"/>
              </w:rPr>
              <w:t>Gwarancja minimum 24 miesiące z okresowymi</w:t>
            </w:r>
            <w:r>
              <w:rPr>
                <w:rFonts w:cstheme="minorHAnsi"/>
                <w:color w:val="000000"/>
              </w:rPr>
              <w:t xml:space="preserve"> </w:t>
            </w:r>
            <w:r w:rsidRPr="005E00D1">
              <w:rPr>
                <w:rFonts w:cstheme="minorHAnsi"/>
                <w:color w:val="000000"/>
              </w:rPr>
              <w:t xml:space="preserve">przeglądami </w:t>
            </w:r>
            <w:r>
              <w:rPr>
                <w:rFonts w:cstheme="minorHAnsi"/>
                <w:color w:val="000000"/>
              </w:rPr>
              <w:t xml:space="preserve">w cenie </w:t>
            </w:r>
            <w:r w:rsidRPr="005E00D1">
              <w:rPr>
                <w:rFonts w:cstheme="minorHAnsi"/>
                <w:color w:val="000000"/>
              </w:rPr>
              <w:t>podczas jej trwania</w:t>
            </w:r>
          </w:p>
        </w:tc>
      </w:tr>
      <w:tr w:rsidR="00DF6BF2" w:rsidRPr="009B09D1" w14:paraId="15894AB6" w14:textId="77777777" w:rsidTr="00E0646F">
        <w:trPr>
          <w:jc w:val="center"/>
        </w:trPr>
        <w:tc>
          <w:tcPr>
            <w:tcW w:w="8926" w:type="dxa"/>
            <w:gridSpan w:val="2"/>
            <w:vAlign w:val="center"/>
          </w:tcPr>
          <w:p w14:paraId="4AE02F74" w14:textId="3EDC364C" w:rsidR="00DF6BF2" w:rsidRPr="00DF6BF2" w:rsidRDefault="00DF6BF2" w:rsidP="00DF6BF2">
            <w:pPr>
              <w:jc w:val="center"/>
              <w:rPr>
                <w:rFonts w:cstheme="minorHAnsi"/>
                <w:b/>
                <w:bCs/>
                <w:color w:val="000000"/>
              </w:rPr>
            </w:pPr>
            <w:r w:rsidRPr="00DF6BF2">
              <w:rPr>
                <w:rFonts w:cstheme="minorHAnsi"/>
                <w:b/>
                <w:bCs/>
                <w:color w:val="000000"/>
              </w:rPr>
              <w:t>Wózek</w:t>
            </w:r>
          </w:p>
        </w:tc>
      </w:tr>
      <w:tr w:rsidR="001D77EA" w:rsidRPr="009B09D1" w14:paraId="27B2F99E" w14:textId="77777777" w:rsidTr="001D77EA">
        <w:trPr>
          <w:jc w:val="center"/>
        </w:trPr>
        <w:tc>
          <w:tcPr>
            <w:tcW w:w="710" w:type="dxa"/>
            <w:vAlign w:val="center"/>
          </w:tcPr>
          <w:p w14:paraId="79F2360D" w14:textId="77777777" w:rsidR="001D77EA" w:rsidRPr="009B09D1" w:rsidRDefault="001D77EA" w:rsidP="00FA1953">
            <w:pPr>
              <w:jc w:val="center"/>
              <w:rPr>
                <w:rFonts w:cstheme="minorHAnsi"/>
                <w:color w:val="000000"/>
              </w:rPr>
            </w:pPr>
            <w:r w:rsidRPr="009B09D1">
              <w:rPr>
                <w:rFonts w:cstheme="minorHAnsi"/>
                <w:color w:val="000000"/>
              </w:rPr>
              <w:t>26</w:t>
            </w:r>
          </w:p>
        </w:tc>
        <w:tc>
          <w:tcPr>
            <w:tcW w:w="8216" w:type="dxa"/>
            <w:vAlign w:val="center"/>
          </w:tcPr>
          <w:p w14:paraId="5C1088C2" w14:textId="77777777" w:rsidR="001D77EA" w:rsidRPr="009B09D1" w:rsidRDefault="001D77EA" w:rsidP="001D77EA">
            <w:pPr>
              <w:rPr>
                <w:rFonts w:cstheme="minorHAnsi"/>
                <w:color w:val="000000"/>
              </w:rPr>
            </w:pPr>
            <w:r w:rsidRPr="009B09D1">
              <w:rPr>
                <w:rFonts w:cstheme="minorHAnsi"/>
                <w:color w:val="000000"/>
              </w:rPr>
              <w:t>Kompatybilny z oferowanym aparatem EKG</w:t>
            </w:r>
          </w:p>
        </w:tc>
      </w:tr>
      <w:tr w:rsidR="001D77EA" w:rsidRPr="009B09D1" w14:paraId="0E81F2B3" w14:textId="77777777" w:rsidTr="001D77EA">
        <w:trPr>
          <w:jc w:val="center"/>
        </w:trPr>
        <w:tc>
          <w:tcPr>
            <w:tcW w:w="710" w:type="dxa"/>
            <w:vAlign w:val="center"/>
          </w:tcPr>
          <w:p w14:paraId="181EE5EA" w14:textId="77777777" w:rsidR="001D77EA" w:rsidRPr="009B09D1" w:rsidRDefault="001D77EA" w:rsidP="00FA1953">
            <w:pPr>
              <w:jc w:val="center"/>
              <w:rPr>
                <w:rFonts w:cstheme="minorHAnsi"/>
                <w:color w:val="000000"/>
              </w:rPr>
            </w:pPr>
            <w:r w:rsidRPr="009B09D1">
              <w:rPr>
                <w:rFonts w:cstheme="minorHAnsi"/>
                <w:color w:val="000000"/>
              </w:rPr>
              <w:t>27</w:t>
            </w:r>
          </w:p>
        </w:tc>
        <w:tc>
          <w:tcPr>
            <w:tcW w:w="8216" w:type="dxa"/>
            <w:vAlign w:val="center"/>
          </w:tcPr>
          <w:p w14:paraId="7466F3DF" w14:textId="77777777" w:rsidR="001D77EA" w:rsidRPr="009B09D1" w:rsidRDefault="001D77EA" w:rsidP="001D77EA">
            <w:pPr>
              <w:rPr>
                <w:rFonts w:cstheme="minorHAnsi"/>
                <w:color w:val="000000"/>
              </w:rPr>
            </w:pPr>
            <w:r w:rsidRPr="009B09D1">
              <w:rPr>
                <w:rFonts w:cstheme="minorHAnsi"/>
                <w:color w:val="000000"/>
              </w:rPr>
              <w:t>Śruby zabezpieczające aparat przed upadkiem</w:t>
            </w:r>
          </w:p>
        </w:tc>
      </w:tr>
      <w:tr w:rsidR="001D77EA" w:rsidRPr="009B09D1" w14:paraId="3E74E117" w14:textId="77777777" w:rsidTr="001D77EA">
        <w:trPr>
          <w:jc w:val="center"/>
        </w:trPr>
        <w:tc>
          <w:tcPr>
            <w:tcW w:w="710" w:type="dxa"/>
            <w:vAlign w:val="center"/>
          </w:tcPr>
          <w:p w14:paraId="2A487A78" w14:textId="77777777" w:rsidR="001D77EA" w:rsidRPr="009B09D1" w:rsidRDefault="001D77EA" w:rsidP="00FA1953">
            <w:pPr>
              <w:jc w:val="center"/>
              <w:rPr>
                <w:rFonts w:cstheme="minorHAnsi"/>
                <w:color w:val="000000"/>
              </w:rPr>
            </w:pPr>
            <w:r w:rsidRPr="009B09D1">
              <w:rPr>
                <w:rFonts w:cstheme="minorHAnsi"/>
                <w:color w:val="000000"/>
              </w:rPr>
              <w:t>28</w:t>
            </w:r>
          </w:p>
        </w:tc>
        <w:tc>
          <w:tcPr>
            <w:tcW w:w="8216" w:type="dxa"/>
            <w:vAlign w:val="center"/>
          </w:tcPr>
          <w:p w14:paraId="398F2556" w14:textId="77777777" w:rsidR="001D77EA" w:rsidRPr="009B09D1" w:rsidRDefault="001D77EA" w:rsidP="001D77EA">
            <w:pPr>
              <w:rPr>
                <w:rFonts w:cstheme="minorHAnsi"/>
                <w:color w:val="000000"/>
              </w:rPr>
            </w:pPr>
            <w:r w:rsidRPr="009B09D1">
              <w:rPr>
                <w:rFonts w:cstheme="minorHAnsi"/>
                <w:color w:val="000000"/>
              </w:rPr>
              <w:t>Obrotowy wysięgnik na kabel pacjenta z pokrętłem blokady</w:t>
            </w:r>
          </w:p>
        </w:tc>
      </w:tr>
      <w:tr w:rsidR="001D77EA" w:rsidRPr="009B09D1" w14:paraId="153E0DC3" w14:textId="77777777" w:rsidTr="001D77EA">
        <w:trPr>
          <w:jc w:val="center"/>
        </w:trPr>
        <w:tc>
          <w:tcPr>
            <w:tcW w:w="710" w:type="dxa"/>
            <w:vAlign w:val="center"/>
          </w:tcPr>
          <w:p w14:paraId="24EBF318" w14:textId="77777777" w:rsidR="001D77EA" w:rsidRPr="009B09D1" w:rsidRDefault="001D77EA" w:rsidP="00FA1953">
            <w:pPr>
              <w:jc w:val="center"/>
              <w:rPr>
                <w:rFonts w:cstheme="minorHAnsi"/>
                <w:color w:val="000000"/>
              </w:rPr>
            </w:pPr>
            <w:r w:rsidRPr="009B09D1">
              <w:rPr>
                <w:rFonts w:cstheme="minorHAnsi"/>
                <w:color w:val="000000"/>
              </w:rPr>
              <w:t>29</w:t>
            </w:r>
          </w:p>
        </w:tc>
        <w:tc>
          <w:tcPr>
            <w:tcW w:w="8216" w:type="dxa"/>
            <w:vAlign w:val="center"/>
          </w:tcPr>
          <w:p w14:paraId="0AD99AFE" w14:textId="77777777" w:rsidR="001D77EA" w:rsidRPr="009B09D1" w:rsidRDefault="001D77EA" w:rsidP="001D77EA">
            <w:pPr>
              <w:rPr>
                <w:rFonts w:cstheme="minorHAnsi"/>
                <w:color w:val="000000"/>
              </w:rPr>
            </w:pPr>
            <w:r w:rsidRPr="009B09D1">
              <w:rPr>
                <w:rFonts w:cstheme="minorHAnsi"/>
                <w:color w:val="000000"/>
              </w:rPr>
              <w:t>Pojemnik na akcesoria</w:t>
            </w:r>
          </w:p>
        </w:tc>
      </w:tr>
      <w:tr w:rsidR="001D77EA" w:rsidRPr="009B09D1" w14:paraId="54131831" w14:textId="77777777" w:rsidTr="001D77EA">
        <w:trPr>
          <w:jc w:val="center"/>
        </w:trPr>
        <w:tc>
          <w:tcPr>
            <w:tcW w:w="710" w:type="dxa"/>
            <w:vAlign w:val="center"/>
          </w:tcPr>
          <w:p w14:paraId="08A2C0AB" w14:textId="77777777" w:rsidR="001D77EA" w:rsidRPr="009B09D1" w:rsidRDefault="001D77EA" w:rsidP="00FA1953">
            <w:pPr>
              <w:jc w:val="center"/>
              <w:rPr>
                <w:rFonts w:cstheme="minorHAnsi"/>
                <w:color w:val="000000"/>
              </w:rPr>
            </w:pPr>
            <w:r w:rsidRPr="009B09D1">
              <w:rPr>
                <w:rFonts w:cstheme="minorHAnsi"/>
                <w:color w:val="000000"/>
              </w:rPr>
              <w:t>30</w:t>
            </w:r>
          </w:p>
        </w:tc>
        <w:tc>
          <w:tcPr>
            <w:tcW w:w="8216" w:type="dxa"/>
            <w:vAlign w:val="center"/>
          </w:tcPr>
          <w:p w14:paraId="66C616E4" w14:textId="77777777" w:rsidR="001D77EA" w:rsidRPr="009B09D1" w:rsidRDefault="001D77EA" w:rsidP="001D77EA">
            <w:pPr>
              <w:rPr>
                <w:rFonts w:cstheme="minorHAnsi"/>
                <w:color w:val="000000"/>
              </w:rPr>
            </w:pPr>
            <w:r w:rsidRPr="009B09D1">
              <w:rPr>
                <w:rFonts w:cstheme="minorHAnsi"/>
                <w:color w:val="000000"/>
              </w:rPr>
              <w:t>Waga do 8 kg</w:t>
            </w:r>
          </w:p>
        </w:tc>
      </w:tr>
      <w:tr w:rsidR="001D77EA" w:rsidRPr="009B09D1" w14:paraId="672828ED" w14:textId="77777777" w:rsidTr="001D77EA">
        <w:trPr>
          <w:jc w:val="center"/>
        </w:trPr>
        <w:tc>
          <w:tcPr>
            <w:tcW w:w="710" w:type="dxa"/>
            <w:vAlign w:val="center"/>
          </w:tcPr>
          <w:p w14:paraId="7B93EE82" w14:textId="77777777" w:rsidR="001D77EA" w:rsidRPr="009B09D1" w:rsidRDefault="001D77EA" w:rsidP="00FA1953">
            <w:pPr>
              <w:jc w:val="center"/>
              <w:rPr>
                <w:rFonts w:cstheme="minorHAnsi"/>
                <w:color w:val="000000"/>
              </w:rPr>
            </w:pPr>
            <w:r w:rsidRPr="009B09D1">
              <w:rPr>
                <w:rFonts w:cstheme="minorHAnsi"/>
                <w:color w:val="000000"/>
              </w:rPr>
              <w:t>31</w:t>
            </w:r>
          </w:p>
        </w:tc>
        <w:tc>
          <w:tcPr>
            <w:tcW w:w="8216" w:type="dxa"/>
            <w:vAlign w:val="center"/>
          </w:tcPr>
          <w:p w14:paraId="7531E1D7" w14:textId="77777777" w:rsidR="001D77EA" w:rsidRPr="009B09D1" w:rsidRDefault="001D77EA" w:rsidP="001D77EA">
            <w:pPr>
              <w:rPr>
                <w:rFonts w:cstheme="minorHAnsi"/>
                <w:color w:val="000000"/>
              </w:rPr>
            </w:pPr>
            <w:r w:rsidRPr="009B09D1">
              <w:rPr>
                <w:rFonts w:cstheme="minorHAnsi"/>
                <w:color w:val="000000"/>
              </w:rPr>
              <w:t>Koła jezdne z blokadą</w:t>
            </w:r>
          </w:p>
        </w:tc>
      </w:tr>
      <w:tr w:rsidR="001D77EA" w:rsidRPr="009B09D1" w14:paraId="162DF624" w14:textId="77777777" w:rsidTr="001D77EA">
        <w:trPr>
          <w:jc w:val="center"/>
        </w:trPr>
        <w:tc>
          <w:tcPr>
            <w:tcW w:w="710" w:type="dxa"/>
            <w:tcBorders>
              <w:bottom w:val="single" w:sz="4" w:space="0" w:color="auto"/>
            </w:tcBorders>
            <w:vAlign w:val="center"/>
          </w:tcPr>
          <w:p w14:paraId="0AB70257" w14:textId="77777777" w:rsidR="001D77EA" w:rsidRPr="009B09D1" w:rsidRDefault="001D77EA" w:rsidP="00FA1953">
            <w:pPr>
              <w:jc w:val="center"/>
              <w:rPr>
                <w:rFonts w:cstheme="minorHAnsi"/>
                <w:color w:val="000000"/>
              </w:rPr>
            </w:pPr>
            <w:r w:rsidRPr="009B09D1">
              <w:rPr>
                <w:rFonts w:cstheme="minorHAnsi"/>
                <w:color w:val="000000"/>
              </w:rPr>
              <w:t>32</w:t>
            </w:r>
          </w:p>
        </w:tc>
        <w:tc>
          <w:tcPr>
            <w:tcW w:w="8216" w:type="dxa"/>
            <w:tcBorders>
              <w:bottom w:val="single" w:sz="4" w:space="0" w:color="auto"/>
            </w:tcBorders>
            <w:vAlign w:val="center"/>
          </w:tcPr>
          <w:p w14:paraId="29E168D9" w14:textId="77777777" w:rsidR="001D77EA" w:rsidRPr="009B09D1" w:rsidRDefault="001D77EA" w:rsidP="001D77EA">
            <w:pPr>
              <w:rPr>
                <w:rFonts w:cstheme="minorHAnsi"/>
                <w:color w:val="000000"/>
              </w:rPr>
            </w:pPr>
            <w:r w:rsidRPr="009B09D1">
              <w:rPr>
                <w:rFonts w:cstheme="minorHAnsi"/>
                <w:color w:val="000000"/>
              </w:rPr>
              <w:t>Powierzchnia wózka umożliwiająca przeprowadzenie dezynfekcji</w:t>
            </w:r>
          </w:p>
        </w:tc>
      </w:tr>
    </w:tbl>
    <w:p w14:paraId="74240366" w14:textId="77777777" w:rsidR="001D77EA" w:rsidRDefault="001D77EA"/>
    <w:sectPr w:rsidR="001D77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4803"/>
    <w:rsid w:val="00016467"/>
    <w:rsid w:val="00034803"/>
    <w:rsid w:val="00051C04"/>
    <w:rsid w:val="0008010A"/>
    <w:rsid w:val="000F3CB5"/>
    <w:rsid w:val="0010656B"/>
    <w:rsid w:val="001209E4"/>
    <w:rsid w:val="00146D63"/>
    <w:rsid w:val="0015528C"/>
    <w:rsid w:val="0016723A"/>
    <w:rsid w:val="001D3D4D"/>
    <w:rsid w:val="001D77EA"/>
    <w:rsid w:val="00226559"/>
    <w:rsid w:val="00227102"/>
    <w:rsid w:val="00256126"/>
    <w:rsid w:val="002748AD"/>
    <w:rsid w:val="00282259"/>
    <w:rsid w:val="002A4E2B"/>
    <w:rsid w:val="002A5880"/>
    <w:rsid w:val="002E0DD8"/>
    <w:rsid w:val="003934D7"/>
    <w:rsid w:val="00425B97"/>
    <w:rsid w:val="004461C0"/>
    <w:rsid w:val="00461D5B"/>
    <w:rsid w:val="00483D38"/>
    <w:rsid w:val="00495FA1"/>
    <w:rsid w:val="004B5971"/>
    <w:rsid w:val="004C2A56"/>
    <w:rsid w:val="004D7134"/>
    <w:rsid w:val="004F792D"/>
    <w:rsid w:val="005045E1"/>
    <w:rsid w:val="005211A7"/>
    <w:rsid w:val="00572D13"/>
    <w:rsid w:val="005A6959"/>
    <w:rsid w:val="005D1B67"/>
    <w:rsid w:val="005D6DBD"/>
    <w:rsid w:val="005E3B4F"/>
    <w:rsid w:val="005E69DB"/>
    <w:rsid w:val="00623F59"/>
    <w:rsid w:val="00632529"/>
    <w:rsid w:val="00637C8F"/>
    <w:rsid w:val="00641E0E"/>
    <w:rsid w:val="006621BB"/>
    <w:rsid w:val="00682143"/>
    <w:rsid w:val="00684164"/>
    <w:rsid w:val="006D45AF"/>
    <w:rsid w:val="007027D1"/>
    <w:rsid w:val="00705F97"/>
    <w:rsid w:val="00726693"/>
    <w:rsid w:val="00732624"/>
    <w:rsid w:val="00777734"/>
    <w:rsid w:val="00782D5E"/>
    <w:rsid w:val="007919DC"/>
    <w:rsid w:val="00794B0D"/>
    <w:rsid w:val="007E0CFE"/>
    <w:rsid w:val="007F77B6"/>
    <w:rsid w:val="00863CEF"/>
    <w:rsid w:val="008D2305"/>
    <w:rsid w:val="009000A5"/>
    <w:rsid w:val="009052CE"/>
    <w:rsid w:val="00944867"/>
    <w:rsid w:val="009B09D1"/>
    <w:rsid w:val="009C539E"/>
    <w:rsid w:val="009D1F24"/>
    <w:rsid w:val="009E333A"/>
    <w:rsid w:val="00A0375B"/>
    <w:rsid w:val="00A303E0"/>
    <w:rsid w:val="00A459D2"/>
    <w:rsid w:val="00A6482F"/>
    <w:rsid w:val="00AF359D"/>
    <w:rsid w:val="00B02C4E"/>
    <w:rsid w:val="00B303B8"/>
    <w:rsid w:val="00B51938"/>
    <w:rsid w:val="00BA4B57"/>
    <w:rsid w:val="00BC134B"/>
    <w:rsid w:val="00BD1B67"/>
    <w:rsid w:val="00BE7AB9"/>
    <w:rsid w:val="00C77813"/>
    <w:rsid w:val="00CA5E1D"/>
    <w:rsid w:val="00CB2090"/>
    <w:rsid w:val="00CC0C71"/>
    <w:rsid w:val="00CC29E4"/>
    <w:rsid w:val="00CD3CD6"/>
    <w:rsid w:val="00D051A9"/>
    <w:rsid w:val="00D17291"/>
    <w:rsid w:val="00D46FC2"/>
    <w:rsid w:val="00D61D60"/>
    <w:rsid w:val="00D74CA5"/>
    <w:rsid w:val="00D7571E"/>
    <w:rsid w:val="00DA6956"/>
    <w:rsid w:val="00DF1079"/>
    <w:rsid w:val="00DF6BF2"/>
    <w:rsid w:val="00E465BD"/>
    <w:rsid w:val="00E93203"/>
    <w:rsid w:val="00EB3058"/>
    <w:rsid w:val="00ED14AA"/>
    <w:rsid w:val="00F357A8"/>
    <w:rsid w:val="00F5372C"/>
    <w:rsid w:val="00F5544F"/>
    <w:rsid w:val="00FC266D"/>
    <w:rsid w:val="00FE3D49"/>
    <w:rsid w:val="00FF4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CA0682"/>
  <w15:chartTrackingRefBased/>
  <w15:docId w15:val="{AEFB9E6E-2ECB-4099-B5A8-8A942BDE03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7027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nakZnak1ZnakZnakZnakZnakZnak">
    <w:name w:val="Znak Znak1 Znak Znak Znak Znak Znak"/>
    <w:basedOn w:val="Normalny"/>
    <w:rsid w:val="00CA5E1D"/>
    <w:pPr>
      <w:spacing w:after="0" w:line="240" w:lineRule="auto"/>
    </w:pPr>
    <w:rPr>
      <w:rFonts w:ascii="Arial" w:eastAsia="Times New Roman" w:hAnsi="Arial" w:cs="Arial"/>
      <w:kern w:val="0"/>
      <w:sz w:val="24"/>
      <w:szCs w:val="24"/>
      <w:lang w:val="en-US" w:eastAsia="pl-PL"/>
      <w14:ligatures w14:val="none"/>
    </w:rPr>
  </w:style>
  <w:style w:type="paragraph" w:styleId="Akapitzlist">
    <w:name w:val="List Paragraph"/>
    <w:basedOn w:val="Normalny"/>
    <w:uiPriority w:val="34"/>
    <w:qFormat/>
    <w:rsid w:val="001D77E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3</Pages>
  <Words>1003</Words>
  <Characters>6021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 Specjalistyczny w Chorzowie</dc:creator>
  <cp:keywords/>
  <dc:description/>
  <cp:lastModifiedBy>Szpital Specjalistyczny w Chorzowie Specjalistyczny w Chorzowie</cp:lastModifiedBy>
  <cp:revision>14</cp:revision>
  <dcterms:created xsi:type="dcterms:W3CDTF">2024-10-07T10:14:00Z</dcterms:created>
  <dcterms:modified xsi:type="dcterms:W3CDTF">2024-12-30T12:53:00Z</dcterms:modified>
</cp:coreProperties>
</file>