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6D" w:rsidRPr="00C1515C" w:rsidRDefault="00D366DF" w:rsidP="00C1515C">
      <w:pPr>
        <w:spacing w:after="0" w:line="240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Załącznik nr 3</w:t>
      </w:r>
      <w:r w:rsidR="00E3116D" w:rsidRPr="00C1515C">
        <w:rPr>
          <w:i/>
          <w:sz w:val="22"/>
          <w:szCs w:val="22"/>
        </w:rPr>
        <w:t xml:space="preserve">  do SWZ</w:t>
      </w:r>
    </w:p>
    <w:p w:rsidR="00345006" w:rsidRDefault="00345006" w:rsidP="00C1515C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  <w:r>
        <w:rPr>
          <w:b/>
          <w:bCs/>
          <w:kern w:val="3"/>
          <w:sz w:val="22"/>
          <w:szCs w:val="22"/>
        </w:rPr>
        <w:t>Projektowane postanowienia umowy</w:t>
      </w:r>
    </w:p>
    <w:p w:rsidR="00345006" w:rsidRDefault="00345006" w:rsidP="00C1515C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</w:p>
    <w:p w:rsidR="00E3116D" w:rsidRPr="00C1515C" w:rsidRDefault="00E3116D" w:rsidP="00C1515C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  <w:r w:rsidRPr="00C1515C">
        <w:rPr>
          <w:b/>
          <w:bCs/>
          <w:kern w:val="3"/>
          <w:sz w:val="22"/>
          <w:szCs w:val="22"/>
        </w:rPr>
        <w:t>Preambuła</w:t>
      </w:r>
    </w:p>
    <w:p w:rsidR="00E3116D" w:rsidRPr="00C1515C" w:rsidRDefault="00E3116D" w:rsidP="00C1515C">
      <w:pPr>
        <w:widowControl w:val="0"/>
        <w:spacing w:after="0" w:line="240" w:lineRule="auto"/>
        <w:jc w:val="both"/>
        <w:rPr>
          <w:bCs/>
          <w:kern w:val="3"/>
          <w:sz w:val="22"/>
          <w:szCs w:val="22"/>
        </w:rPr>
      </w:pPr>
    </w:p>
    <w:p w:rsidR="00E116F8" w:rsidRPr="00E116F8" w:rsidRDefault="00E116F8" w:rsidP="00E116F8">
      <w:pPr>
        <w:widowControl w:val="0"/>
        <w:spacing w:after="0" w:line="240" w:lineRule="auto"/>
        <w:jc w:val="both"/>
        <w:rPr>
          <w:bCs/>
          <w:kern w:val="3"/>
          <w:sz w:val="22"/>
          <w:szCs w:val="22"/>
        </w:rPr>
      </w:pPr>
      <w:r w:rsidRPr="00E116F8">
        <w:rPr>
          <w:bCs/>
          <w:kern w:val="3"/>
          <w:sz w:val="22"/>
          <w:szCs w:val="22"/>
        </w:rPr>
        <w:t xml:space="preserve">W wyniku przeprowadzonego postępowania o udzielenie zamówienia publicznego pn.: </w:t>
      </w:r>
      <w:r w:rsidRPr="00E116F8">
        <w:rPr>
          <w:rFonts w:eastAsia="Times New Roman"/>
          <w:b/>
          <w:sz w:val="22"/>
          <w:szCs w:val="22"/>
          <w:lang w:eastAsia="pl-PL"/>
        </w:rPr>
        <w:t>Dostawa produktów leczniczych z programów lekowych, chemioterapii i innych</w:t>
      </w:r>
      <w:r>
        <w:rPr>
          <w:bCs/>
          <w:kern w:val="3"/>
          <w:sz w:val="22"/>
          <w:szCs w:val="22"/>
        </w:rPr>
        <w:t xml:space="preserve">, </w:t>
      </w:r>
      <w:r w:rsidRPr="00E116F8">
        <w:rPr>
          <w:bCs/>
          <w:kern w:val="3"/>
          <w:sz w:val="22"/>
          <w:szCs w:val="22"/>
        </w:rPr>
        <w:t>prowadzonego w trybie przetargu nieograniczonego, na podstawie ustawy z dnia 11 września 2019 r. Prawo zamówień publicznych, znak sprawy PN/252/</w:t>
      </w:r>
      <w:r>
        <w:rPr>
          <w:bCs/>
          <w:kern w:val="3"/>
          <w:sz w:val="22"/>
          <w:szCs w:val="22"/>
        </w:rPr>
        <w:t>L</w:t>
      </w:r>
      <w:r w:rsidRPr="00E116F8">
        <w:rPr>
          <w:bCs/>
          <w:kern w:val="3"/>
          <w:sz w:val="22"/>
          <w:szCs w:val="22"/>
        </w:rPr>
        <w:t>/</w:t>
      </w:r>
      <w:r>
        <w:rPr>
          <w:bCs/>
          <w:kern w:val="3"/>
          <w:sz w:val="22"/>
          <w:szCs w:val="22"/>
        </w:rPr>
        <w:t>22</w:t>
      </w:r>
      <w:r w:rsidRPr="00E116F8">
        <w:rPr>
          <w:bCs/>
          <w:kern w:val="3"/>
          <w:sz w:val="22"/>
          <w:szCs w:val="22"/>
        </w:rPr>
        <w:t>/24, zostaje zawarta niniejs</w:t>
      </w:r>
      <w:r w:rsidRPr="00C1515C">
        <w:rPr>
          <w:bCs/>
          <w:kern w:val="3"/>
          <w:sz w:val="22"/>
          <w:szCs w:val="22"/>
        </w:rPr>
        <w:t>za umowa [dalej: Umowa].</w:t>
      </w:r>
    </w:p>
    <w:p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§ 1</w:t>
      </w:r>
    </w:p>
    <w:p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Przedmiot umowy</w:t>
      </w:r>
    </w:p>
    <w:p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:rsidR="00E3116D" w:rsidRPr="00C1515C" w:rsidRDefault="00E3116D" w:rsidP="00C1515C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Przedmiotem umowy jest sprzedaż i dostarczenie produktów leczniczych wyszczególnionych </w:t>
      </w:r>
      <w:r w:rsidRPr="00C1515C">
        <w:rPr>
          <w:sz w:val="22"/>
          <w:szCs w:val="22"/>
        </w:rPr>
        <w:br/>
        <w:t>w  pakietach nr (...), zgodnie z ofertą złożoną do postępowania, zwanych dalej "produktami leczniczymi" lub "przedmiotem umowy".</w:t>
      </w:r>
    </w:p>
    <w:p w:rsidR="00E3116D" w:rsidRPr="00C1515C" w:rsidRDefault="00E3116D" w:rsidP="00C1515C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Zakres przedmiotu umowy określają ark</w:t>
      </w:r>
      <w:r w:rsidR="00345006">
        <w:rPr>
          <w:sz w:val="22"/>
          <w:szCs w:val="22"/>
        </w:rPr>
        <w:t>usze cenowe, stanowi</w:t>
      </w:r>
      <w:r w:rsidR="00F93A37">
        <w:rPr>
          <w:sz w:val="22"/>
          <w:szCs w:val="22"/>
        </w:rPr>
        <w:t>ące wraz z Formularzem oferty</w:t>
      </w:r>
      <w:r w:rsidR="00345006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załącznik nr 1 do umowy. </w:t>
      </w:r>
    </w:p>
    <w:p w:rsidR="00E3116D" w:rsidRPr="00C1515C" w:rsidRDefault="00BB1B66" w:rsidP="00BB1B66">
      <w:pPr>
        <w:pStyle w:val="Akapitzlist"/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E3116D" w:rsidRPr="00C1515C">
        <w:rPr>
          <w:rFonts w:ascii="Times New Roman" w:hAnsi="Times New Roman"/>
        </w:rPr>
        <w:t xml:space="preserve">Dostarczenie produktów leczniczych następować będzie sukcesywnie na podstawie zamówień </w:t>
      </w:r>
      <w:r>
        <w:rPr>
          <w:rFonts w:ascii="Times New Roman" w:hAnsi="Times New Roman"/>
        </w:rPr>
        <w:t xml:space="preserve">      </w:t>
      </w:r>
      <w:r w:rsidR="00E3116D" w:rsidRPr="00C1515C">
        <w:rPr>
          <w:rFonts w:ascii="Times New Roman" w:hAnsi="Times New Roman"/>
        </w:rPr>
        <w:t>jednostkowych, o których mowa w § 3 ust. 2, w okresie obowiązywania umowy.</w:t>
      </w:r>
    </w:p>
    <w:p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oświadcza, że produkty lecznicze spełniają wymagania ustawy z dnia 6 września 2001 r. Prawo Fa</w:t>
      </w:r>
      <w:r w:rsidR="00FE4BDC">
        <w:rPr>
          <w:sz w:val="22"/>
          <w:szCs w:val="22"/>
        </w:rPr>
        <w:t>rmaceutyczne (</w:t>
      </w:r>
      <w:proofErr w:type="spellStart"/>
      <w:r w:rsidR="00FE4BDC">
        <w:rPr>
          <w:sz w:val="22"/>
          <w:szCs w:val="22"/>
        </w:rPr>
        <w:t>t.j</w:t>
      </w:r>
      <w:proofErr w:type="spellEnd"/>
      <w:r w:rsidR="00FE4BDC">
        <w:rPr>
          <w:sz w:val="22"/>
          <w:szCs w:val="22"/>
        </w:rPr>
        <w:t>. Dz. U. z 2024 r., poz. 686</w:t>
      </w:r>
      <w:r w:rsidR="007B3C20">
        <w:rPr>
          <w:sz w:val="22"/>
          <w:szCs w:val="22"/>
        </w:rPr>
        <w:t xml:space="preserve"> ze</w:t>
      </w:r>
      <w:r w:rsidRPr="00C1515C">
        <w:rPr>
          <w:sz w:val="22"/>
          <w:szCs w:val="22"/>
        </w:rPr>
        <w:t xml:space="preserve"> zm.). Zaoferowany produkt leczniczy musi być dopuszczony do obrotu na zasadach okre</w:t>
      </w:r>
      <w:r w:rsidR="004D60DE" w:rsidRPr="00C1515C">
        <w:rPr>
          <w:sz w:val="22"/>
          <w:szCs w:val="22"/>
        </w:rPr>
        <w:t>ślonych w art. 3 lub 4 ust. 1</w:t>
      </w:r>
      <w:r w:rsidR="00B81962" w:rsidRPr="00C1515C">
        <w:rPr>
          <w:sz w:val="22"/>
          <w:szCs w:val="22"/>
        </w:rPr>
        <w:t>,</w:t>
      </w:r>
      <w:r w:rsidR="004D60DE" w:rsidRPr="00C1515C">
        <w:rPr>
          <w:sz w:val="22"/>
          <w:szCs w:val="22"/>
        </w:rPr>
        <w:t xml:space="preserve"> 2</w:t>
      </w:r>
      <w:r w:rsidR="00B81962" w:rsidRPr="00C1515C">
        <w:rPr>
          <w:sz w:val="22"/>
          <w:szCs w:val="22"/>
        </w:rPr>
        <w:t xml:space="preserve">,8,9 </w:t>
      </w:r>
      <w:r w:rsidR="004D60DE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lub art. 4a ustawy Prawo </w:t>
      </w:r>
      <w:r w:rsidR="00B81962" w:rsidRPr="00C1515C">
        <w:rPr>
          <w:sz w:val="22"/>
          <w:szCs w:val="22"/>
        </w:rPr>
        <w:t>F</w:t>
      </w:r>
      <w:r w:rsidRPr="00C1515C">
        <w:rPr>
          <w:sz w:val="22"/>
          <w:szCs w:val="22"/>
        </w:rPr>
        <w:t>armaceutyczne.</w:t>
      </w:r>
    </w:p>
    <w:p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 celu zapewnienia zgodności z obowiązującymi ustaleniami wynikającymi z zapisów właściwego dla danego produktu leczniczego instrumentu dzielenia ryzyka, o którym mowa </w:t>
      </w:r>
      <w:r w:rsidRPr="00C1515C">
        <w:rPr>
          <w:sz w:val="22"/>
          <w:szCs w:val="22"/>
        </w:rPr>
        <w:br/>
        <w:t xml:space="preserve">w art. 11 ust. 2 pkt 7 oraz ust. 5 pkt 2 i pkt 5 ustawy z dnia 12 maja 2011 roku o refundacji leków, środków spożywczych specjalnego przeznaczenia żywieniowego oraz wyrobów medycznych </w:t>
      </w:r>
      <w:r w:rsidRPr="00C1515C">
        <w:rPr>
          <w:sz w:val="22"/>
          <w:szCs w:val="22"/>
        </w:rPr>
        <w:br/>
        <w:t>(</w:t>
      </w:r>
      <w:proofErr w:type="spellStart"/>
      <w:r w:rsidRPr="00C1515C">
        <w:rPr>
          <w:sz w:val="22"/>
          <w:szCs w:val="22"/>
        </w:rPr>
        <w:t>t.j</w:t>
      </w:r>
      <w:proofErr w:type="spellEnd"/>
      <w:r w:rsidRPr="00C1515C">
        <w:rPr>
          <w:sz w:val="22"/>
          <w:szCs w:val="22"/>
        </w:rPr>
        <w:t xml:space="preserve">. Dz. U. </w:t>
      </w:r>
      <w:r w:rsidR="007B3C20">
        <w:rPr>
          <w:sz w:val="22"/>
          <w:szCs w:val="22"/>
        </w:rPr>
        <w:t>z 2024 poz. 930 ze zm.</w:t>
      </w:r>
      <w:r w:rsidRPr="00C1515C">
        <w:rPr>
          <w:sz w:val="22"/>
          <w:szCs w:val="22"/>
        </w:rPr>
        <w:t>), stanowiącego załącznik do decyzji o refundacji, Wykonawca zapewnia, że produkty lecznicze pochodzą z kanału dystrybucyjnego podmiotu, na który decyzja refundacyjna została wydana.</w:t>
      </w:r>
    </w:p>
    <w:p w:rsidR="00BB1B66" w:rsidRPr="00BB1B66" w:rsidRDefault="00E3116D" w:rsidP="00BB1B66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Dostarczane produkty lecznicze będą posiadać terminy przydatności </w:t>
      </w:r>
      <w:r w:rsidRPr="00C1515C">
        <w:rPr>
          <w:b/>
          <w:sz w:val="22"/>
          <w:szCs w:val="22"/>
        </w:rPr>
        <w:t>co najmniej 12 miesięcy</w:t>
      </w:r>
      <w:r w:rsidRPr="00C1515C">
        <w:rPr>
          <w:sz w:val="22"/>
          <w:szCs w:val="22"/>
        </w:rPr>
        <w:t>. Na dostarczenie w wyjątkowych sytuacjach asortymentu o terminach ważności krótszych niż deklarowany, Wykonawca musi uzyska</w:t>
      </w:r>
      <w:r w:rsidR="00DD12D4">
        <w:rPr>
          <w:sz w:val="22"/>
          <w:szCs w:val="22"/>
        </w:rPr>
        <w:t xml:space="preserve">ć każdorazowo uprzednią </w:t>
      </w:r>
      <w:r w:rsidRPr="00C1515C">
        <w:rPr>
          <w:sz w:val="22"/>
          <w:szCs w:val="22"/>
        </w:rPr>
        <w:t>zgodę Zamawiającego.</w:t>
      </w:r>
    </w:p>
    <w:p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może zwrócić dostarczony </w:t>
      </w:r>
      <w:r w:rsidR="00107B46">
        <w:rPr>
          <w:sz w:val="22"/>
          <w:szCs w:val="22"/>
        </w:rPr>
        <w:t>przedmiot umowy lub jego część</w:t>
      </w:r>
      <w:r w:rsidRPr="00C1515C">
        <w:rPr>
          <w:sz w:val="22"/>
          <w:szCs w:val="22"/>
        </w:rPr>
        <w:t xml:space="preserve"> na koszt Wykonawcy, w przypadku krótszego terminu ważnośc</w:t>
      </w:r>
      <w:r w:rsidRPr="00BB1B66">
        <w:rPr>
          <w:sz w:val="22"/>
          <w:szCs w:val="22"/>
        </w:rPr>
        <w:t>i.</w:t>
      </w:r>
    </w:p>
    <w:p w:rsidR="00BB1B66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zapłaci Wykonawcy</w:t>
      </w:r>
      <w:r w:rsidR="00107B46">
        <w:rPr>
          <w:sz w:val="22"/>
          <w:szCs w:val="22"/>
        </w:rPr>
        <w:t xml:space="preserve"> wynagrodzenie</w:t>
      </w:r>
      <w:r w:rsidRPr="00C1515C">
        <w:rPr>
          <w:sz w:val="22"/>
          <w:szCs w:val="22"/>
        </w:rPr>
        <w:t xml:space="preserve"> za zamówione i dostarczo</w:t>
      </w:r>
      <w:r w:rsidR="00107B46">
        <w:rPr>
          <w:sz w:val="22"/>
          <w:szCs w:val="22"/>
        </w:rPr>
        <w:t xml:space="preserve">ne produkty lecznicze, zgodnie </w:t>
      </w:r>
      <w:r w:rsidRPr="00C1515C">
        <w:rPr>
          <w:sz w:val="22"/>
          <w:szCs w:val="22"/>
        </w:rPr>
        <w:t>z postanowieniami § 4</w:t>
      </w:r>
      <w:r w:rsidR="00107B46">
        <w:rPr>
          <w:sz w:val="22"/>
          <w:szCs w:val="22"/>
        </w:rPr>
        <w:t>.</w:t>
      </w:r>
    </w:p>
    <w:p w:rsidR="00BB1B66" w:rsidRPr="00B7195A" w:rsidRDefault="00BB1B66" w:rsidP="00BB1B66">
      <w:pPr>
        <w:numPr>
          <w:ilvl w:val="0"/>
          <w:numId w:val="2"/>
        </w:numPr>
        <w:tabs>
          <w:tab w:val="left" w:pos="284"/>
        </w:tabs>
        <w:autoSpaceDN w:val="0"/>
        <w:spacing w:after="0" w:line="240" w:lineRule="auto"/>
        <w:jc w:val="both"/>
        <w:rPr>
          <w:sz w:val="22"/>
          <w:szCs w:val="22"/>
        </w:rPr>
      </w:pPr>
      <w:r w:rsidRPr="00B7195A">
        <w:rPr>
          <w:sz w:val="22"/>
          <w:szCs w:val="22"/>
        </w:rPr>
        <w:t>Zamawiający zastrzega sobie pr</w:t>
      </w:r>
      <w:r w:rsidR="00B92087">
        <w:rPr>
          <w:sz w:val="22"/>
          <w:szCs w:val="22"/>
        </w:rPr>
        <w:t xml:space="preserve">awo składania zamówień na produkty lecznicze </w:t>
      </w:r>
      <w:r w:rsidRPr="00B7195A">
        <w:rPr>
          <w:sz w:val="22"/>
          <w:szCs w:val="22"/>
        </w:rPr>
        <w:t xml:space="preserve">w ilościach uzależnionych od swoich rzeczywistych potrzeb. </w:t>
      </w:r>
    </w:p>
    <w:p w:rsidR="00BB1B66" w:rsidRPr="00B7195A" w:rsidRDefault="00BB1B66" w:rsidP="00BB1B66">
      <w:pPr>
        <w:numPr>
          <w:ilvl w:val="0"/>
          <w:numId w:val="2"/>
        </w:numPr>
        <w:tabs>
          <w:tab w:val="left" w:pos="284"/>
        </w:tabs>
        <w:autoSpaceDN w:val="0"/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B7195A">
        <w:rPr>
          <w:sz w:val="22"/>
          <w:szCs w:val="22"/>
        </w:rPr>
        <w:t>Realizacja upr</w:t>
      </w:r>
      <w:r w:rsidR="00942B49">
        <w:rPr>
          <w:sz w:val="22"/>
          <w:szCs w:val="22"/>
        </w:rPr>
        <w:t>awnienia, o którym mowa w ust. 9</w:t>
      </w:r>
      <w:r w:rsidRPr="00B7195A">
        <w:rPr>
          <w:sz w:val="22"/>
          <w:szCs w:val="22"/>
        </w:rPr>
        <w:t xml:space="preserve"> powyżej nie niesie dla Zamawiającego żadnych negatywnych skutków prawnych, w szczególności ograniczenie przez Zamawiającego zamówienia na Towar zarówno w zakresie rzeczowym, jak i ilościowym w granicach 30%, nie stanowi odstąpienia od Umowy nawet w części, nie skutkuje odpowiedzialnością Zamawiającego z tytułu niewykonania lub nienależytego wykonania Umowy, a Wykonawcy nie przysługuje roszczenie odszkodowawcze.</w:t>
      </w:r>
    </w:p>
    <w:p w:rsidR="007D440B" w:rsidRDefault="007D440B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2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Termin realizacji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C1515C" w:rsidRDefault="00E3116D" w:rsidP="00C1515C">
      <w:pPr>
        <w:spacing w:after="0" w:line="240" w:lineRule="auto"/>
        <w:jc w:val="both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 xml:space="preserve">Umowa zostaje zawarta na czas określony </w:t>
      </w:r>
      <w:r w:rsidR="0071174C">
        <w:rPr>
          <w:b/>
          <w:bCs/>
          <w:sz w:val="22"/>
          <w:szCs w:val="22"/>
        </w:rPr>
        <w:t>33 miesię</w:t>
      </w:r>
      <w:r w:rsidR="00CF3F2E" w:rsidRPr="00CF3F2E">
        <w:rPr>
          <w:b/>
          <w:bCs/>
          <w:sz w:val="22"/>
          <w:szCs w:val="22"/>
        </w:rPr>
        <w:t xml:space="preserve">cy w zakresie pakietów </w:t>
      </w:r>
      <w:r w:rsidR="0090773E">
        <w:rPr>
          <w:b/>
          <w:bCs/>
          <w:sz w:val="22"/>
          <w:szCs w:val="22"/>
        </w:rPr>
        <w:t xml:space="preserve">1 do 10 oraz </w:t>
      </w:r>
      <w:r w:rsidR="004D60DE" w:rsidRPr="00CF3F2E">
        <w:rPr>
          <w:b/>
          <w:bCs/>
          <w:sz w:val="22"/>
          <w:szCs w:val="22"/>
        </w:rPr>
        <w:t>12</w:t>
      </w:r>
      <w:r w:rsidR="004D60DE" w:rsidRPr="0096533A">
        <w:rPr>
          <w:b/>
          <w:bCs/>
          <w:sz w:val="22"/>
          <w:szCs w:val="22"/>
        </w:rPr>
        <w:t xml:space="preserve"> miesięcy</w:t>
      </w:r>
      <w:r w:rsidR="0090773E">
        <w:rPr>
          <w:b/>
          <w:bCs/>
          <w:sz w:val="22"/>
          <w:szCs w:val="22"/>
        </w:rPr>
        <w:t xml:space="preserve"> </w:t>
      </w:r>
      <w:r w:rsidR="00CF3F2E">
        <w:rPr>
          <w:b/>
          <w:bCs/>
          <w:sz w:val="22"/>
          <w:szCs w:val="22"/>
        </w:rPr>
        <w:t>w zakresie pakietów 11 do 23</w:t>
      </w:r>
      <w:r w:rsidR="004D60DE" w:rsidRPr="00C1515C">
        <w:rPr>
          <w:bCs/>
          <w:sz w:val="22"/>
          <w:szCs w:val="22"/>
        </w:rPr>
        <w:t xml:space="preserve"> </w:t>
      </w:r>
      <w:r w:rsidRPr="00C1515C">
        <w:rPr>
          <w:bCs/>
          <w:sz w:val="22"/>
          <w:szCs w:val="22"/>
        </w:rPr>
        <w:t>i obowiązuje od dnia jej zawarcia:</w:t>
      </w:r>
    </w:p>
    <w:p w:rsidR="00E3116D" w:rsidRPr="00C1515C" w:rsidRDefault="00E3116D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1) do dnia (...) r. (maksymalny</w:t>
      </w:r>
      <w:r w:rsidR="004D60DE" w:rsidRPr="00C1515C">
        <w:rPr>
          <w:bCs/>
          <w:sz w:val="22"/>
          <w:szCs w:val="22"/>
        </w:rPr>
        <w:t xml:space="preserve"> termin obowiązywania umowy), </w:t>
      </w:r>
      <w:r w:rsidRPr="00C1515C">
        <w:rPr>
          <w:bCs/>
          <w:sz w:val="22"/>
          <w:szCs w:val="22"/>
        </w:rPr>
        <w:t xml:space="preserve">lub </w:t>
      </w:r>
    </w:p>
    <w:p w:rsidR="00A1362A" w:rsidRPr="00C1515C" w:rsidRDefault="00E3116D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 xml:space="preserve">2) do czasu zrealizowania przedmiotu umowy, o wartości wskazanej w § 4 ust. 3, jeżeli okoliczność ta zaistnieje przed </w:t>
      </w:r>
      <w:r w:rsidR="00414521">
        <w:rPr>
          <w:bCs/>
          <w:sz w:val="22"/>
          <w:szCs w:val="22"/>
        </w:rPr>
        <w:t>upływem terminu</w:t>
      </w:r>
      <w:r w:rsidRPr="00C1515C">
        <w:rPr>
          <w:bCs/>
          <w:sz w:val="22"/>
          <w:szCs w:val="22"/>
        </w:rPr>
        <w:t xml:space="preserve"> obowiązywania umowy.</w:t>
      </w:r>
      <w:bookmarkStart w:id="0" w:name="_Hlk139468842"/>
    </w:p>
    <w:p w:rsidR="00A1362A" w:rsidRPr="00C1515C" w:rsidRDefault="00A1362A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</w:p>
    <w:bookmarkEnd w:id="0"/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3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Sposób i warunki realizacji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C1515C" w:rsidRDefault="00E3116D" w:rsidP="00C1515C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lastRenderedPageBreak/>
        <w:t>Wykonawca oświadcza, że:</w:t>
      </w:r>
    </w:p>
    <w:p w:rsidR="00E3116D" w:rsidRDefault="00E3116D" w:rsidP="00C1515C">
      <w:pPr>
        <w:pStyle w:val="WZORpunkt1stWZOR"/>
        <w:numPr>
          <w:ilvl w:val="0"/>
          <w:numId w:val="4"/>
        </w:numPr>
        <w:tabs>
          <w:tab w:val="clear" w:pos="680"/>
          <w:tab w:val="left" w:pos="-2397"/>
          <w:tab w:val="left" w:pos="-2284"/>
          <w:tab w:val="right" w:leader="dot" w:pos="5993"/>
        </w:tabs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 w:rsidRPr="00C1515C">
        <w:rPr>
          <w:rFonts w:ascii="Times New Roman" w:hAnsi="Times New Roman" w:cs="Times New Roman"/>
          <w:sz w:val="22"/>
          <w:szCs w:val="22"/>
        </w:rPr>
        <w:t>jest podmiotem uprawnionym do obrotu produktami będącymi przedmiotem umowy,</w:t>
      </w:r>
    </w:p>
    <w:p w:rsidR="00E3116D" w:rsidRDefault="00E3116D" w:rsidP="00D455CC">
      <w:pPr>
        <w:pStyle w:val="WZORpunkt1stWZOR"/>
        <w:numPr>
          <w:ilvl w:val="0"/>
          <w:numId w:val="4"/>
        </w:numPr>
        <w:tabs>
          <w:tab w:val="clear" w:pos="680"/>
          <w:tab w:val="left" w:pos="-2397"/>
          <w:tab w:val="left" w:pos="-2284"/>
          <w:tab w:val="right" w:leader="dot" w:pos="5993"/>
        </w:tabs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 w:rsidRPr="00D455CC">
        <w:rPr>
          <w:rFonts w:ascii="Times New Roman" w:hAnsi="Times New Roman" w:cs="Times New Roman"/>
          <w:sz w:val="22"/>
          <w:szCs w:val="22"/>
        </w:rPr>
        <w:t xml:space="preserve">znajduje się w sytuacji finansowej zapewniającej </w:t>
      </w:r>
      <w:r w:rsidR="00414521">
        <w:rPr>
          <w:rFonts w:ascii="Times New Roman" w:hAnsi="Times New Roman" w:cs="Times New Roman"/>
          <w:sz w:val="22"/>
          <w:szCs w:val="22"/>
        </w:rPr>
        <w:t xml:space="preserve">należyte </w:t>
      </w:r>
      <w:r w:rsidRPr="00D455CC">
        <w:rPr>
          <w:rFonts w:ascii="Times New Roman" w:hAnsi="Times New Roman" w:cs="Times New Roman"/>
          <w:sz w:val="22"/>
          <w:szCs w:val="22"/>
        </w:rPr>
        <w:t>wykonanie umowy,</w:t>
      </w:r>
    </w:p>
    <w:p w:rsidR="00E3116D" w:rsidRPr="005C0C4D" w:rsidRDefault="00E3116D" w:rsidP="005C0C4D">
      <w:pPr>
        <w:pStyle w:val="WZORpunkt1stWZOR"/>
        <w:numPr>
          <w:ilvl w:val="0"/>
          <w:numId w:val="4"/>
        </w:numPr>
        <w:tabs>
          <w:tab w:val="clear" w:pos="680"/>
          <w:tab w:val="left" w:pos="-2397"/>
          <w:tab w:val="left" w:pos="-2284"/>
          <w:tab w:val="right" w:leader="dot" w:pos="5993"/>
        </w:tabs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 w:rsidRPr="005C0C4D">
        <w:rPr>
          <w:rFonts w:ascii="Times New Roman" w:hAnsi="Times New Roman" w:cs="Times New Roman"/>
          <w:sz w:val="22"/>
          <w:szCs w:val="22"/>
        </w:rPr>
        <w:t xml:space="preserve">posiada konieczne doświadczenie i uprawnienia  niezbędne do prawidłowego wykonania umowy i zobowiązuje się do wykonania umowy przy zachowaniu najwyższej należytej staranności określonej w art. 355 § 2 </w:t>
      </w:r>
      <w:r w:rsidRPr="005C0C4D">
        <w:rPr>
          <w:rFonts w:ascii="Times New Roman" w:hAnsi="Times New Roman" w:cs="Times New Roman"/>
          <w:color w:val="auto"/>
          <w:sz w:val="22"/>
          <w:szCs w:val="22"/>
        </w:rPr>
        <w:t xml:space="preserve">ustawy - Kodeks cywilny, </w:t>
      </w:r>
    </w:p>
    <w:p w:rsidR="00E3116D" w:rsidRPr="005C0C4D" w:rsidRDefault="00E3116D" w:rsidP="005C0C4D">
      <w:pPr>
        <w:pStyle w:val="WZORpunkt1stWZOR"/>
        <w:numPr>
          <w:ilvl w:val="0"/>
          <w:numId w:val="4"/>
        </w:numPr>
        <w:tabs>
          <w:tab w:val="clear" w:pos="680"/>
          <w:tab w:val="left" w:pos="-2397"/>
          <w:tab w:val="left" w:pos="-2284"/>
          <w:tab w:val="right" w:leader="dot" w:pos="5993"/>
        </w:tabs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 w:rsidRPr="005C0C4D">
        <w:rPr>
          <w:rFonts w:ascii="Times New Roman" w:hAnsi="Times New Roman" w:cs="Times New Roman"/>
          <w:color w:val="auto"/>
          <w:sz w:val="22"/>
          <w:szCs w:val="22"/>
        </w:rPr>
        <w:t>zrealizuje postanowienia niniejszej umowy zgodnie ze złożoną ofertą, oraz  treścią specyfikacji warunków zamówienia.</w:t>
      </w:r>
    </w:p>
    <w:p w:rsidR="00E3116D" w:rsidRPr="00C1515C" w:rsidRDefault="00E3116D" w:rsidP="00C1515C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zobowiązuje się dostarczać Zamawiającemu produkty lecznicze na podstawie zamówienia jednostkowego wystawionego przez Zamawiającego, określającego ilość, asortyment, rodzaj opakowania oraz inne szczegó</w:t>
      </w:r>
      <w:r w:rsidR="00414521">
        <w:rPr>
          <w:sz w:val="22"/>
          <w:szCs w:val="22"/>
        </w:rPr>
        <w:t>łowe</w:t>
      </w:r>
      <w:r w:rsidRPr="00C1515C">
        <w:rPr>
          <w:sz w:val="22"/>
          <w:szCs w:val="22"/>
        </w:rPr>
        <w:t xml:space="preserve"> warunki.</w:t>
      </w:r>
    </w:p>
    <w:p w:rsidR="000B2DCC" w:rsidRPr="000B2DCC" w:rsidRDefault="00E3116D" w:rsidP="000B2DC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Zamówienie doręczane będzie Wykonawcy</w:t>
      </w:r>
      <w:r w:rsidR="00B27E5E" w:rsidRPr="00C1515C">
        <w:rPr>
          <w:sz w:val="22"/>
          <w:szCs w:val="22"/>
        </w:rPr>
        <w:t xml:space="preserve"> poprzez</w:t>
      </w:r>
      <w:r w:rsidRPr="00C1515C">
        <w:rPr>
          <w:sz w:val="22"/>
          <w:szCs w:val="22"/>
        </w:rPr>
        <w:t xml:space="preserve"> wysłane</w:t>
      </w:r>
      <w:r w:rsidR="000B2DCC">
        <w:rPr>
          <w:sz w:val="22"/>
          <w:szCs w:val="22"/>
        </w:rPr>
        <w:t xml:space="preserve"> dokumentu</w:t>
      </w:r>
      <w:r w:rsidRPr="00C1515C">
        <w:rPr>
          <w:sz w:val="22"/>
          <w:szCs w:val="22"/>
        </w:rPr>
        <w:t xml:space="preserve"> na adres poczty elektronicznej (…) lub w formie faksu na numer (...).</w:t>
      </w:r>
    </w:p>
    <w:p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Zamówienia jednostkowe uzależnione będą od bieżących  </w:t>
      </w:r>
      <w:proofErr w:type="spellStart"/>
      <w:r w:rsidRPr="00C1515C">
        <w:rPr>
          <w:sz w:val="22"/>
          <w:szCs w:val="22"/>
        </w:rPr>
        <w:t>zapotrzebowań</w:t>
      </w:r>
      <w:proofErr w:type="spellEnd"/>
      <w:r w:rsidRPr="00C1515C">
        <w:rPr>
          <w:sz w:val="22"/>
          <w:szCs w:val="22"/>
        </w:rPr>
        <w:t xml:space="preserve"> Zamawiającego.</w:t>
      </w:r>
    </w:p>
    <w:p w:rsidR="00E3116D" w:rsidRPr="001D3F34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Do składania </w:t>
      </w:r>
      <w:r w:rsidRPr="001D3F34">
        <w:rPr>
          <w:sz w:val="22"/>
          <w:szCs w:val="22"/>
        </w:rPr>
        <w:t>zamówień upoważnione zostają następujące osoby :</w:t>
      </w:r>
      <w:r w:rsidR="00D72291" w:rsidRPr="001D3F34">
        <w:rPr>
          <w:sz w:val="22"/>
          <w:szCs w:val="22"/>
        </w:rPr>
        <w:t xml:space="preserve"> </w:t>
      </w:r>
      <w:r w:rsidRPr="001D3F34">
        <w:rPr>
          <w:sz w:val="22"/>
          <w:szCs w:val="22"/>
        </w:rPr>
        <w:t xml:space="preserve"> </w:t>
      </w:r>
      <w:r w:rsidR="00A370A9" w:rsidRPr="001D3F34">
        <w:rPr>
          <w:b/>
          <w:sz w:val="22"/>
          <w:szCs w:val="22"/>
        </w:rPr>
        <w:t xml:space="preserve">Katarzyna Talarek-Pasternak, Magdalena </w:t>
      </w:r>
      <w:proofErr w:type="spellStart"/>
      <w:r w:rsidR="00A370A9" w:rsidRPr="001D3F34">
        <w:rPr>
          <w:b/>
          <w:sz w:val="22"/>
          <w:szCs w:val="22"/>
        </w:rPr>
        <w:t>Szwarcer</w:t>
      </w:r>
      <w:proofErr w:type="spellEnd"/>
      <w:r w:rsidR="00A370A9" w:rsidRPr="001D3F34">
        <w:rPr>
          <w:b/>
          <w:sz w:val="22"/>
          <w:szCs w:val="22"/>
        </w:rPr>
        <w:t>, Izabela Rak.</w:t>
      </w:r>
    </w:p>
    <w:p w:rsidR="001D3F34" w:rsidRPr="001D3F34" w:rsidRDefault="00E3116D" w:rsidP="001D3F34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1D3F34">
        <w:rPr>
          <w:sz w:val="22"/>
          <w:szCs w:val="22"/>
        </w:rPr>
        <w:t xml:space="preserve">Termin realizacji zamówienia wynosi maksymalnie do ….. dni roboczych, licząc od dnia otrzymania zamówienia przez Wykonawcę, </w:t>
      </w:r>
      <w:r w:rsidRPr="001D3F34">
        <w:rPr>
          <w:b/>
          <w:sz w:val="22"/>
          <w:szCs w:val="22"/>
        </w:rPr>
        <w:t>dostawa zawsze do godz. 11:00</w:t>
      </w:r>
      <w:r w:rsidR="001D3F34" w:rsidRPr="001D3F34">
        <w:rPr>
          <w:b/>
          <w:sz w:val="22"/>
          <w:szCs w:val="22"/>
        </w:rPr>
        <w:t xml:space="preserve">, </w:t>
      </w:r>
      <w:r w:rsidR="001D3F34" w:rsidRPr="001D3F34">
        <w:rPr>
          <w:b/>
          <w:sz w:val="22"/>
          <w:szCs w:val="22"/>
        </w:rPr>
        <w:t xml:space="preserve">jedynie </w:t>
      </w:r>
      <w:r w:rsidR="00D86DCB">
        <w:rPr>
          <w:b/>
          <w:sz w:val="22"/>
          <w:szCs w:val="22"/>
        </w:rPr>
        <w:br/>
      </w:r>
      <w:r w:rsidR="001D3F34" w:rsidRPr="001D3F34">
        <w:rPr>
          <w:b/>
          <w:sz w:val="22"/>
          <w:szCs w:val="22"/>
        </w:rPr>
        <w:t>w przypadku pakietu nr 21 do godz. 14:00.</w:t>
      </w:r>
    </w:p>
    <w:p w:rsidR="001D3F34" w:rsidRPr="00A607F3" w:rsidRDefault="00E3116D" w:rsidP="00A607F3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 przypadku zamówienia w trybie pilnym</w:t>
      </w:r>
      <w:r w:rsidR="001328D5" w:rsidRPr="00C1515C">
        <w:rPr>
          <w:sz w:val="22"/>
          <w:szCs w:val="22"/>
        </w:rPr>
        <w:t>, tzw. „cito”</w:t>
      </w:r>
      <w:r w:rsidRPr="00C1515C">
        <w:rPr>
          <w:sz w:val="22"/>
          <w:szCs w:val="22"/>
        </w:rPr>
        <w:t xml:space="preserve">, </w:t>
      </w:r>
      <w:r w:rsidR="00C47044" w:rsidRPr="00C1515C">
        <w:rPr>
          <w:sz w:val="22"/>
          <w:szCs w:val="22"/>
        </w:rPr>
        <w:t xml:space="preserve">w przypadku ryzyka zagrożenia zdrowia </w:t>
      </w:r>
      <w:r w:rsidR="00C47044" w:rsidRPr="00D439E1">
        <w:rPr>
          <w:sz w:val="22"/>
          <w:szCs w:val="22"/>
        </w:rPr>
        <w:t>lub życia</w:t>
      </w:r>
      <w:r w:rsidR="001328D5" w:rsidRPr="00D439E1">
        <w:rPr>
          <w:sz w:val="22"/>
          <w:szCs w:val="22"/>
        </w:rPr>
        <w:t>,</w:t>
      </w:r>
      <w:r w:rsidR="00C47044" w:rsidRPr="00D439E1">
        <w:rPr>
          <w:sz w:val="22"/>
          <w:szCs w:val="22"/>
        </w:rPr>
        <w:t xml:space="preserve"> </w:t>
      </w:r>
      <w:r w:rsidRPr="00D439E1">
        <w:rPr>
          <w:sz w:val="22"/>
          <w:szCs w:val="22"/>
        </w:rPr>
        <w:t xml:space="preserve">termin realizacji zamówienia wynosi </w:t>
      </w:r>
      <w:r w:rsidRPr="00D439E1">
        <w:rPr>
          <w:b/>
          <w:sz w:val="22"/>
          <w:szCs w:val="22"/>
        </w:rPr>
        <w:t>ma</w:t>
      </w:r>
      <w:r w:rsidR="00A20CCD">
        <w:rPr>
          <w:b/>
          <w:sz w:val="22"/>
          <w:szCs w:val="22"/>
        </w:rPr>
        <w:t>x</w:t>
      </w:r>
      <w:r w:rsidRPr="00D439E1">
        <w:rPr>
          <w:b/>
          <w:sz w:val="22"/>
          <w:szCs w:val="22"/>
        </w:rPr>
        <w:t xml:space="preserve"> </w:t>
      </w:r>
      <w:r w:rsidR="00B145DC" w:rsidRPr="00D439E1">
        <w:rPr>
          <w:b/>
          <w:sz w:val="22"/>
          <w:szCs w:val="22"/>
        </w:rPr>
        <w:t>6</w:t>
      </w:r>
      <w:r w:rsidRPr="00D439E1">
        <w:rPr>
          <w:b/>
          <w:sz w:val="22"/>
          <w:szCs w:val="22"/>
        </w:rPr>
        <w:t xml:space="preserve"> h</w:t>
      </w:r>
      <w:r w:rsidR="001328D5" w:rsidRPr="00D439E1">
        <w:rPr>
          <w:sz w:val="22"/>
          <w:szCs w:val="22"/>
        </w:rPr>
        <w:t xml:space="preserve"> </w:t>
      </w:r>
      <w:r w:rsidRPr="00D439E1">
        <w:rPr>
          <w:sz w:val="22"/>
          <w:szCs w:val="22"/>
        </w:rPr>
        <w:t>od momentu otrzyma</w:t>
      </w:r>
      <w:r w:rsidR="00320794">
        <w:rPr>
          <w:sz w:val="22"/>
          <w:szCs w:val="22"/>
        </w:rPr>
        <w:t>nia zamówienia przez Wykonawcę</w:t>
      </w:r>
      <w:r w:rsidR="00414521">
        <w:rPr>
          <w:sz w:val="22"/>
          <w:szCs w:val="22"/>
        </w:rPr>
        <w:t xml:space="preserve">, </w:t>
      </w:r>
      <w:r w:rsidR="001D3F34" w:rsidRPr="00D86DCB">
        <w:rPr>
          <w:sz w:val="22"/>
          <w:szCs w:val="22"/>
        </w:rPr>
        <w:t xml:space="preserve">w zakresie pakietu nr 11 – </w:t>
      </w:r>
      <w:r w:rsidR="001D3F34" w:rsidRPr="00D86DCB">
        <w:rPr>
          <w:sz w:val="22"/>
        </w:rPr>
        <w:t>dostawa najpóźniej w kolejnym dniu roboczym do godziny 11:00</w:t>
      </w:r>
      <w:r w:rsidR="00A607F3">
        <w:rPr>
          <w:sz w:val="22"/>
          <w:szCs w:val="22"/>
        </w:rPr>
        <w:t xml:space="preserve">, a </w:t>
      </w:r>
      <w:r w:rsidR="00D86DCB" w:rsidRPr="00D86DCB">
        <w:rPr>
          <w:sz w:val="22"/>
          <w:szCs w:val="22"/>
        </w:rPr>
        <w:t>postanowień ust.11 i 12 nie stosuje się.</w:t>
      </w:r>
      <w:r w:rsidR="001D3F34" w:rsidRPr="00D86DCB">
        <w:rPr>
          <w:sz w:val="22"/>
        </w:rPr>
        <w:t xml:space="preserve">  Dostawy „cito”</w:t>
      </w:r>
      <w:bookmarkStart w:id="1" w:name="_GoBack"/>
      <w:bookmarkEnd w:id="1"/>
      <w:r w:rsidR="001D3F34" w:rsidRPr="00D86DCB">
        <w:rPr>
          <w:sz w:val="22"/>
        </w:rPr>
        <w:t xml:space="preserve"> nie dotyczą pakietu </w:t>
      </w:r>
      <w:r w:rsidR="00D86DCB">
        <w:rPr>
          <w:sz w:val="22"/>
        </w:rPr>
        <w:br/>
      </w:r>
      <w:r w:rsidR="001D3F34" w:rsidRPr="00D86DCB">
        <w:rPr>
          <w:sz w:val="22"/>
        </w:rPr>
        <w:t>nr 21.</w:t>
      </w:r>
    </w:p>
    <w:p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Wykonawca zobowiązany jest </w:t>
      </w:r>
      <w:r w:rsidR="007F6AD2">
        <w:rPr>
          <w:sz w:val="22"/>
          <w:szCs w:val="22"/>
        </w:rPr>
        <w:t>na własny koszt i ryzyko dostarczać produkty lecznicze,</w:t>
      </w:r>
      <w:r w:rsidRPr="00C1515C">
        <w:rPr>
          <w:sz w:val="22"/>
          <w:szCs w:val="22"/>
        </w:rPr>
        <w:t xml:space="preserve"> własnymi środkami transportu lub za pośr</w:t>
      </w:r>
      <w:r w:rsidR="001328D5" w:rsidRPr="00C1515C">
        <w:rPr>
          <w:sz w:val="22"/>
          <w:szCs w:val="22"/>
        </w:rPr>
        <w:t>ednictwem firmy kurierskiej do A</w:t>
      </w:r>
      <w:r w:rsidRPr="00C1515C">
        <w:rPr>
          <w:sz w:val="22"/>
          <w:szCs w:val="22"/>
        </w:rPr>
        <w:t xml:space="preserve">pteki Szpitala Specjalistycznego </w:t>
      </w:r>
      <w:r w:rsidRPr="00C1515C">
        <w:rPr>
          <w:sz w:val="22"/>
          <w:szCs w:val="22"/>
        </w:rPr>
        <w:br/>
        <w:t>w Chorzowie przy ul. Zjednoczenia 10, wraz z rozładowaniem w miejscu wskazanym przez personel apteki.</w:t>
      </w:r>
    </w:p>
    <w:p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Wszelkie koszty dostarczenia i wydania Zamawiającemu produktów leczniczych ponosi Wykonawca.</w:t>
      </w:r>
    </w:p>
    <w:p w:rsidR="00E3116D" w:rsidRPr="00C1515C" w:rsidRDefault="00E3116D" w:rsidP="00C1515C">
      <w:pPr>
        <w:pStyle w:val="Standard"/>
        <w:numPr>
          <w:ilvl w:val="0"/>
          <w:numId w:val="5"/>
        </w:numPr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przypadku wykonania zamówienia w części dotyczącej transportu przy użyciu podwykonawcy, Wykonawca odpowiada za działania, uchybienia i zaniedbania podwykonawcy tak, jak za własne działania, uchybienia i zaniedbania w tym za przestrzeganie przez podwykonawcę</w:t>
      </w:r>
      <w:r w:rsidR="00980D9B">
        <w:rPr>
          <w:sz w:val="22"/>
          <w:szCs w:val="22"/>
        </w:rPr>
        <w:t xml:space="preserve"> wymogu określonego </w:t>
      </w:r>
      <w:r w:rsidR="00980D9B" w:rsidRPr="00A762EC">
        <w:rPr>
          <w:sz w:val="22"/>
          <w:szCs w:val="22"/>
        </w:rPr>
        <w:t xml:space="preserve">w </w:t>
      </w:r>
      <w:r w:rsidR="00414521">
        <w:rPr>
          <w:sz w:val="22"/>
          <w:szCs w:val="22"/>
        </w:rPr>
        <w:t>ust.</w:t>
      </w:r>
      <w:r w:rsidR="000D176B">
        <w:rPr>
          <w:sz w:val="22"/>
          <w:szCs w:val="22"/>
        </w:rPr>
        <w:t xml:space="preserve"> 15</w:t>
      </w:r>
      <w:r w:rsidRPr="00A762EC">
        <w:rPr>
          <w:sz w:val="22"/>
          <w:szCs w:val="22"/>
        </w:rPr>
        <w:t>.</w:t>
      </w:r>
    </w:p>
    <w:p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Dostarczenie produktów leczniczych nastąpi w dniach od poniedziałku do piątku w godzinach od  </w:t>
      </w:r>
      <w:r w:rsidR="00EC5AFA">
        <w:rPr>
          <w:sz w:val="22"/>
          <w:szCs w:val="22"/>
        </w:rPr>
        <w:t>07:3</w:t>
      </w:r>
      <w:r w:rsidR="002020B4" w:rsidRPr="00C1515C">
        <w:rPr>
          <w:sz w:val="22"/>
          <w:szCs w:val="22"/>
        </w:rPr>
        <w:t>0</w:t>
      </w:r>
      <w:r w:rsidRPr="00C1515C">
        <w:rPr>
          <w:sz w:val="22"/>
          <w:szCs w:val="22"/>
        </w:rPr>
        <w:t xml:space="preserve"> do 11:00. Zamawiający ma prawo wyznaczyć inne godziny dostarczenia produktów leczniczych.</w:t>
      </w:r>
    </w:p>
    <w:p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Jeżeli termin realizacji zamówienia przypada w dniu wolnym od pracy dostarczenie produktów leczniczych nastąpi  w pierwszym dniu roboczym po tym terminie.</w:t>
      </w:r>
    </w:p>
    <w:p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Wykonawca gwarantuje dostarczanie towaru  w </w:t>
      </w:r>
      <w:r w:rsidR="00414521">
        <w:rPr>
          <w:sz w:val="22"/>
          <w:szCs w:val="22"/>
        </w:rPr>
        <w:t>kompletnych</w:t>
      </w:r>
      <w:r w:rsidRPr="00C1515C">
        <w:rPr>
          <w:sz w:val="22"/>
          <w:szCs w:val="22"/>
        </w:rPr>
        <w:t>, oryginalnych opakowaniach produktu leczniczego, zabezpieczonych w sposób uniemożliwiający dekompletację oraz chroniący przed uszkodzeniem, gwarantujących bezpieczny transport  i magazynowanie.</w:t>
      </w:r>
    </w:p>
    <w:p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 Towar opakowany będzie w odpowiednie opakowania jednostkowe (zbiorcze o zawartości odpowiedniej </w:t>
      </w:r>
      <w:r w:rsidR="00414521">
        <w:rPr>
          <w:sz w:val="22"/>
          <w:szCs w:val="22"/>
        </w:rPr>
        <w:t>liczbie</w:t>
      </w:r>
      <w:r w:rsidRPr="00C1515C">
        <w:rPr>
          <w:sz w:val="22"/>
          <w:szCs w:val="22"/>
        </w:rPr>
        <w:t xml:space="preserve">  sztuk w opakowaniu).</w:t>
      </w:r>
    </w:p>
    <w:p w:rsidR="00136007" w:rsidRDefault="00E3116D" w:rsidP="00134C83">
      <w:pPr>
        <w:pStyle w:val="Nagwek2"/>
      </w:pPr>
      <w:r w:rsidRPr="00134C83">
        <w:t>Produkty lecznicze dostarczane będą do Zamawiającego zgodnie z warunkami określonymi Rozporządzeniu Ministra Zdrowia z dnia 13 marca 2015 r. w sprawie wymagań Dobrej Praktyki</w:t>
      </w:r>
      <w:r w:rsidR="00136007" w:rsidRPr="00134C83">
        <w:t xml:space="preserve"> </w:t>
      </w:r>
      <w:r w:rsidR="005772B5">
        <w:t>Dystrybucyjnej</w:t>
      </w:r>
      <w:r w:rsidRPr="00134C83">
        <w:t xml:space="preserve"> (odpowiednia temperatura udokumentowana wskaźnikiem temperatury). </w:t>
      </w:r>
      <w:r w:rsidR="00136007" w:rsidRPr="00134C83">
        <w:t>Zamawiający wymaga</w:t>
      </w:r>
      <w:r w:rsidR="00C37937" w:rsidRPr="00134C83">
        <w:t xml:space="preserve"> </w:t>
      </w:r>
      <w:r w:rsidR="00136007" w:rsidRPr="00134C83">
        <w:t>przekazania w chwili dostawy wydruku temperatur potwierdzającego właściwe warunki t</w:t>
      </w:r>
      <w:r w:rsidR="00736102">
        <w:t>ransportu produktów leczniczych</w:t>
      </w:r>
      <w:r w:rsidR="00136007" w:rsidRPr="00134C83">
        <w:t xml:space="preserve"> z magazynu Wykon</w:t>
      </w:r>
      <w:r w:rsidR="00C1515C" w:rsidRPr="00134C83">
        <w:t xml:space="preserve">awcy do siedziby Zamawiającego, </w:t>
      </w:r>
      <w:r w:rsidR="00136007" w:rsidRPr="00134C83">
        <w:t xml:space="preserve">zgodnie z Rozporządzeniem </w:t>
      </w:r>
      <w:r w:rsidR="005772B5" w:rsidRPr="00134C83">
        <w:t xml:space="preserve">Ministra Zdrowia </w:t>
      </w:r>
      <w:r w:rsidR="005772B5">
        <w:t>z dnia</w:t>
      </w:r>
      <w:r w:rsidR="00136007" w:rsidRPr="00134C83">
        <w:t xml:space="preserve"> 27 października 2022</w:t>
      </w:r>
      <w:r w:rsidR="00C1515C" w:rsidRPr="00134C83">
        <w:t xml:space="preserve"> r. </w:t>
      </w:r>
      <w:r w:rsidR="00136007" w:rsidRPr="00134C83">
        <w:t xml:space="preserve"> w sprawie podstawowych warunków prowadzenia apteki</w:t>
      </w:r>
      <w:r w:rsidR="005772B5">
        <w:t>.</w:t>
      </w:r>
    </w:p>
    <w:p w:rsidR="005C7463" w:rsidRPr="00B37F95" w:rsidRDefault="005C7463" w:rsidP="00B37F95">
      <w:pPr>
        <w:pStyle w:val="Nagwek2"/>
      </w:pPr>
      <w:r w:rsidRPr="00B37F95">
        <w:t xml:space="preserve">Zamawiający dopuszcza przesyłanie wydruku temperatur drogą elektroniczną w ciągu godziny po dostawie, za pomocą poczty e-mail łącznego rejestru temperatur w formie PDF, z rejestratorów umieszczonych w środkach transportu na adres </w:t>
      </w:r>
      <w:hyperlink r:id="rId8" w:history="1">
        <w:r w:rsidRPr="00B37F95">
          <w:rPr>
            <w:rStyle w:val="Hipercze"/>
            <w:color w:val="auto"/>
          </w:rPr>
          <w:t>apteka@sswch.pl</w:t>
        </w:r>
      </w:hyperlink>
      <w:r w:rsidRPr="00B37F95">
        <w:t xml:space="preserve"> jedynie gdy spełnione będą łącznie warunki:</w:t>
      </w:r>
    </w:p>
    <w:p w:rsidR="005C7463" w:rsidRPr="00B37F95" w:rsidRDefault="005C7463" w:rsidP="005772B5">
      <w:pPr>
        <w:spacing w:after="0" w:line="240" w:lineRule="auto"/>
        <w:ind w:left="360" w:firstLine="60"/>
        <w:jc w:val="both"/>
        <w:rPr>
          <w:bCs/>
          <w:sz w:val="22"/>
          <w:szCs w:val="22"/>
        </w:rPr>
      </w:pPr>
      <w:r w:rsidRPr="00B37F95">
        <w:rPr>
          <w:bCs/>
          <w:sz w:val="22"/>
          <w:szCs w:val="22"/>
        </w:rPr>
        <w:t>- udostępnienia do wglądu, podczas przyjmowania dostawy danych z systemów monitorowania warunków klimatyc</w:t>
      </w:r>
      <w:r w:rsidR="00B37F95" w:rsidRPr="00B37F95">
        <w:rPr>
          <w:bCs/>
          <w:sz w:val="22"/>
          <w:szCs w:val="22"/>
        </w:rPr>
        <w:t>znych stosowanych przez Wykonawcę</w:t>
      </w:r>
      <w:r w:rsidRPr="00B37F95">
        <w:rPr>
          <w:bCs/>
          <w:sz w:val="22"/>
          <w:szCs w:val="22"/>
        </w:rPr>
        <w:t xml:space="preserve">, </w:t>
      </w:r>
    </w:p>
    <w:p w:rsidR="005C7463" w:rsidRPr="00B37F95" w:rsidRDefault="005C7463" w:rsidP="005C7463">
      <w:pPr>
        <w:spacing w:after="0" w:line="240" w:lineRule="auto"/>
        <w:ind w:left="360"/>
        <w:jc w:val="both"/>
        <w:rPr>
          <w:bCs/>
          <w:sz w:val="22"/>
          <w:szCs w:val="22"/>
        </w:rPr>
      </w:pPr>
      <w:r w:rsidRPr="00B37F95">
        <w:rPr>
          <w:bCs/>
          <w:sz w:val="22"/>
          <w:szCs w:val="22"/>
        </w:rPr>
        <w:lastRenderedPageBreak/>
        <w:t>- możliwość dokonania zwrotu produktów leczniczych w przypa</w:t>
      </w:r>
      <w:r w:rsidR="00B37F95" w:rsidRPr="00B37F95">
        <w:rPr>
          <w:bCs/>
          <w:sz w:val="22"/>
          <w:szCs w:val="22"/>
        </w:rPr>
        <w:t>dku braku wysłania przez Wykonawc</w:t>
      </w:r>
      <w:r w:rsidRPr="00B37F95">
        <w:rPr>
          <w:bCs/>
          <w:sz w:val="22"/>
          <w:szCs w:val="22"/>
        </w:rPr>
        <w:t>ę łącznego rejestru temperatur, o którym mowa powyżej w ciągu 1godz. od dostawy oraz w przypadku gdy przesłany rejestr będzie wskazywał dane spoza zakresu przechowywania produktu leczniczego zgodnych z warunkami wskazanymi przez producenta.</w:t>
      </w:r>
    </w:p>
    <w:p w:rsidR="00E3116D" w:rsidRPr="00C1515C" w:rsidRDefault="00E3116D" w:rsidP="00134C83">
      <w:pPr>
        <w:numPr>
          <w:ilvl w:val="0"/>
          <w:numId w:val="5"/>
        </w:numPr>
        <w:tabs>
          <w:tab w:val="left" w:pos="-8138"/>
        </w:tabs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wymaga:</w:t>
      </w:r>
    </w:p>
    <w:p w:rsidR="00E3116D" w:rsidRPr="00C1515C" w:rsidRDefault="00E3116D" w:rsidP="00134C83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a) dostarczenia towaru oznakowanego w języku polskim, zarówno na opakowaniu bezpośrednim jak i zewnętrznym, zaopatrzonego w ulotkę w języku polskim,</w:t>
      </w:r>
    </w:p>
    <w:p w:rsidR="00E3116D" w:rsidRDefault="00E3116D" w:rsidP="00C1515C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b) w przypadku dostawy produktów leczniczych, sprowadzonych na podstawie art. 4 ust. 8</w:t>
      </w:r>
      <w:r w:rsidR="005772B5">
        <w:rPr>
          <w:sz w:val="22"/>
          <w:szCs w:val="22"/>
        </w:rPr>
        <w:t xml:space="preserve"> Ustawy z dnia 6 września 2001 r. Prawo farmaceutyczne</w:t>
      </w:r>
      <w:r w:rsidRPr="00C1515C">
        <w:rPr>
          <w:sz w:val="22"/>
          <w:szCs w:val="22"/>
        </w:rPr>
        <w:t>, dostarczenia aktualnego dokumentu potwierdzającego dopuszczenie do obrotu sprowadzonego produktu leczniczego</w:t>
      </w:r>
      <w:r w:rsidR="00136007" w:rsidRPr="00C1515C">
        <w:rPr>
          <w:sz w:val="22"/>
          <w:szCs w:val="22"/>
        </w:rPr>
        <w:t xml:space="preserve"> </w:t>
      </w:r>
      <w:r w:rsidR="00136007" w:rsidRPr="0003025F">
        <w:rPr>
          <w:sz w:val="22"/>
          <w:szCs w:val="22"/>
        </w:rPr>
        <w:t>(nr dopuszczenia należy podać na fakturze)</w:t>
      </w:r>
      <w:r w:rsidR="005772B5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informacji o sprowadzonych seriach, ulotki w języku polskim na adres apteka@sswch.pl oraz w postaci papierowej, </w:t>
      </w:r>
    </w:p>
    <w:p w:rsidR="00136007" w:rsidRPr="00C1515C" w:rsidRDefault="00E3116D" w:rsidP="00517A0D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c</w:t>
      </w:r>
      <w:r w:rsidRPr="00517A0D">
        <w:rPr>
          <w:sz w:val="22"/>
          <w:szCs w:val="22"/>
        </w:rPr>
        <w:t xml:space="preserve">) </w:t>
      </w:r>
      <w:r w:rsidR="00136007" w:rsidRPr="00517A0D">
        <w:rPr>
          <w:sz w:val="22"/>
          <w:szCs w:val="22"/>
        </w:rPr>
        <w:t xml:space="preserve">dostarczenia </w:t>
      </w:r>
      <w:r w:rsidR="00136007" w:rsidRPr="00517A0D">
        <w:rPr>
          <w:b/>
          <w:bCs/>
          <w:sz w:val="22"/>
          <w:szCs w:val="22"/>
        </w:rPr>
        <w:t>jednej</w:t>
      </w:r>
      <w:r w:rsidR="00136007" w:rsidRPr="00517A0D">
        <w:rPr>
          <w:sz w:val="22"/>
          <w:szCs w:val="22"/>
        </w:rPr>
        <w:t xml:space="preserve"> </w:t>
      </w:r>
      <w:r w:rsidR="00136007" w:rsidRPr="00A72A7C">
        <w:rPr>
          <w:b/>
          <w:sz w:val="22"/>
          <w:szCs w:val="22"/>
        </w:rPr>
        <w:t>zbiorczej</w:t>
      </w:r>
      <w:r w:rsidR="00136007" w:rsidRPr="00517A0D">
        <w:rPr>
          <w:sz w:val="22"/>
          <w:szCs w:val="22"/>
        </w:rPr>
        <w:t xml:space="preserve"> </w:t>
      </w:r>
      <w:r w:rsidR="00136007" w:rsidRPr="005772B5">
        <w:rPr>
          <w:b/>
          <w:sz w:val="22"/>
          <w:szCs w:val="22"/>
        </w:rPr>
        <w:t>faktury</w:t>
      </w:r>
      <w:r w:rsidR="00136007" w:rsidRPr="00517A0D">
        <w:rPr>
          <w:sz w:val="22"/>
          <w:szCs w:val="22"/>
        </w:rPr>
        <w:t xml:space="preserve"> w danym dniu dostawy, w formie papierowej i elektronicznej, czytelnej dla systemu informatycznego AMMS na adres apteka@sswch.pl, zawierającej niezbędne dane (nazwa handlowa, dawka, postać, nazwa producenta, nr serii, data ważności cena netto, cena brutto</w:t>
      </w:r>
      <w:r w:rsidR="001265F0">
        <w:rPr>
          <w:sz w:val="22"/>
          <w:szCs w:val="22"/>
        </w:rPr>
        <w:t>, sposób przechowywania, kod GTIN</w:t>
      </w:r>
      <w:r w:rsidR="00136007" w:rsidRPr="00517A0D">
        <w:rPr>
          <w:sz w:val="22"/>
          <w:szCs w:val="22"/>
        </w:rPr>
        <w:t>)</w:t>
      </w:r>
      <w:r w:rsidR="001265F0">
        <w:rPr>
          <w:sz w:val="22"/>
          <w:szCs w:val="22"/>
        </w:rPr>
        <w:t>,</w:t>
      </w:r>
    </w:p>
    <w:p w:rsidR="00E3116D" w:rsidRPr="00C1515C" w:rsidRDefault="00E3116D" w:rsidP="00C1515C">
      <w:pPr>
        <w:spacing w:after="0" w:line="240" w:lineRule="auto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d) dostarczenia towaru zgodnego z zaoferowanym; dostawa zamiennika musi być każdorazowo uzgodniona z Zamawiającym. W trakcie obowiązywania umowy, dopuszcza się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w uzasadnionych wypadkach, zmianę wielkości opakowań dostarczanych produktów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z zachowaniem zasady proporcjonalności. Zmiana wielkości opakowania nie może mieć wpływu na zmianę ogólnej </w:t>
      </w:r>
      <w:r w:rsidR="005772B5">
        <w:rPr>
          <w:sz w:val="22"/>
          <w:szCs w:val="22"/>
        </w:rPr>
        <w:t>liczby</w:t>
      </w:r>
      <w:r w:rsidRPr="00C1515C">
        <w:rPr>
          <w:sz w:val="22"/>
          <w:szCs w:val="22"/>
        </w:rPr>
        <w:t xml:space="preserve"> (sztuk) produktów o</w:t>
      </w:r>
      <w:r w:rsidR="005772B5">
        <w:rPr>
          <w:sz w:val="22"/>
          <w:szCs w:val="22"/>
        </w:rPr>
        <w:t>bjętych przedmiotem zamówienia,</w:t>
      </w:r>
    </w:p>
    <w:p w:rsidR="00E3116D" w:rsidRPr="00C1515C" w:rsidRDefault="00E3116D" w:rsidP="00C1515C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e) dostarczenia </w:t>
      </w:r>
      <w:r w:rsidR="005772B5">
        <w:rPr>
          <w:sz w:val="22"/>
          <w:szCs w:val="22"/>
        </w:rPr>
        <w:t xml:space="preserve">ewentualnej </w:t>
      </w:r>
      <w:r w:rsidRPr="00C1515C">
        <w:rPr>
          <w:sz w:val="22"/>
          <w:szCs w:val="22"/>
        </w:rPr>
        <w:t>odmowy realizacji zapotrzebowania na produkty lecznicze na adres apteka@sswch.pl (w terminie</w:t>
      </w:r>
      <w:r w:rsidR="00B32D81">
        <w:rPr>
          <w:sz w:val="22"/>
          <w:szCs w:val="22"/>
        </w:rPr>
        <w:t xml:space="preserve"> do</w:t>
      </w:r>
      <w:r w:rsidRPr="00C1515C">
        <w:rPr>
          <w:sz w:val="22"/>
          <w:szCs w:val="22"/>
        </w:rPr>
        <w:t xml:space="preserve"> 24 godz. od złożenia zamówienia), w postaci pliku </w:t>
      </w:r>
      <w:r w:rsidRPr="00A72A7C">
        <w:rPr>
          <w:sz w:val="22"/>
          <w:szCs w:val="22"/>
        </w:rPr>
        <w:t>PDF</w:t>
      </w:r>
      <w:r w:rsidR="00FA126E" w:rsidRPr="00A72A7C">
        <w:rPr>
          <w:sz w:val="22"/>
          <w:szCs w:val="22"/>
        </w:rPr>
        <w:t xml:space="preserve"> oraz XML</w:t>
      </w:r>
      <w:r w:rsidR="00A72A7C">
        <w:rPr>
          <w:sz w:val="22"/>
          <w:szCs w:val="22"/>
        </w:rPr>
        <w:t>.</w:t>
      </w:r>
    </w:p>
    <w:p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ponosi odpowiedzialność z tytułu uszkodzenia lub utraty przedmiotu umowy, aż do chwili potwierdzenia odbioru przez Zamawiającego.</w:t>
      </w:r>
    </w:p>
    <w:p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Potwierdzenie odbioru produktów leczniczych nastąpi poprzez podpisanie odpowiednich dokumentów (dokument dostarczenia produktów leczniczych, protokół odbioru).</w:t>
      </w:r>
    </w:p>
    <w:p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Potwierdzenie odbioru produktów leczniczych nie wyklucza dochodzenia roszczeń z tytułu rękojmi za wady w przypadku wykrycia wady w terminie późniejszym.</w:t>
      </w:r>
    </w:p>
    <w:p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zastrzega sobie prawo do otwarcia paczek przy przewoźniku i  sprawdzenia przedmiotu zamówienia a przy stwierdzeniu nieprawidłowości, złożenia reklamacji ilościowych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i jakościowych w terminie odpowiednio </w:t>
      </w:r>
      <w:r w:rsidRPr="005D2FF4">
        <w:rPr>
          <w:sz w:val="22"/>
          <w:szCs w:val="22"/>
        </w:rPr>
        <w:t>48 godzin i 5 dni</w:t>
      </w:r>
      <w:r w:rsidRPr="00C1515C">
        <w:rPr>
          <w:sz w:val="22"/>
          <w:szCs w:val="22"/>
        </w:rPr>
        <w:t xml:space="preserve"> od daty jego dostarczenia. </w:t>
      </w:r>
    </w:p>
    <w:p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 przypadku stwierdzenia przez Zamawiającego, że dostarczone produkty lecznicze:</w:t>
      </w:r>
    </w:p>
    <w:p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1) są niezgodne z </w:t>
      </w:r>
      <w:r w:rsidR="005D2FF4">
        <w:rPr>
          <w:rFonts w:ascii="Times New Roman" w:hAnsi="Times New Roman" w:cs="Times New Roman"/>
          <w:color w:val="auto"/>
          <w:sz w:val="22"/>
          <w:szCs w:val="22"/>
        </w:rPr>
        <w:t>U</w:t>
      </w:r>
      <w:r w:rsidRPr="00C1515C">
        <w:rPr>
          <w:rFonts w:ascii="Times New Roman" w:hAnsi="Times New Roman" w:cs="Times New Roman"/>
          <w:color w:val="auto"/>
          <w:sz w:val="22"/>
          <w:szCs w:val="22"/>
        </w:rPr>
        <w:t>mową;</w:t>
      </w:r>
    </w:p>
    <w:p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2) są niezgodne z zamówieniem o którym mowa w ust. 2;</w:t>
      </w:r>
    </w:p>
    <w:p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3) posiadają wady jakościowe (np. uszkodzenia opakowań);</w:t>
      </w:r>
    </w:p>
    <w:p w:rsidR="00E3116D" w:rsidRPr="00C1515C" w:rsidRDefault="00E3116D" w:rsidP="00C1515C">
      <w:pPr>
        <w:pStyle w:val="WZORtekstWZOR"/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–    Zamawiający powiadomi o tym Wykonawcę, który dostarczy Zamawiającemu towar wolny od</w:t>
      </w:r>
      <w:r w:rsidRPr="00C1515C">
        <w:rPr>
          <w:rFonts w:ascii="Times New Roman" w:hAnsi="Times New Roman" w:cs="Times New Roman"/>
          <w:color w:val="auto"/>
          <w:sz w:val="22"/>
          <w:szCs w:val="22"/>
        </w:rPr>
        <w:br/>
        <w:t xml:space="preserve">      wad lub uzupełni zamówienie o brakujący asortyment.</w:t>
      </w:r>
    </w:p>
    <w:p w:rsidR="00E3116D" w:rsidRPr="00C1515C" w:rsidRDefault="00E3116D" w:rsidP="00C1515C">
      <w:pPr>
        <w:pStyle w:val="WZORtekstWZOR"/>
        <w:numPr>
          <w:ilvl w:val="0"/>
          <w:numId w:val="5"/>
        </w:numPr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Wykonawca zobowiązany jest do wymiany wadliwej partii towaru  na wolną od wad lub uzupełnienia zamówienia o brakujący asortyment w ciągu 3 dni roboczych</w:t>
      </w:r>
      <w:r w:rsidR="00D72C62" w:rsidRPr="00C1515C">
        <w:rPr>
          <w:rFonts w:ascii="Times New Roman" w:hAnsi="Times New Roman" w:cs="Times New Roman"/>
          <w:color w:val="auto"/>
          <w:sz w:val="22"/>
          <w:szCs w:val="22"/>
        </w:rPr>
        <w:t xml:space="preserve"> od chwili złożenia reklamacji.</w:t>
      </w:r>
    </w:p>
    <w:p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Reklamacje będą składane przez Zamawiającego na piśmie, pocztą elektroniczną, niezwłocznie  po stwierdzeniu wad. </w:t>
      </w:r>
    </w:p>
    <w:p w:rsidR="00E3116D" w:rsidRPr="00C1515C" w:rsidRDefault="00E3116D" w:rsidP="00C1515C">
      <w:pPr>
        <w:pStyle w:val="Standard"/>
        <w:numPr>
          <w:ilvl w:val="0"/>
          <w:numId w:val="5"/>
        </w:numPr>
        <w:rPr>
          <w:sz w:val="22"/>
          <w:szCs w:val="22"/>
        </w:rPr>
      </w:pPr>
      <w:r w:rsidRPr="00C1515C">
        <w:rPr>
          <w:sz w:val="22"/>
          <w:szCs w:val="22"/>
        </w:rPr>
        <w:t xml:space="preserve">Reklamowany towar zwracany jest środkami transportu Wykonawcy lub na jego koszt. </w:t>
      </w:r>
    </w:p>
    <w:p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Zastrzeżenie powyższego terminu nie wyłącza uprawnień Zamawiającego na wypadek </w:t>
      </w:r>
      <w:r w:rsidRPr="00C1515C">
        <w:rPr>
          <w:bCs/>
          <w:sz w:val="22"/>
          <w:szCs w:val="22"/>
        </w:rPr>
        <w:t>zwłoki</w:t>
      </w:r>
      <w:r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br/>
        <w:t xml:space="preserve">w realizacji zamówienia. </w:t>
      </w:r>
    </w:p>
    <w:p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dostarczy Charakterystyki Produktów Leczniczych, stanowiących przedmiot umowy, na żądanie Zamawiającego w terminie 3 dni od zgłoszenia zapotrzebowania na w/w dokumenty.</w:t>
      </w:r>
    </w:p>
    <w:p w:rsidR="00E3116D" w:rsidRPr="00C1515C" w:rsidRDefault="00B342FE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</w:t>
      </w:r>
      <w:r w:rsidR="00E3116D" w:rsidRPr="00C1515C">
        <w:rPr>
          <w:sz w:val="22"/>
          <w:szCs w:val="22"/>
        </w:rPr>
        <w:t xml:space="preserve">okolicznościach spowodowanych ustaniem potrzeby podania zamówionego produktu leczniczego oraz w przypadku błędnie zrealizowanego zamówienia  Zamawiający zastrzega sobie prawo zwrotu w terminie </w:t>
      </w:r>
      <w:r>
        <w:rPr>
          <w:sz w:val="22"/>
          <w:szCs w:val="22"/>
        </w:rPr>
        <w:t>30</w:t>
      </w:r>
      <w:r w:rsidR="00E3116D" w:rsidRPr="00C1515C">
        <w:rPr>
          <w:sz w:val="22"/>
          <w:szCs w:val="22"/>
        </w:rPr>
        <w:t xml:space="preserve"> dni roboczych od dnia dostawy, na koszt Wykonawcy</w:t>
      </w:r>
      <w:r>
        <w:rPr>
          <w:color w:val="FF0000"/>
          <w:sz w:val="22"/>
          <w:szCs w:val="22"/>
        </w:rPr>
        <w:t>.</w:t>
      </w:r>
    </w:p>
    <w:p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Wykonawca zobowiązuje się do zapewnienia ciągłości dostaw w okresie trwania umowy. </w:t>
      </w:r>
      <w:r w:rsidRPr="00C1515C">
        <w:rPr>
          <w:sz w:val="22"/>
          <w:szCs w:val="22"/>
        </w:rPr>
        <w:br/>
        <w:t xml:space="preserve">W przypadku wystąpienia okoliczności niezależnych od Wykonawcy, np.: zakończenia produkcji, czasowego wstrzymania produkcji, braku importu do Polski, Wykonawca niezwłocznie przedstawi  dokument  potwierdzający ten fakt  od  producenta i  powiadomi  Zamawiającego oraz niezwłocznie zaproponuje Zamawiającemu inne, dostępne w obrocie produkty o takiej samej nazwie międzynarodowej i postaci /o takich samych parametrach. Wykonawca podejmie również </w:t>
      </w:r>
      <w:r w:rsidRPr="00ED5E4E">
        <w:rPr>
          <w:sz w:val="22"/>
          <w:szCs w:val="22"/>
        </w:rPr>
        <w:lastRenderedPageBreak/>
        <w:t>wszelki</w:t>
      </w:r>
      <w:r w:rsidR="004943D8" w:rsidRPr="00ED5E4E">
        <w:rPr>
          <w:sz w:val="22"/>
          <w:szCs w:val="22"/>
        </w:rPr>
        <w:t>e</w:t>
      </w:r>
      <w:r w:rsidRPr="00C1515C">
        <w:rPr>
          <w:sz w:val="22"/>
          <w:szCs w:val="22"/>
        </w:rPr>
        <w:t xml:space="preserve"> możliwe działania w celu ustalenia czy na rynku produktów objętych przedmiotem zamówienia, są przedsiębiorcy posiadający na stanie przedmiotowe produkty (w tzw. zapasach) i jeżeli tak, to wówczas Wykonawca </w:t>
      </w:r>
      <w:r w:rsidR="00B36F2B">
        <w:rPr>
          <w:sz w:val="22"/>
          <w:szCs w:val="22"/>
        </w:rPr>
        <w:t>podejmie starania celem</w:t>
      </w:r>
      <w:r w:rsidRPr="00C1515C">
        <w:rPr>
          <w:sz w:val="22"/>
          <w:szCs w:val="22"/>
        </w:rPr>
        <w:t xml:space="preserve"> ich pozyskania i </w:t>
      </w:r>
      <w:r w:rsidR="00B36F2B">
        <w:rPr>
          <w:sz w:val="22"/>
          <w:szCs w:val="22"/>
        </w:rPr>
        <w:t>dostawy</w:t>
      </w:r>
      <w:r w:rsidRPr="00C1515C">
        <w:rPr>
          <w:sz w:val="22"/>
          <w:szCs w:val="22"/>
        </w:rPr>
        <w:t xml:space="preserve"> Zamawiającemu.</w:t>
      </w:r>
    </w:p>
    <w:p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Cena zamiennika nie może być wyższa od ceny produktu leczniczego objętego przedmiotem zamówienia.</w:t>
      </w:r>
    </w:p>
    <w:p w:rsidR="00E3116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Wykonawca dostarczy zamiennik danego produktu leczniczego, po wcześniejszym uzgodnieniu </w:t>
      </w:r>
      <w:r w:rsidRPr="00C1515C">
        <w:rPr>
          <w:rFonts w:ascii="Times New Roman" w:hAnsi="Times New Roman"/>
        </w:rPr>
        <w:br/>
        <w:t xml:space="preserve">z Kierownikiem Apteki Szpitalnej. </w:t>
      </w:r>
    </w:p>
    <w:p w:rsidR="00E3116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przypadku odstąpienia w trakcie realizacji umowy od refundacji leku objętego </w:t>
      </w:r>
      <w:r w:rsidRPr="00F209F6">
        <w:rPr>
          <w:rFonts w:ascii="Times New Roman" w:hAnsi="Times New Roman"/>
        </w:rPr>
        <w:t>umową</w:t>
      </w:r>
      <w:r w:rsidR="00A95445" w:rsidRPr="00F209F6">
        <w:rPr>
          <w:rFonts w:ascii="Times New Roman" w:hAnsi="Times New Roman"/>
        </w:rPr>
        <w:t xml:space="preserve"> </w:t>
      </w:r>
      <w:r w:rsidR="00F209F6">
        <w:rPr>
          <w:rFonts w:ascii="Times New Roman" w:hAnsi="Times New Roman"/>
        </w:rPr>
        <w:br/>
      </w:r>
      <w:r w:rsidR="00A95445" w:rsidRPr="00F209F6">
        <w:rPr>
          <w:rFonts w:ascii="Times New Roman" w:hAnsi="Times New Roman"/>
        </w:rPr>
        <w:t>(dot. leków z załącznika B i C Obwieszczenia Ministra Zdrowia w sprawie wykazu refundowanych leków, środków spożywczych specjalnego przeznaczenia żywieniowego oraz wyrobów medycznych)</w:t>
      </w:r>
      <w:r w:rsidRPr="00F209F6">
        <w:rPr>
          <w:rFonts w:ascii="Times New Roman" w:hAnsi="Times New Roman"/>
        </w:rPr>
        <w:t xml:space="preserve">, na podstawie decyzji administracyjnej Ministra Zdrowia wydanej </w:t>
      </w:r>
      <w:r w:rsidR="00F209F6">
        <w:rPr>
          <w:rFonts w:ascii="Times New Roman" w:hAnsi="Times New Roman"/>
        </w:rPr>
        <w:br/>
      </w:r>
      <w:r w:rsidRPr="00F209F6">
        <w:rPr>
          <w:rFonts w:ascii="Times New Roman" w:hAnsi="Times New Roman"/>
        </w:rPr>
        <w:t xml:space="preserve">w oparciu o </w:t>
      </w:r>
      <w:r w:rsidRPr="00C1515C">
        <w:rPr>
          <w:rFonts w:ascii="Times New Roman" w:hAnsi="Times New Roman"/>
        </w:rPr>
        <w:t>Ustawę z dnia 12 maja 2011r. o refundacji leków, środków spożywczych specjalnego przeznaczenia żywieniowego oraz wyrobów medycznych, Zamawiający wymaga zastąpienia leku odpowiednikiem chemicznym zgodnym z nazwą międzynarodową przedmiotu zamówien</w:t>
      </w:r>
      <w:r w:rsidR="00A95445">
        <w:rPr>
          <w:rFonts w:ascii="Times New Roman" w:hAnsi="Times New Roman"/>
        </w:rPr>
        <w:t xml:space="preserve">ia wykazaną w Arkuszu cenowym, </w:t>
      </w:r>
      <w:r w:rsidRPr="00C1515C">
        <w:rPr>
          <w:rFonts w:ascii="Times New Roman" w:hAnsi="Times New Roman"/>
        </w:rPr>
        <w:t xml:space="preserve">a objętego refundacją zgodnie z obowiązującymi </w:t>
      </w:r>
      <w:proofErr w:type="spellStart"/>
      <w:r w:rsidRPr="00C1515C">
        <w:rPr>
          <w:rFonts w:ascii="Times New Roman" w:hAnsi="Times New Roman"/>
        </w:rPr>
        <w:t>Obwieszczeniami</w:t>
      </w:r>
      <w:proofErr w:type="spellEnd"/>
      <w:r w:rsidRPr="00C1515C">
        <w:rPr>
          <w:rFonts w:ascii="Times New Roman" w:hAnsi="Times New Roman"/>
        </w:rPr>
        <w:t xml:space="preserve"> Ministra Zdrowia w sprawie wykazu refundowanych leków w cenie zgodnej </w:t>
      </w:r>
      <w:r w:rsidR="00F209F6">
        <w:rPr>
          <w:rFonts w:ascii="Times New Roman" w:hAnsi="Times New Roman"/>
        </w:rPr>
        <w:br/>
      </w:r>
      <w:r w:rsidRPr="00C1515C">
        <w:rPr>
          <w:rFonts w:ascii="Times New Roman" w:hAnsi="Times New Roman"/>
        </w:rPr>
        <w:t xml:space="preserve">z obowiązującymi </w:t>
      </w:r>
      <w:proofErr w:type="spellStart"/>
      <w:r w:rsidRPr="00C1515C">
        <w:rPr>
          <w:rFonts w:ascii="Times New Roman" w:hAnsi="Times New Roman"/>
        </w:rPr>
        <w:t>obwieszczeniami</w:t>
      </w:r>
      <w:proofErr w:type="spellEnd"/>
      <w:r w:rsidRPr="00C1515C">
        <w:rPr>
          <w:rFonts w:ascii="Times New Roman" w:hAnsi="Times New Roman"/>
        </w:rPr>
        <w:t xml:space="preserve">, </w:t>
      </w:r>
      <w:r w:rsidR="00F209F6">
        <w:rPr>
          <w:rFonts w:ascii="Times New Roman" w:hAnsi="Times New Roman"/>
        </w:rPr>
        <w:t xml:space="preserve">o </w:t>
      </w:r>
      <w:r w:rsidRPr="00C1515C">
        <w:rPr>
          <w:rFonts w:ascii="Times New Roman" w:hAnsi="Times New Roman"/>
        </w:rPr>
        <w:t xml:space="preserve">których mowa powyżej. Zmiana ta wymaga </w:t>
      </w:r>
      <w:r w:rsidR="00B36F2B">
        <w:rPr>
          <w:rFonts w:ascii="Times New Roman" w:hAnsi="Times New Roman"/>
        </w:rPr>
        <w:t xml:space="preserve">uprzedniego </w:t>
      </w:r>
      <w:r w:rsidRPr="00C1515C">
        <w:rPr>
          <w:rFonts w:ascii="Times New Roman" w:hAnsi="Times New Roman"/>
        </w:rPr>
        <w:t>powiadomienia pisemnego Kierownika Apteki Zamawiającego oraz aneksu do umowy.</w:t>
      </w:r>
    </w:p>
    <w:p w:rsidR="00A929B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>W przypadku gdy Wykonawca nie będzie dostarczał produktu będącego przedmiotem umowy</w:t>
      </w:r>
      <w:r w:rsidR="00477BDF" w:rsidRPr="00C1515C">
        <w:rPr>
          <w:rFonts w:ascii="Times New Roman" w:hAnsi="Times New Roman"/>
        </w:rPr>
        <w:t>,</w:t>
      </w:r>
      <w:r w:rsidRPr="00C1515C">
        <w:rPr>
          <w:rFonts w:ascii="Times New Roman" w:hAnsi="Times New Roman"/>
        </w:rPr>
        <w:t xml:space="preserve"> bądź też niezwłocznie nie </w:t>
      </w:r>
      <w:r w:rsidRPr="00DE412E">
        <w:rPr>
          <w:rFonts w:ascii="Times New Roman" w:hAnsi="Times New Roman"/>
        </w:rPr>
        <w:t xml:space="preserve">zaproponuje dostarczania zamiennika </w:t>
      </w:r>
      <w:r w:rsidR="00477BDF" w:rsidRPr="00DE412E">
        <w:rPr>
          <w:rFonts w:ascii="Times New Roman" w:hAnsi="Times New Roman"/>
        </w:rPr>
        <w:t>produktu czy też produktu z  tzw. zapasów</w:t>
      </w:r>
      <w:r w:rsidRPr="00DE412E">
        <w:rPr>
          <w:rFonts w:ascii="Times New Roman" w:hAnsi="Times New Roman"/>
        </w:rPr>
        <w:t xml:space="preserve"> </w:t>
      </w:r>
      <w:r w:rsidR="00477BDF" w:rsidRPr="00DE412E">
        <w:rPr>
          <w:rFonts w:ascii="Times New Roman" w:hAnsi="Times New Roman"/>
        </w:rPr>
        <w:t>(</w:t>
      </w:r>
      <w:r w:rsidRPr="00DE412E">
        <w:rPr>
          <w:rFonts w:ascii="Times New Roman" w:hAnsi="Times New Roman"/>
        </w:rPr>
        <w:t xml:space="preserve">w </w:t>
      </w:r>
      <w:r w:rsidR="00540FAD">
        <w:rPr>
          <w:rFonts w:ascii="Times New Roman" w:hAnsi="Times New Roman"/>
        </w:rPr>
        <w:t xml:space="preserve">sytuacji o której mowa w </w:t>
      </w:r>
      <w:r w:rsidR="00B36F2B">
        <w:rPr>
          <w:rFonts w:ascii="Times New Roman" w:hAnsi="Times New Roman"/>
        </w:rPr>
        <w:t>ust</w:t>
      </w:r>
      <w:r w:rsidR="00540FAD">
        <w:rPr>
          <w:rFonts w:ascii="Times New Roman" w:hAnsi="Times New Roman"/>
        </w:rPr>
        <w:t>. 29</w:t>
      </w:r>
      <w:r w:rsidR="00477BDF" w:rsidRPr="00DE412E">
        <w:rPr>
          <w:rFonts w:ascii="Times New Roman" w:hAnsi="Times New Roman"/>
        </w:rPr>
        <w:t xml:space="preserve">) </w:t>
      </w:r>
      <w:r w:rsidRPr="00DE412E">
        <w:rPr>
          <w:rFonts w:ascii="Times New Roman" w:hAnsi="Times New Roman"/>
        </w:rPr>
        <w:t xml:space="preserve"> Zamawiający </w:t>
      </w:r>
      <w:r w:rsidRPr="00C1515C">
        <w:rPr>
          <w:rFonts w:ascii="Times New Roman" w:hAnsi="Times New Roman"/>
        </w:rPr>
        <w:t>będzie miał prawo dokonać zakupu produktu (odpowiednika) u innego Wykonawcy</w:t>
      </w:r>
      <w:r w:rsidR="00B36F2B">
        <w:rPr>
          <w:rFonts w:ascii="Times New Roman" w:hAnsi="Times New Roman"/>
        </w:rPr>
        <w:t>, a</w:t>
      </w:r>
      <w:r w:rsidRPr="00C1515C">
        <w:rPr>
          <w:rFonts w:ascii="Times New Roman" w:hAnsi="Times New Roman"/>
        </w:rPr>
        <w:t xml:space="preserve"> </w:t>
      </w:r>
      <w:r w:rsidR="00B36F2B">
        <w:rPr>
          <w:rFonts w:ascii="Times New Roman" w:hAnsi="Times New Roman"/>
        </w:rPr>
        <w:t>j</w:t>
      </w:r>
      <w:r w:rsidRPr="00C1515C">
        <w:rPr>
          <w:rFonts w:ascii="Times New Roman" w:hAnsi="Times New Roman"/>
        </w:rPr>
        <w:t xml:space="preserve">eżeli koszt zakupu będzie wyższy od zakupu </w:t>
      </w:r>
      <w:r w:rsidRPr="00C1515C">
        <w:rPr>
          <w:rFonts w:ascii="Times New Roman" w:hAnsi="Times New Roman"/>
        </w:rPr>
        <w:br/>
        <w:t>w ramach umowy, powstałą różni</w:t>
      </w:r>
      <w:r w:rsidR="00477BDF" w:rsidRPr="00C1515C">
        <w:rPr>
          <w:rFonts w:ascii="Times New Roman" w:hAnsi="Times New Roman"/>
        </w:rPr>
        <w:t>cą</w:t>
      </w:r>
      <w:r w:rsidR="00B36F2B">
        <w:rPr>
          <w:rFonts w:ascii="Times New Roman" w:hAnsi="Times New Roman"/>
        </w:rPr>
        <w:t xml:space="preserve"> zostanie obciążony Wykonawca (wykonanie zastępcze).</w:t>
      </w:r>
      <w:r w:rsidR="00ED5E4E">
        <w:rPr>
          <w:rFonts w:ascii="Times New Roman" w:hAnsi="Times New Roman"/>
        </w:rPr>
        <w:t xml:space="preserve"> </w:t>
      </w:r>
    </w:p>
    <w:p w:rsidR="008E531A" w:rsidRPr="00C1515C" w:rsidRDefault="008E531A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przypadku zmiany cen urzędowych, wysokości limitów finansowania </w:t>
      </w:r>
      <w:r w:rsidR="00B36F2B">
        <w:rPr>
          <w:rFonts w:ascii="Times New Roman" w:hAnsi="Times New Roman"/>
        </w:rPr>
        <w:t>lub</w:t>
      </w:r>
      <w:r w:rsidRPr="00C1515C">
        <w:rPr>
          <w:rFonts w:ascii="Times New Roman" w:hAnsi="Times New Roman"/>
        </w:rPr>
        <w:t xml:space="preserve"> cen ustalonych pomiędzy firmami farmaceutycznymi a Ministerstwem Zdrowia (instrumentów dzielenia ryzyka) produktów </w:t>
      </w:r>
      <w:r w:rsidR="000574B5" w:rsidRPr="00C1515C">
        <w:rPr>
          <w:rFonts w:ascii="Times New Roman" w:hAnsi="Times New Roman"/>
        </w:rPr>
        <w:t xml:space="preserve">stosowanych w ramach programów </w:t>
      </w:r>
      <w:r w:rsidRPr="00C1515C">
        <w:rPr>
          <w:rFonts w:ascii="Times New Roman" w:hAnsi="Times New Roman"/>
        </w:rPr>
        <w:t xml:space="preserve">lekowych/chemioterapii Wykonawca zobowiązany jest uwzględnić je od dnia obowiązywania nowych cen, w </w:t>
      </w:r>
      <w:r w:rsidRPr="00CB3899">
        <w:rPr>
          <w:rFonts w:ascii="Times New Roman" w:hAnsi="Times New Roman"/>
        </w:rPr>
        <w:t xml:space="preserve">oparciu o </w:t>
      </w:r>
      <w:r w:rsidR="00FC5CB5" w:rsidRPr="00CB3899">
        <w:rPr>
          <w:rFonts w:ascii="Times New Roman" w:hAnsi="Times New Roman"/>
          <w:bCs/>
        </w:rPr>
        <w:t>§ 9 ust. 3 pkt 4</w:t>
      </w:r>
      <w:r w:rsidR="006D571B" w:rsidRPr="00CB3899">
        <w:rPr>
          <w:rFonts w:ascii="Times New Roman" w:hAnsi="Times New Roman"/>
          <w:bCs/>
        </w:rPr>
        <w:t xml:space="preserve">. </w:t>
      </w:r>
      <w:r w:rsidRPr="00C1515C">
        <w:rPr>
          <w:rFonts w:ascii="Times New Roman" w:hAnsi="Times New Roman"/>
        </w:rPr>
        <w:t>Korekta cen, w przypadku obniżenia cen urzędowych, nie ma zastosowania, jeśli w ramach umowy produkt leczniczy oferowany jest po cenie niższej.</w:t>
      </w:r>
    </w:p>
    <w:p w:rsidR="00E3116D" w:rsidRPr="007C2AAA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 </w:t>
      </w:r>
      <w:r w:rsidRPr="007C2AAA">
        <w:rPr>
          <w:rFonts w:ascii="Times New Roman" w:hAnsi="Times New Roman"/>
        </w:rPr>
        <w:t>przypadku  prowadzenia  promocji  w  stosunku  do  innych  odbiorców produktów lecznic</w:t>
      </w:r>
      <w:r w:rsidR="00F209F6" w:rsidRPr="007C2AAA">
        <w:rPr>
          <w:rFonts w:ascii="Times New Roman" w:hAnsi="Times New Roman"/>
        </w:rPr>
        <w:t xml:space="preserve">zych objętych  </w:t>
      </w:r>
      <w:r w:rsidR="00B36F2B">
        <w:rPr>
          <w:rFonts w:ascii="Times New Roman" w:hAnsi="Times New Roman"/>
        </w:rPr>
        <w:t>U</w:t>
      </w:r>
      <w:r w:rsidR="00F209F6" w:rsidRPr="007C2AAA">
        <w:rPr>
          <w:rFonts w:ascii="Times New Roman" w:hAnsi="Times New Roman"/>
        </w:rPr>
        <w:t>mową, Wykonawca</w:t>
      </w:r>
      <w:r w:rsidRPr="007C2AAA">
        <w:rPr>
          <w:rFonts w:ascii="Times New Roman" w:hAnsi="Times New Roman"/>
        </w:rPr>
        <w:t xml:space="preserve"> zobowiązany jest objąć promocją produkty lecznicze </w:t>
      </w:r>
      <w:r w:rsidRPr="007C2AAA">
        <w:rPr>
          <w:rFonts w:ascii="Times New Roman" w:hAnsi="Times New Roman"/>
        </w:rPr>
        <w:br/>
        <w:t xml:space="preserve">z niniejszej </w:t>
      </w:r>
      <w:r w:rsidR="00B36F2B">
        <w:rPr>
          <w:rFonts w:ascii="Times New Roman" w:hAnsi="Times New Roman"/>
        </w:rPr>
        <w:t>U</w:t>
      </w:r>
      <w:r w:rsidRPr="007C2AAA">
        <w:rPr>
          <w:rFonts w:ascii="Times New Roman" w:hAnsi="Times New Roman"/>
        </w:rPr>
        <w:t>mowy.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4</w:t>
      </w:r>
    </w:p>
    <w:p w:rsidR="00E3116D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 xml:space="preserve">    Wynagrodzenie</w:t>
      </w:r>
    </w:p>
    <w:p w:rsidR="007D440B" w:rsidRDefault="007D440B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236312" w:rsidRDefault="00236312" w:rsidP="00236312">
      <w:pPr>
        <w:numPr>
          <w:ilvl w:val="0"/>
          <w:numId w:val="6"/>
        </w:numPr>
        <w:spacing w:after="0" w:line="240" w:lineRule="auto"/>
        <w:ind w:left="357" w:hanging="357"/>
        <w:jc w:val="both"/>
      </w:pPr>
      <w:r w:rsidRPr="007239C5">
        <w:rPr>
          <w:sz w:val="22"/>
          <w:szCs w:val="22"/>
        </w:rPr>
        <w:t xml:space="preserve">Za należyte wykonanie Przedmiotu umowy Zamawiający zobowiązuje się zapłacić Wykonawcy wynagrodzenie obliczone </w:t>
      </w:r>
      <w:r>
        <w:rPr>
          <w:sz w:val="22"/>
          <w:szCs w:val="22"/>
        </w:rPr>
        <w:t xml:space="preserve">jako iloczyn odebranego Przedmiotu umowy i cen jednostkowych wskazanych w Arkuszach cenowych - załącznik nr 1 do umowy, </w:t>
      </w:r>
      <w:r w:rsidRPr="007239C5">
        <w:rPr>
          <w:sz w:val="22"/>
          <w:szCs w:val="22"/>
        </w:rPr>
        <w:t>który stanowi podstawę do rozliczeń finansowych między Stronami</w:t>
      </w:r>
      <w:r>
        <w:rPr>
          <w:sz w:val="22"/>
          <w:szCs w:val="22"/>
        </w:rPr>
        <w:t>. Wynagrodzenie W</w:t>
      </w:r>
      <w:r w:rsidRPr="007239C5">
        <w:rPr>
          <w:sz w:val="22"/>
          <w:szCs w:val="22"/>
        </w:rPr>
        <w:t>ykonawcy zawiera wszelkie koszty związane z realizacją Przedmiotu umowy, w tym podatki, cła i opłaty</w:t>
      </w:r>
      <w:r>
        <w:rPr>
          <w:sz w:val="22"/>
          <w:szCs w:val="22"/>
        </w:rPr>
        <w:t>.</w:t>
      </w:r>
    </w:p>
    <w:p w:rsidR="00E3116D" w:rsidRPr="00236312" w:rsidRDefault="00E3116D" w:rsidP="00C1515C">
      <w:pPr>
        <w:pStyle w:val="Akapitzlist"/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Maksymalne </w:t>
      </w:r>
      <w:r w:rsidRPr="00236312">
        <w:rPr>
          <w:rFonts w:ascii="Times New Roman" w:hAnsi="Times New Roman"/>
        </w:rPr>
        <w:t>wynagrodzenie Wykonawcy za realizację przedmiotu umowy nie może przekroczyć wartości umowy, o której mowa w ust. 3.</w:t>
      </w:r>
    </w:p>
    <w:p w:rsidR="00E3116D" w:rsidRPr="00236312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236312">
        <w:rPr>
          <w:bCs/>
          <w:sz w:val="22"/>
          <w:szCs w:val="22"/>
        </w:rPr>
        <w:t>Strony ustalają wartość umowy na kwotę :</w:t>
      </w:r>
    </w:p>
    <w:p w:rsidR="00E3116D" w:rsidRPr="00236312" w:rsidRDefault="00324DC0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236312">
        <w:rPr>
          <w:bCs/>
          <w:sz w:val="22"/>
          <w:szCs w:val="22"/>
        </w:rPr>
        <w:t xml:space="preserve">Pakiet nr </w:t>
      </w:r>
      <w:r w:rsidR="00E3116D" w:rsidRPr="00236312">
        <w:rPr>
          <w:bCs/>
          <w:sz w:val="22"/>
          <w:szCs w:val="22"/>
        </w:rPr>
        <w:t xml:space="preserve"> ............zł netto + .............zł VAT =............... zł brutto</w:t>
      </w:r>
    </w:p>
    <w:p w:rsidR="00324DC0" w:rsidRPr="00236312" w:rsidRDefault="00324DC0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236312">
        <w:rPr>
          <w:bCs/>
          <w:sz w:val="22"/>
          <w:szCs w:val="22"/>
        </w:rPr>
        <w:t>(słownie brutto : ………. )</w:t>
      </w:r>
    </w:p>
    <w:p w:rsidR="00E3116D" w:rsidRPr="00236312" w:rsidRDefault="00324DC0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236312">
        <w:rPr>
          <w:bCs/>
          <w:sz w:val="22"/>
          <w:szCs w:val="22"/>
        </w:rPr>
        <w:t xml:space="preserve">Pakiet nr </w:t>
      </w:r>
      <w:r w:rsidR="00E3116D" w:rsidRPr="00236312">
        <w:rPr>
          <w:bCs/>
          <w:sz w:val="22"/>
          <w:szCs w:val="22"/>
        </w:rPr>
        <w:t xml:space="preserve"> ............zł netto + ............. zł VAT =............... zł brutto</w:t>
      </w:r>
    </w:p>
    <w:p w:rsidR="00324DC0" w:rsidRPr="00236312" w:rsidRDefault="00324DC0" w:rsidP="00324DC0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236312">
        <w:rPr>
          <w:bCs/>
          <w:sz w:val="22"/>
          <w:szCs w:val="22"/>
        </w:rPr>
        <w:t>(słownie brutto : ………. )</w:t>
      </w:r>
    </w:p>
    <w:p w:rsidR="000B5E6B" w:rsidRPr="007C3AD9" w:rsidRDefault="000B5E6B" w:rsidP="00324DC0">
      <w:pPr>
        <w:pStyle w:val="Nagwek"/>
        <w:tabs>
          <w:tab w:val="left" w:pos="142"/>
        </w:tabs>
        <w:ind w:left="426"/>
        <w:rPr>
          <w:bCs/>
          <w:color w:val="FF0000"/>
          <w:sz w:val="22"/>
          <w:szCs w:val="22"/>
        </w:rPr>
      </w:pP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5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Warunki płatności</w:t>
      </w:r>
    </w:p>
    <w:p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</w:p>
    <w:p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Płatność za dostarczone produkty lecznicze będzie dokonana przez Zamawiającego przelewem na rachunek bankowy podany na fakturze w terminie </w:t>
      </w:r>
      <w:r w:rsidRPr="00D455CC">
        <w:rPr>
          <w:b/>
          <w:sz w:val="22"/>
          <w:szCs w:val="22"/>
        </w:rPr>
        <w:t>do 45 dni</w:t>
      </w:r>
      <w:r w:rsidRPr="00C1515C">
        <w:rPr>
          <w:sz w:val="22"/>
          <w:szCs w:val="22"/>
        </w:rPr>
        <w:t xml:space="preserve"> od daty otrzymania przez Zamawiającego prawidłowo wystawionej faktury, po zrealizowaniu zamówienia, o którym mowa </w:t>
      </w:r>
      <w:r w:rsidRPr="00C1515C">
        <w:rPr>
          <w:sz w:val="22"/>
          <w:szCs w:val="22"/>
        </w:rPr>
        <w:br/>
        <w:t>w § 3 ust. 2.</w:t>
      </w:r>
    </w:p>
    <w:p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lastRenderedPageBreak/>
        <w:t xml:space="preserve">W przypadku wystawienia faktury elektronicznej, zostanie ona przekazana z adresu </w:t>
      </w:r>
      <w:r w:rsidR="00B36F2B">
        <w:rPr>
          <w:rFonts w:eastAsia="Palatino Linotype"/>
          <w:sz w:val="22"/>
          <w:szCs w:val="22"/>
        </w:rPr>
        <w:t>poczty elektronicznej Wykonawcy</w:t>
      </w:r>
      <w:r w:rsidRPr="00C1515C">
        <w:rPr>
          <w:rFonts w:eastAsia="Palatino Linotype"/>
          <w:sz w:val="22"/>
          <w:szCs w:val="22"/>
        </w:rPr>
        <w:t xml:space="preserve"> na adres poczty elektronicznej Zamawiającego. W przypadku wystawienia faktury elektronicznej, nie należy wystawiać faktury papierowej.</w:t>
      </w:r>
    </w:p>
    <w:p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Wykonawca zobowiązany jest podać na fakturze datę zawarcia umowy, numer umowy nadany przez Zamawiającego, której dotyczy wystawiona faktura oraz termin zapłaty wynikający z umowy.</w:t>
      </w:r>
    </w:p>
    <w:p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Zapłatę uznaje się za dokonaną w dniu obciążenia rachunku bankowego Zamawiającego, na podstawie polecenia przelewu na rachunek bankowy Wykonawcy.</w:t>
      </w:r>
    </w:p>
    <w:p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oświadcza, że jest płatnikiem podatku VAT i upoważnia Wykonawcę  do wystawienia faktury bez podpisu odbiorcy. Wykonawca oświadcza, że jest płatnikiem podatku VAT.</w:t>
      </w:r>
    </w:p>
    <w:p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zapewnia, iż wskazany przez niego rachunek bankowy właściwy do dokonania płatności za niniejsza umowę jest rachunkiem  znajdującym się w wykazie podmiotów, o którym mowa w art. 96b ust. 1 ustawy z dnia 11 marca 2004</w:t>
      </w:r>
      <w:r w:rsidR="004F0B9B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 r. o podatku od t</w:t>
      </w:r>
      <w:r w:rsidR="006C09BD">
        <w:rPr>
          <w:sz w:val="22"/>
          <w:szCs w:val="22"/>
        </w:rPr>
        <w:t>owarów i usług (</w:t>
      </w:r>
      <w:proofErr w:type="spellStart"/>
      <w:r w:rsidR="006C09BD">
        <w:rPr>
          <w:sz w:val="22"/>
          <w:szCs w:val="22"/>
        </w:rPr>
        <w:t>t.j</w:t>
      </w:r>
      <w:proofErr w:type="spellEnd"/>
      <w:r w:rsidR="006C09BD">
        <w:rPr>
          <w:sz w:val="22"/>
          <w:szCs w:val="22"/>
        </w:rPr>
        <w:t>. Dz. U. 2024 r. poz. 361</w:t>
      </w:r>
      <w:r w:rsidRPr="00C1515C">
        <w:rPr>
          <w:sz w:val="22"/>
          <w:szCs w:val="22"/>
        </w:rPr>
        <w:t>)</w:t>
      </w:r>
    </w:p>
    <w:p w:rsidR="00E3116D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 przypadku gdy rachunek bankowy zostanie zmieniony lub wykreślony z wykazu o którym mowa w ust. </w:t>
      </w:r>
      <w:r w:rsidR="00B36F2B">
        <w:rPr>
          <w:sz w:val="22"/>
          <w:szCs w:val="22"/>
        </w:rPr>
        <w:t>6</w:t>
      </w:r>
      <w:r w:rsidRPr="00C1515C">
        <w:rPr>
          <w:sz w:val="22"/>
          <w:szCs w:val="22"/>
        </w:rPr>
        <w:t xml:space="preserve"> Wykonawca niezwłocznie (nie później niż 1 dzień po dokonaniu zmiany lub wykreśleniu) powiadamia o tym fakcie Zamawiającego podając aktualny rachunek bankowy. </w:t>
      </w:r>
    </w:p>
    <w:p w:rsidR="00D82FF7" w:rsidRPr="00C324D2" w:rsidRDefault="00D82FF7" w:rsidP="00C324D2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2FF7">
        <w:rPr>
          <w:sz w:val="22"/>
          <w:szCs w:val="22"/>
        </w:rPr>
        <w:t xml:space="preserve">Z uwagi na objęcie Zamawiającego dyscypliną finansów publicznych, strony uzgadniają, że </w:t>
      </w:r>
      <w:r w:rsidR="007C3AD9">
        <w:rPr>
          <w:sz w:val="22"/>
          <w:szCs w:val="22"/>
        </w:rPr>
        <w:br/>
      </w:r>
      <w:r w:rsidRPr="00D82FF7">
        <w:rPr>
          <w:sz w:val="22"/>
          <w:szCs w:val="22"/>
        </w:rPr>
        <w:t>w</w:t>
      </w:r>
      <w:r w:rsidR="00C324D2">
        <w:rPr>
          <w:sz w:val="22"/>
          <w:szCs w:val="22"/>
        </w:rPr>
        <w:t xml:space="preserve"> </w:t>
      </w:r>
      <w:r w:rsidRPr="00C324D2">
        <w:rPr>
          <w:sz w:val="22"/>
          <w:szCs w:val="22"/>
        </w:rPr>
        <w:t>przypadku opóźnienia w zapłacie należnego Wykonawcy wynagrodzenia, o którym mowa w § 4</w:t>
      </w:r>
    </w:p>
    <w:p w:rsidR="000D3206" w:rsidRPr="00C1515C" w:rsidRDefault="00D82FF7" w:rsidP="000D3206">
      <w:p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D82FF7">
        <w:rPr>
          <w:sz w:val="22"/>
          <w:szCs w:val="22"/>
        </w:rPr>
        <w:t>ust. 1 powyżej, Zamawiający zapłaci Wykonawcy przysługujące mu odsetki wyłącznie na</w:t>
      </w:r>
      <w:r>
        <w:rPr>
          <w:sz w:val="22"/>
          <w:szCs w:val="22"/>
        </w:rPr>
        <w:t xml:space="preserve"> </w:t>
      </w:r>
      <w:r w:rsidRPr="00D82FF7">
        <w:rPr>
          <w:sz w:val="22"/>
          <w:szCs w:val="22"/>
        </w:rPr>
        <w:t>podstawie noty odsetkowej doręczonej Zamawiającemu</w:t>
      </w:r>
      <w:r w:rsidR="000D3206">
        <w:rPr>
          <w:sz w:val="22"/>
          <w:szCs w:val="22"/>
        </w:rPr>
        <w:t>.</w:t>
      </w:r>
    </w:p>
    <w:p w:rsidR="00FF26DC" w:rsidRDefault="00FF26DC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6</w:t>
      </w:r>
    </w:p>
    <w:p w:rsidR="00E83D39" w:rsidRPr="00C1515C" w:rsidRDefault="00E3116D" w:rsidP="00E83D39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Kary umowne</w:t>
      </w:r>
      <w:r w:rsidR="00E83D39">
        <w:rPr>
          <w:b/>
          <w:bCs/>
          <w:sz w:val="22"/>
          <w:szCs w:val="22"/>
        </w:rPr>
        <w:t xml:space="preserve"> i  odstąpienie </w:t>
      </w:r>
      <w:r w:rsidR="001A6F63">
        <w:rPr>
          <w:b/>
          <w:bCs/>
          <w:sz w:val="22"/>
          <w:szCs w:val="22"/>
        </w:rPr>
        <w:t>od umowy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C1515C" w:rsidRDefault="00ED6E47" w:rsidP="00C1515C">
      <w:pPr>
        <w:numPr>
          <w:ilvl w:val="0"/>
          <w:numId w:val="11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 razie  niewykonania</w:t>
      </w:r>
      <w:r w:rsidR="00E3116D" w:rsidRPr="00C1515C">
        <w:rPr>
          <w:sz w:val="22"/>
          <w:szCs w:val="22"/>
        </w:rPr>
        <w:t xml:space="preserve"> lub nienależyte</w:t>
      </w:r>
      <w:r>
        <w:rPr>
          <w:sz w:val="22"/>
          <w:szCs w:val="22"/>
        </w:rPr>
        <w:t>go wykonania Umowy Wykonawca zobowiązuję się zapłacić Zamawiającemu kary umowne</w:t>
      </w:r>
    </w:p>
    <w:p w:rsidR="00E3116D" w:rsidRPr="00C1515C" w:rsidRDefault="00E3116D" w:rsidP="00C1515C">
      <w:pPr>
        <w:pStyle w:val="Akapitzlist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Łączna maksymalna wysokość kar umownych, których mogą dochodzić Strony wynosi </w:t>
      </w:r>
      <w:r w:rsidRPr="00C1515C">
        <w:rPr>
          <w:rFonts w:ascii="Times New Roman" w:hAnsi="Times New Roman"/>
          <w:bCs/>
        </w:rPr>
        <w:t>20 % wartości umowy brutto określonej w § 4 ust. 3 umowy</w:t>
      </w:r>
      <w:r w:rsidRPr="00C1515C">
        <w:rPr>
          <w:rFonts w:ascii="Times New Roman" w:hAnsi="Times New Roman"/>
        </w:rPr>
        <w:t>.</w:t>
      </w:r>
    </w:p>
    <w:p w:rsidR="00E3116D" w:rsidRPr="00C1515C" w:rsidRDefault="00E3116D" w:rsidP="00C1515C">
      <w:pPr>
        <w:numPr>
          <w:ilvl w:val="0"/>
          <w:numId w:val="12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zapłaci Zamawiającemu karę umowną:</w:t>
      </w:r>
    </w:p>
    <w:p w:rsidR="00E3116D" w:rsidRPr="00C1515C" w:rsidRDefault="00E3116D" w:rsidP="00C1515C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w przypadku nie dotrzymania terminu określonego w § 3 ust. 6 - w wysokości 1 % w</w:t>
      </w:r>
      <w:r w:rsidR="008A0F1E">
        <w:rPr>
          <w:rFonts w:eastAsia="Calibri"/>
          <w:sz w:val="22"/>
          <w:szCs w:val="22"/>
        </w:rPr>
        <w:t>artości brutto niezrealizowanej części danego</w:t>
      </w:r>
      <w:r w:rsidRPr="00C1515C">
        <w:rPr>
          <w:rFonts w:eastAsia="Calibri"/>
          <w:sz w:val="22"/>
          <w:szCs w:val="22"/>
        </w:rPr>
        <w:t xml:space="preserve"> zamówienia</w:t>
      </w:r>
      <w:r w:rsidR="008A0F1E">
        <w:rPr>
          <w:rFonts w:eastAsia="Calibri"/>
          <w:sz w:val="22"/>
          <w:szCs w:val="22"/>
        </w:rPr>
        <w:t>,</w:t>
      </w:r>
      <w:r w:rsidRPr="00C1515C">
        <w:rPr>
          <w:rFonts w:eastAsia="Calibri"/>
          <w:sz w:val="22"/>
          <w:szCs w:val="22"/>
        </w:rPr>
        <w:t xml:space="preserve"> za każdy rozpoczęty dzień zwłoki,</w:t>
      </w:r>
    </w:p>
    <w:p w:rsidR="00E3116D" w:rsidRPr="00C1515C" w:rsidRDefault="00E3116D" w:rsidP="00765854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w przypadku nie dotrzymania terminu określonego w § 3 ust. 7 - w wysokości 2 % wartości brutto </w:t>
      </w:r>
      <w:r w:rsidR="008A0F1E">
        <w:rPr>
          <w:rFonts w:eastAsia="Calibri"/>
          <w:sz w:val="22"/>
          <w:szCs w:val="22"/>
        </w:rPr>
        <w:t>niezrealizowanej części danego</w:t>
      </w:r>
      <w:r w:rsidR="008A0F1E" w:rsidRPr="00C1515C">
        <w:rPr>
          <w:rFonts w:eastAsia="Calibri"/>
          <w:sz w:val="22"/>
          <w:szCs w:val="22"/>
        </w:rPr>
        <w:t xml:space="preserve"> zamówienia</w:t>
      </w:r>
      <w:r w:rsidR="008A0F1E">
        <w:rPr>
          <w:rFonts w:eastAsia="Calibri"/>
          <w:sz w:val="22"/>
          <w:szCs w:val="22"/>
        </w:rPr>
        <w:t xml:space="preserve">, </w:t>
      </w:r>
      <w:r w:rsidRPr="00C1515C">
        <w:rPr>
          <w:rFonts w:eastAsia="Calibri"/>
          <w:sz w:val="22"/>
          <w:szCs w:val="22"/>
        </w:rPr>
        <w:t xml:space="preserve">za każdy rozpoczęty dzień zwłoki, </w:t>
      </w:r>
    </w:p>
    <w:p w:rsidR="00E3116D" w:rsidRPr="00C1515C" w:rsidRDefault="00E3116D" w:rsidP="00765854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za odstąpienie od umowy przez </w:t>
      </w:r>
      <w:r w:rsidR="00680C14">
        <w:rPr>
          <w:rFonts w:eastAsia="Calibri"/>
          <w:sz w:val="22"/>
          <w:szCs w:val="22"/>
        </w:rPr>
        <w:t>Zamawiającego z przyczyn</w:t>
      </w:r>
      <w:r w:rsidRPr="00C1515C">
        <w:rPr>
          <w:rFonts w:eastAsia="Calibri"/>
          <w:sz w:val="22"/>
          <w:szCs w:val="22"/>
        </w:rPr>
        <w:t xml:space="preserve">, za które Wykonawca ponosi odpowiedzialność – w wysokości </w:t>
      </w:r>
      <w:r w:rsidR="00B36F2B">
        <w:rPr>
          <w:rFonts w:eastAsia="Calibri"/>
          <w:sz w:val="22"/>
          <w:szCs w:val="22"/>
        </w:rPr>
        <w:t>2</w:t>
      </w:r>
      <w:r w:rsidRPr="00C1515C">
        <w:rPr>
          <w:rFonts w:eastAsia="Calibri"/>
          <w:sz w:val="22"/>
          <w:szCs w:val="22"/>
        </w:rPr>
        <w:t xml:space="preserve">0 % wartości brutto </w:t>
      </w:r>
      <w:r w:rsidRPr="00C1515C">
        <w:rPr>
          <w:sz w:val="22"/>
          <w:szCs w:val="22"/>
        </w:rPr>
        <w:t>niezrealizowanej części umowy.</w:t>
      </w:r>
    </w:p>
    <w:p w:rsidR="00BA0DDA" w:rsidRPr="00C1515C" w:rsidRDefault="00BA0DDA" w:rsidP="00BA0DDA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W przypadku, gdy wysokość poniesionej szkody jest większa od kary umownej, Zamawiający może żądać odszkodowania przenoszącego wysokość zastrzeżonej kary umownej</w:t>
      </w:r>
      <w:r w:rsidR="00B36F2B">
        <w:rPr>
          <w:rFonts w:eastAsia="Calibri"/>
          <w:sz w:val="22"/>
          <w:szCs w:val="22"/>
        </w:rPr>
        <w:t xml:space="preserve"> na zasadach ogólnych</w:t>
      </w:r>
      <w:r w:rsidRPr="00C1515C">
        <w:rPr>
          <w:rFonts w:eastAsia="Calibri"/>
          <w:sz w:val="22"/>
          <w:szCs w:val="22"/>
        </w:rPr>
        <w:t>.</w:t>
      </w:r>
    </w:p>
    <w:p w:rsidR="00BA0DDA" w:rsidRPr="00C1515C" w:rsidRDefault="00BA0DDA" w:rsidP="00BA0DDA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jest uprawniony do potrącania wierzytelności</w:t>
      </w:r>
      <w:r w:rsidR="00B36F2B">
        <w:rPr>
          <w:sz w:val="22"/>
          <w:szCs w:val="22"/>
        </w:rPr>
        <w:t>, także niewymagalnych,</w:t>
      </w:r>
      <w:r w:rsidRPr="00C1515C">
        <w:rPr>
          <w:sz w:val="22"/>
          <w:szCs w:val="22"/>
        </w:rPr>
        <w:t xml:space="preserve"> wobec Wykonawcy z tytułu kar umownych z wierzytelnościami Wykonawcy wobec Zamawiającego z tytułu wynagrodzenia, na co Wykonawca wyraża zgodę.</w:t>
      </w:r>
    </w:p>
    <w:p w:rsidR="00BA0DDA" w:rsidRPr="00C1515C" w:rsidRDefault="00BA0DDA" w:rsidP="00BA0DDA">
      <w:pPr>
        <w:widowControl w:val="0"/>
        <w:numPr>
          <w:ilvl w:val="0"/>
          <w:numId w:val="12"/>
        </w:numPr>
        <w:tabs>
          <w:tab w:val="left" w:pos="-2095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 xml:space="preserve">Zamawiający może dokonać potrącenia, o którym </w:t>
      </w:r>
      <w:r>
        <w:rPr>
          <w:rFonts w:eastAsia="Palatino Linotype"/>
          <w:sz w:val="22"/>
          <w:szCs w:val="22"/>
        </w:rPr>
        <w:t>mowa w ust. 8</w:t>
      </w:r>
      <w:r w:rsidRPr="00C1515C">
        <w:rPr>
          <w:rFonts w:eastAsia="Palatino Linotype"/>
          <w:sz w:val="22"/>
          <w:szCs w:val="22"/>
        </w:rPr>
        <w:t>, w każdym przypadku powstania uprawnienia do żądania zapłaty kary umownej, choćby jego wierzytelność z tego tytułu nie była jeszcze wymagalna</w:t>
      </w:r>
      <w:r w:rsidR="00B36F2B">
        <w:rPr>
          <w:rFonts w:eastAsia="Palatino Linotype"/>
          <w:sz w:val="22"/>
          <w:szCs w:val="22"/>
        </w:rPr>
        <w:t>.</w:t>
      </w:r>
    </w:p>
    <w:p w:rsidR="00BA0DDA" w:rsidRPr="00C1515C" w:rsidRDefault="00BA0DDA" w:rsidP="00BA0DDA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Dla wykonania prawa potrącenia jest niezbędne złożenie Wykonawcy przez Zamawiając</w:t>
      </w:r>
      <w:r w:rsidR="00B36F2B">
        <w:rPr>
          <w:rFonts w:eastAsia="Palatino Linotype"/>
          <w:sz w:val="22"/>
          <w:szCs w:val="22"/>
        </w:rPr>
        <w:t>ego odrębnego oświadczenia woli.</w:t>
      </w:r>
    </w:p>
    <w:p w:rsidR="00BA0DDA" w:rsidRDefault="00BA0DDA" w:rsidP="00BA0DDA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Wykonawca zobowiązany jest do uregulowania kary  umownej niepotrąconej wedle </w:t>
      </w:r>
      <w:r w:rsidR="00B36F2B">
        <w:rPr>
          <w:rFonts w:eastAsia="Calibri"/>
          <w:sz w:val="22"/>
          <w:szCs w:val="22"/>
        </w:rPr>
        <w:t>postanowień</w:t>
      </w:r>
      <w:r w:rsidRPr="00C1515C">
        <w:rPr>
          <w:rFonts w:eastAsia="Calibri"/>
          <w:sz w:val="22"/>
          <w:szCs w:val="22"/>
        </w:rPr>
        <w:t xml:space="preserve"> </w:t>
      </w:r>
      <w:r w:rsidRPr="00C1515C">
        <w:rPr>
          <w:rFonts w:eastAsia="Calibri"/>
          <w:sz w:val="22"/>
          <w:szCs w:val="22"/>
        </w:rPr>
        <w:br/>
        <w:t>w ust. 5 w terminie 14 dni od dnia zawiadomienia o jej nałożeniu.</w:t>
      </w:r>
    </w:p>
    <w:p w:rsidR="00BA0DDA" w:rsidRPr="00E4715A" w:rsidRDefault="00E4715A" w:rsidP="00E4715A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2F2DE6">
        <w:rPr>
          <w:sz w:val="22"/>
          <w:szCs w:val="22"/>
        </w:rPr>
        <w:t>Zamawiający może odstąpić od umowy na podstawie art. 456 ustawy z dnia 11 września 2019 r. Prawo zamówień publicznych.</w:t>
      </w:r>
    </w:p>
    <w:p w:rsidR="00765854" w:rsidRPr="00E40187" w:rsidRDefault="00765854" w:rsidP="00E97ECD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E40187">
        <w:rPr>
          <w:sz w:val="22"/>
          <w:szCs w:val="22"/>
        </w:rPr>
        <w:t>Zamawiający ma prawo odstąpić od umowy, bez konieczności uprzedniego wzywania Wykonawcy do należytej realizacji umowy, i naliczyć karę umowną w wysokości 10 %</w:t>
      </w:r>
      <w:r w:rsidR="007D0301" w:rsidRPr="00E40187">
        <w:rPr>
          <w:sz w:val="22"/>
          <w:szCs w:val="22"/>
        </w:rPr>
        <w:t xml:space="preserve"> </w:t>
      </w:r>
      <w:r w:rsidRPr="00E40187">
        <w:rPr>
          <w:sz w:val="22"/>
          <w:szCs w:val="22"/>
        </w:rPr>
        <w:t xml:space="preserve">wynagrodzenia umownego brutto, określonego w </w:t>
      </w:r>
      <w:r w:rsidR="007D0301" w:rsidRPr="00E40187">
        <w:rPr>
          <w:rFonts w:eastAsia="Calibri"/>
          <w:sz w:val="22"/>
          <w:szCs w:val="22"/>
        </w:rPr>
        <w:t xml:space="preserve">§ 4 ust. 3 </w:t>
      </w:r>
      <w:r w:rsidRPr="00E40187">
        <w:rPr>
          <w:sz w:val="22"/>
          <w:szCs w:val="22"/>
        </w:rPr>
        <w:t>umowy w zakresie części</w:t>
      </w:r>
      <w:r w:rsidR="00E97ECD" w:rsidRPr="00E40187">
        <w:rPr>
          <w:sz w:val="22"/>
          <w:szCs w:val="22"/>
        </w:rPr>
        <w:t xml:space="preserve"> </w:t>
      </w:r>
      <w:r w:rsidR="00CC2320">
        <w:rPr>
          <w:sz w:val="22"/>
          <w:szCs w:val="22"/>
        </w:rPr>
        <w:t>której kara dotyczy</w:t>
      </w:r>
      <w:r w:rsidRPr="00E40187">
        <w:rPr>
          <w:sz w:val="22"/>
          <w:szCs w:val="22"/>
        </w:rPr>
        <w:t>, w przypadkach gdy:</w:t>
      </w:r>
    </w:p>
    <w:p w:rsidR="00765854" w:rsidRPr="00E40187" w:rsidRDefault="00E97ECD" w:rsidP="00CC2320">
      <w:pPr>
        <w:widowControl w:val="0"/>
        <w:suppressAutoHyphens/>
        <w:autoSpaceDN w:val="0"/>
        <w:spacing w:after="0" w:line="240" w:lineRule="auto"/>
        <w:ind w:left="714" w:hanging="357"/>
        <w:jc w:val="both"/>
        <w:rPr>
          <w:sz w:val="22"/>
          <w:szCs w:val="22"/>
        </w:rPr>
      </w:pPr>
      <w:r w:rsidRPr="00E40187">
        <w:rPr>
          <w:sz w:val="22"/>
          <w:szCs w:val="22"/>
        </w:rPr>
        <w:t xml:space="preserve">a) </w:t>
      </w:r>
      <w:r w:rsidR="003827A9">
        <w:rPr>
          <w:sz w:val="22"/>
          <w:szCs w:val="22"/>
        </w:rPr>
        <w:t xml:space="preserve"> </w:t>
      </w:r>
      <w:r w:rsidRPr="00E40187">
        <w:rPr>
          <w:sz w:val="22"/>
          <w:szCs w:val="22"/>
        </w:rPr>
        <w:t>j</w:t>
      </w:r>
      <w:r w:rsidR="00765854" w:rsidRPr="00E40187">
        <w:rPr>
          <w:sz w:val="22"/>
          <w:szCs w:val="22"/>
        </w:rPr>
        <w:t>ednor</w:t>
      </w:r>
      <w:r w:rsidR="003827A9">
        <w:rPr>
          <w:sz w:val="22"/>
          <w:szCs w:val="22"/>
        </w:rPr>
        <w:t>azowa zwłoka Wykonawcy względem</w:t>
      </w:r>
      <w:r w:rsidR="00765854" w:rsidRPr="00E40187">
        <w:rPr>
          <w:sz w:val="22"/>
          <w:szCs w:val="22"/>
        </w:rPr>
        <w:t xml:space="preserve"> terminu wykonania dostawy</w:t>
      </w:r>
      <w:r w:rsidR="003827A9">
        <w:rPr>
          <w:sz w:val="22"/>
          <w:szCs w:val="22"/>
        </w:rPr>
        <w:t>, o którym</w:t>
      </w:r>
      <w:r w:rsidR="00765854" w:rsidRPr="00E40187">
        <w:rPr>
          <w:sz w:val="22"/>
          <w:szCs w:val="22"/>
        </w:rPr>
        <w:t xml:space="preserve"> mowa w § 3 ust. 6</w:t>
      </w:r>
      <w:r w:rsidR="00CC2320">
        <w:rPr>
          <w:sz w:val="22"/>
          <w:szCs w:val="22"/>
        </w:rPr>
        <w:t xml:space="preserve"> </w:t>
      </w:r>
      <w:r w:rsidR="003827A9">
        <w:rPr>
          <w:sz w:val="22"/>
          <w:szCs w:val="22"/>
        </w:rPr>
        <w:t>umowy, przekroczy 5 dni kalendarzowych</w:t>
      </w:r>
      <w:r w:rsidR="00765854" w:rsidRPr="00E40187">
        <w:rPr>
          <w:sz w:val="22"/>
          <w:szCs w:val="22"/>
        </w:rPr>
        <w:t>,</w:t>
      </w:r>
    </w:p>
    <w:p w:rsidR="00765854" w:rsidRPr="00E40187" w:rsidRDefault="00765854" w:rsidP="003827A9">
      <w:pPr>
        <w:widowControl w:val="0"/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E40187">
        <w:rPr>
          <w:sz w:val="22"/>
          <w:szCs w:val="22"/>
        </w:rPr>
        <w:lastRenderedPageBreak/>
        <w:t xml:space="preserve">b) </w:t>
      </w:r>
      <w:r w:rsidR="00E4715A">
        <w:rPr>
          <w:sz w:val="22"/>
          <w:szCs w:val="22"/>
        </w:rPr>
        <w:t xml:space="preserve"> </w:t>
      </w:r>
      <w:r w:rsidRPr="00E40187">
        <w:rPr>
          <w:sz w:val="22"/>
          <w:szCs w:val="22"/>
        </w:rPr>
        <w:t>Wykonawca na wezwanie Zamawiającego nie wymieni wadliwego Towaru w terminie 3 dni,</w:t>
      </w:r>
    </w:p>
    <w:p w:rsidR="00765854" w:rsidRPr="00E40187" w:rsidRDefault="00765854" w:rsidP="00B36F2B">
      <w:pPr>
        <w:widowControl w:val="0"/>
        <w:suppressAutoHyphens/>
        <w:autoSpaceDN w:val="0"/>
        <w:spacing w:after="0" w:line="240" w:lineRule="auto"/>
        <w:ind w:left="360"/>
        <w:rPr>
          <w:sz w:val="22"/>
          <w:szCs w:val="22"/>
        </w:rPr>
      </w:pPr>
      <w:r w:rsidRPr="00E40187">
        <w:rPr>
          <w:sz w:val="22"/>
          <w:szCs w:val="22"/>
        </w:rPr>
        <w:t xml:space="preserve">c) </w:t>
      </w:r>
      <w:r w:rsidR="00E4715A">
        <w:rPr>
          <w:sz w:val="22"/>
          <w:szCs w:val="22"/>
        </w:rPr>
        <w:t xml:space="preserve"> </w:t>
      </w:r>
      <w:r w:rsidRPr="00E40187">
        <w:rPr>
          <w:sz w:val="22"/>
          <w:szCs w:val="22"/>
        </w:rPr>
        <w:t>w razie wystąpienia innych niż powyższe okoliczności leżących po stronie Wykonawcy, które</w:t>
      </w:r>
    </w:p>
    <w:p w:rsidR="00765854" w:rsidRDefault="00765854" w:rsidP="00112BFA">
      <w:pPr>
        <w:widowControl w:val="0"/>
        <w:suppressAutoHyphens/>
        <w:autoSpaceDN w:val="0"/>
        <w:spacing w:after="0" w:line="240" w:lineRule="auto"/>
        <w:ind w:left="708"/>
        <w:jc w:val="both"/>
        <w:rPr>
          <w:sz w:val="22"/>
          <w:szCs w:val="22"/>
        </w:rPr>
      </w:pPr>
      <w:r w:rsidRPr="00E40187">
        <w:rPr>
          <w:sz w:val="22"/>
          <w:szCs w:val="22"/>
        </w:rPr>
        <w:t>uniemożliwiają dalszą realizację umowy, przez co należy rozumieć w szczególności utratę</w:t>
      </w:r>
      <w:r w:rsidR="00E97ECD" w:rsidRPr="00E40187">
        <w:rPr>
          <w:sz w:val="22"/>
          <w:szCs w:val="22"/>
        </w:rPr>
        <w:t xml:space="preserve"> </w:t>
      </w:r>
      <w:r w:rsidRPr="00E40187">
        <w:rPr>
          <w:sz w:val="22"/>
          <w:szCs w:val="22"/>
        </w:rPr>
        <w:t>przez Wykonawcę koniecznych uprawnień do realizacji Przedmiotu umowy, ograniczenia</w:t>
      </w:r>
      <w:r w:rsidR="00E97ECD" w:rsidRPr="00E40187">
        <w:rPr>
          <w:sz w:val="22"/>
          <w:szCs w:val="22"/>
        </w:rPr>
        <w:t xml:space="preserve"> </w:t>
      </w:r>
      <w:r w:rsidRPr="00E40187">
        <w:rPr>
          <w:sz w:val="22"/>
          <w:szCs w:val="22"/>
        </w:rPr>
        <w:t>przez Wykonawcę zakresu realiz</w:t>
      </w:r>
      <w:r w:rsidR="00E4715A">
        <w:rPr>
          <w:sz w:val="22"/>
          <w:szCs w:val="22"/>
        </w:rPr>
        <w:t>owanych dostaw lub ich jakości,</w:t>
      </w:r>
    </w:p>
    <w:p w:rsidR="00112BFA" w:rsidRPr="00A81B6B" w:rsidRDefault="00112BFA" w:rsidP="00112BFA">
      <w:pPr>
        <w:widowControl w:val="0"/>
        <w:suppressAutoHyphens/>
        <w:autoSpaceDN w:val="0"/>
        <w:spacing w:after="0" w:line="240" w:lineRule="auto"/>
        <w:ind w:left="340"/>
        <w:jc w:val="both"/>
        <w:rPr>
          <w:sz w:val="22"/>
          <w:szCs w:val="22"/>
        </w:rPr>
      </w:pPr>
      <w:r w:rsidRPr="001400F5">
        <w:rPr>
          <w:sz w:val="22"/>
          <w:szCs w:val="22"/>
        </w:rPr>
        <w:t xml:space="preserve">d) jeżeli w stosunku do Wykonawcy sąd odmówi ogłoszenia upadłości z uwagi na </w:t>
      </w:r>
      <w:r w:rsidRPr="001400F5">
        <w:rPr>
          <w:sz w:val="22"/>
          <w:szCs w:val="22"/>
        </w:rPr>
        <w:br/>
        <w:t xml:space="preserve">      niewystarczające aktywa na prowadzenie upadłości, jeżeli Wykonawca zawrze </w:t>
      </w:r>
      <w:r w:rsidRPr="001400F5">
        <w:rPr>
          <w:sz w:val="22"/>
          <w:szCs w:val="22"/>
        </w:rPr>
        <w:br/>
        <w:t xml:space="preserve">      z wierzycielami układ powodujący zagrożenie dla realizacji umowy lub nastąpi likwidacja</w:t>
      </w:r>
      <w:r w:rsidRPr="001400F5">
        <w:rPr>
          <w:sz w:val="22"/>
          <w:szCs w:val="22"/>
        </w:rPr>
        <w:br/>
        <w:t xml:space="preserve">      przedsiębiorstwa Wykonawcy, jeżeli w wyniku wszczętego postępowania egzekucyjnego</w:t>
      </w:r>
      <w:r w:rsidRPr="001400F5">
        <w:rPr>
          <w:sz w:val="22"/>
          <w:szCs w:val="22"/>
        </w:rPr>
        <w:br/>
        <w:t xml:space="preserve">       nastąpi zajęcie majątku Wyk</w:t>
      </w:r>
      <w:r>
        <w:rPr>
          <w:sz w:val="22"/>
          <w:szCs w:val="22"/>
        </w:rPr>
        <w:t>onawcy lub jego znacznej części.</w:t>
      </w:r>
    </w:p>
    <w:p w:rsidR="00E83D39" w:rsidRPr="00E83D39" w:rsidRDefault="00E83D39" w:rsidP="00112BFA">
      <w:pPr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Zamawiającemu przysługuje prawo do odstąpienia od umowy również w przypadku, jeżeli Wykonawca nie rozpoczął realizacji umowy bez uzasadnionych przyczyn lub – mimo otrzymania pisemnego wezwania – nie wykonuje lub nienależycie wykonuje zobowiązania wynikające </w:t>
      </w:r>
      <w:r w:rsidRPr="00C1515C">
        <w:rPr>
          <w:sz w:val="22"/>
          <w:szCs w:val="22"/>
        </w:rPr>
        <w:br/>
        <w:t xml:space="preserve">z umowy, w szczególności gdy zwłoka Wykonawcy w wykonaniu zamówienia trwać będzie dłużej niż </w:t>
      </w:r>
      <w:r w:rsidR="00B36F2B">
        <w:rPr>
          <w:sz w:val="22"/>
          <w:szCs w:val="22"/>
        </w:rPr>
        <w:t>5</w:t>
      </w:r>
      <w:r w:rsidRPr="00C1515C">
        <w:rPr>
          <w:sz w:val="22"/>
          <w:szCs w:val="22"/>
        </w:rPr>
        <w:t xml:space="preserve"> dni roboczych.</w:t>
      </w:r>
    </w:p>
    <w:p w:rsidR="00F42037" w:rsidRPr="00112BFA" w:rsidRDefault="00F42037" w:rsidP="00F42037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E40187">
        <w:rPr>
          <w:sz w:val="22"/>
          <w:szCs w:val="22"/>
        </w:rPr>
        <w:t xml:space="preserve">W przypadku wystąpienia </w:t>
      </w:r>
      <w:r w:rsidRPr="00112BFA">
        <w:rPr>
          <w:sz w:val="22"/>
          <w:szCs w:val="22"/>
        </w:rPr>
        <w:t xml:space="preserve">istotnych zmian okoliczności powodujących, iż wykonanie umowy nie leży w interesie publicznym, czego nie można było przewidzieć w chwili jej zawarcia, Zamawiający ma prawo odstąpić od umowy w terminie 30 dni od powzięcia wiadomości </w:t>
      </w:r>
      <w:r w:rsidRPr="00112BFA">
        <w:rPr>
          <w:sz w:val="22"/>
          <w:szCs w:val="22"/>
        </w:rPr>
        <w:br/>
        <w:t>o zaistniałych okolicznościach. Wykonawca może wyłącznie żądać wynagrodzenia za należyte</w:t>
      </w:r>
    </w:p>
    <w:p w:rsidR="00F42037" w:rsidRPr="00112BFA" w:rsidRDefault="00F42037" w:rsidP="00F42037">
      <w:pPr>
        <w:widowControl w:val="0"/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112BFA">
        <w:rPr>
          <w:sz w:val="22"/>
          <w:szCs w:val="22"/>
        </w:rPr>
        <w:t>wykonanie części umowy.</w:t>
      </w:r>
    </w:p>
    <w:p w:rsidR="00112BFA" w:rsidRPr="00112BFA" w:rsidRDefault="00112BFA" w:rsidP="00112BFA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rFonts w:ascii="Times New Roman" w:hAnsi="Times New Roman"/>
          <w:bCs/>
        </w:rPr>
      </w:pPr>
      <w:r w:rsidRPr="00112BFA">
        <w:rPr>
          <w:rFonts w:ascii="Times New Roman" w:hAnsi="Times New Roman"/>
          <w:bCs/>
        </w:rPr>
        <w:t xml:space="preserve">Prawo do </w:t>
      </w:r>
      <w:r w:rsidR="008E47FD" w:rsidRPr="00112BFA">
        <w:rPr>
          <w:rFonts w:ascii="Times New Roman" w:hAnsi="Times New Roman"/>
          <w:bCs/>
        </w:rPr>
        <w:t>odstąpieni</w:t>
      </w:r>
      <w:r w:rsidR="008E47FD">
        <w:rPr>
          <w:rFonts w:ascii="Times New Roman" w:hAnsi="Times New Roman"/>
          <w:bCs/>
        </w:rPr>
        <w:t>a</w:t>
      </w:r>
      <w:r w:rsidRPr="00112BFA">
        <w:rPr>
          <w:rFonts w:ascii="Times New Roman" w:hAnsi="Times New Roman"/>
          <w:bCs/>
        </w:rPr>
        <w:t xml:space="preserve"> od umowy może być zrealizowane w terminie 3 miesięcy od dnia wystąpienia przesłanki upraw</w:t>
      </w:r>
      <w:r w:rsidR="008E47FD">
        <w:rPr>
          <w:rFonts w:ascii="Times New Roman" w:hAnsi="Times New Roman"/>
          <w:bCs/>
        </w:rPr>
        <w:t xml:space="preserve">iającej do odstąpienia od umowy, o której mowa w </w:t>
      </w:r>
      <w:r w:rsidRPr="00112BFA">
        <w:rPr>
          <w:rFonts w:ascii="Times New Roman" w:hAnsi="Times New Roman"/>
          <w:bCs/>
        </w:rPr>
        <w:t xml:space="preserve"> </w:t>
      </w:r>
      <w:r w:rsidR="008E47FD">
        <w:rPr>
          <w:rFonts w:ascii="Times New Roman" w:hAnsi="Times New Roman"/>
          <w:bCs/>
        </w:rPr>
        <w:t>ust. 10 powyżej.</w:t>
      </w:r>
    </w:p>
    <w:p w:rsidR="00E3116D" w:rsidRPr="002F2DE6" w:rsidRDefault="00E3116D" w:rsidP="002F2DE6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112BFA">
        <w:rPr>
          <w:bCs/>
          <w:sz w:val="22"/>
          <w:szCs w:val="22"/>
        </w:rPr>
        <w:t>Oświadczenie o odstąpieniu od umowy wymaga formy pisemnej. Oświadczenie to musi zawierać</w:t>
      </w:r>
      <w:r w:rsidRPr="002F2DE6">
        <w:rPr>
          <w:bCs/>
          <w:sz w:val="22"/>
          <w:szCs w:val="22"/>
        </w:rPr>
        <w:t xml:space="preserve"> uzasadnienie.</w:t>
      </w:r>
    </w:p>
    <w:p w:rsidR="00E3116D" w:rsidRPr="002F2DE6" w:rsidRDefault="00E3116D" w:rsidP="002F2DE6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2F2DE6">
        <w:rPr>
          <w:sz w:val="22"/>
          <w:szCs w:val="22"/>
        </w:rPr>
        <w:t>Odstąpienie Zamawiającego od umowy nie zwalnia Wykonawcy od zapłaty kary umownej lub odszkodowania.</w:t>
      </w:r>
    </w:p>
    <w:p w:rsidR="00E3116D" w:rsidRPr="00C1515C" w:rsidRDefault="000F0EE0" w:rsidP="00C1515C">
      <w:pPr>
        <w:keepNext/>
        <w:spacing w:after="0" w:line="240" w:lineRule="auto"/>
        <w:jc w:val="center"/>
        <w:rPr>
          <w:rFonts w:eastAsia="Times New Roman"/>
          <w:sz w:val="22"/>
          <w:szCs w:val="22"/>
          <w:lang w:eastAsia="pl-PL"/>
        </w:rPr>
      </w:pPr>
      <w:r>
        <w:rPr>
          <w:rFonts w:eastAsia="Palatino Linotype"/>
          <w:b/>
          <w:bCs/>
          <w:color w:val="000000"/>
          <w:sz w:val="22"/>
          <w:szCs w:val="22"/>
        </w:rPr>
        <w:t>§ 7</w:t>
      </w:r>
    </w:p>
    <w:p w:rsidR="00E3116D" w:rsidRPr="00C1515C" w:rsidRDefault="00E3116D" w:rsidP="00C1515C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  <w:r w:rsidRPr="00C1515C">
        <w:rPr>
          <w:b/>
          <w:color w:val="000000"/>
          <w:sz w:val="22"/>
          <w:szCs w:val="22"/>
        </w:rPr>
        <w:t>Przedstawiciele stron</w:t>
      </w:r>
    </w:p>
    <w:p w:rsidR="00863E48" w:rsidRPr="00C1515C" w:rsidRDefault="00863E48" w:rsidP="00C1515C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</w:p>
    <w:p w:rsidR="00E3116D" w:rsidRPr="00C1515C" w:rsidRDefault="00E3116D" w:rsidP="00C1515C">
      <w:pPr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284" w:hanging="284"/>
        <w:jc w:val="both"/>
        <w:rPr>
          <w:rFonts w:eastAsia="Palatino Linotype"/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 nadzór nad realizacją umowy oraz współdziałanie przy jej wykonaniu odpowiadają ze Strony:</w:t>
      </w:r>
    </w:p>
    <w:p w:rsidR="00E3116D" w:rsidRPr="00C1515C" w:rsidRDefault="00E3116D" w:rsidP="00C1515C">
      <w:pPr>
        <w:numPr>
          <w:ilvl w:val="0"/>
          <w:numId w:val="18"/>
        </w:numPr>
        <w:tabs>
          <w:tab w:val="left" w:pos="-31680"/>
        </w:tabs>
        <w:suppressAutoHyphens/>
        <w:autoSpaceDN w:val="0"/>
        <w:spacing w:after="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C1515C">
        <w:rPr>
          <w:rFonts w:eastAsia="Calibri"/>
          <w:sz w:val="22"/>
          <w:szCs w:val="22"/>
        </w:rPr>
        <w:t>Zamawiającego</w:t>
      </w:r>
      <w:r w:rsidRPr="00C1515C">
        <w:rPr>
          <w:rFonts w:eastAsia="Calibri"/>
          <w:color w:val="000000"/>
          <w:sz w:val="22"/>
          <w:szCs w:val="22"/>
        </w:rPr>
        <w:t>: (...)</w:t>
      </w:r>
    </w:p>
    <w:p w:rsidR="00E3116D" w:rsidRPr="00C1515C" w:rsidRDefault="00E3116D" w:rsidP="00C1515C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(...) – tel. (...), e-mail: (...),</w:t>
      </w:r>
    </w:p>
    <w:p w:rsidR="00E3116D" w:rsidRPr="00C1515C" w:rsidRDefault="00E3116D" w:rsidP="00C1515C">
      <w:pPr>
        <w:pStyle w:val="Akapitzlist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C1515C">
        <w:rPr>
          <w:rFonts w:ascii="Times New Roman" w:hAnsi="Times New Roman"/>
        </w:rPr>
        <w:t xml:space="preserve">Wykonawcy: (...), </w:t>
      </w:r>
    </w:p>
    <w:p w:rsidR="00E3116D" w:rsidRPr="00C1515C" w:rsidRDefault="00E3116D" w:rsidP="00C1515C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(...) – tel. (...), e-mail: (...),</w:t>
      </w:r>
    </w:p>
    <w:p w:rsidR="00E3116D" w:rsidRPr="00C1515C" w:rsidRDefault="00E3116D" w:rsidP="00C1515C">
      <w:pPr>
        <w:pStyle w:val="Akapitzlist"/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425" w:hanging="357"/>
        <w:jc w:val="both"/>
        <w:rPr>
          <w:rFonts w:ascii="Times New Roman" w:eastAsia="Times New Roman" w:hAnsi="Times New Roman"/>
        </w:rPr>
      </w:pPr>
      <w:r w:rsidRPr="00C1515C">
        <w:rPr>
          <w:rFonts w:ascii="Times New Roman" w:eastAsia="Palatino Linotype" w:hAnsi="Times New Roman"/>
        </w:rPr>
        <w:t xml:space="preserve">O ile umowa nie stanowi inaczej, wszelkie oświadczenia i zawiadomienia dokonywane przez Strony, a wynikające z postanowień umowy lub związane z jej zawarciem, wykonywaniem lub rozwiązaniem, powinny być dokonywane wyłącznie w formie pisemnej </w:t>
      </w:r>
      <w:r w:rsidRPr="00C1515C">
        <w:rPr>
          <w:rFonts w:ascii="Times New Roman" w:hAnsi="Times New Roman"/>
          <w:bCs/>
        </w:rPr>
        <w:t>lub w postaci elektronicznej, na zasadach wskazanych w art. 77</w:t>
      </w:r>
      <w:r w:rsidRPr="00C1515C">
        <w:rPr>
          <w:rFonts w:ascii="Times New Roman" w:hAnsi="Times New Roman"/>
          <w:bCs/>
          <w:vertAlign w:val="superscript"/>
        </w:rPr>
        <w:t>2</w:t>
      </w:r>
      <w:r w:rsidRPr="00C1515C">
        <w:rPr>
          <w:rFonts w:ascii="Times New Roman" w:hAnsi="Times New Roman"/>
          <w:bCs/>
        </w:rPr>
        <w:t xml:space="preserve"> ustawy - Kodeks cywilny</w:t>
      </w:r>
      <w:r w:rsidRPr="00C1515C">
        <w:rPr>
          <w:rFonts w:ascii="Times New Roman" w:eastAsia="Palatino Linotype" w:hAnsi="Times New Roman"/>
          <w:bCs/>
        </w:rPr>
        <w:t>.</w:t>
      </w:r>
      <w:r w:rsidRPr="00C1515C">
        <w:rPr>
          <w:rFonts w:ascii="Times New Roman" w:eastAsia="Palatino Linotype" w:hAnsi="Times New Roman"/>
        </w:rPr>
        <w:t xml:space="preserve"> Zawiadomienia </w:t>
      </w:r>
      <w:r w:rsidR="00C32E15" w:rsidRPr="00C1515C">
        <w:rPr>
          <w:rFonts w:ascii="Times New Roman" w:eastAsia="Palatino Linotype" w:hAnsi="Times New Roman"/>
        </w:rPr>
        <w:br/>
      </w:r>
      <w:r w:rsidRPr="00C1515C">
        <w:rPr>
          <w:rFonts w:ascii="Times New Roman" w:eastAsia="Palatino Linotype" w:hAnsi="Times New Roman"/>
        </w:rPr>
        <w:t xml:space="preserve">i oświadczenia dokonywane w innej formie nie wywołują skutków prawnych. 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C1515C" w:rsidRDefault="000F0EE0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8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Poufność i dane osobowe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sz w:val="22"/>
          <w:szCs w:val="22"/>
        </w:rPr>
      </w:pPr>
    </w:p>
    <w:p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:rsidR="00E3116D" w:rsidRPr="00ED6E47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</w:t>
      </w:r>
      <w:r w:rsidRPr="00ED6E47">
        <w:rPr>
          <w:sz w:val="22"/>
          <w:szCs w:val="22"/>
        </w:rPr>
        <w:lastRenderedPageBreak/>
        <w:t xml:space="preserve">osobowych i w sprawie swobodnego przepływu takich danych oraz uchylenia dyrektywy 95/46/WE. </w:t>
      </w:r>
    </w:p>
    <w:p w:rsidR="00ED6E47" w:rsidRPr="00ED6E47" w:rsidRDefault="00ED6E47" w:rsidP="00ED6E47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ED6E47">
        <w:rPr>
          <w:rFonts w:eastAsia="Calibri"/>
          <w:sz w:val="22"/>
          <w:szCs w:val="22"/>
        </w:rPr>
        <w:t>W przypadku powierzenia przetwarzania danych osobowych wymagane jest zawarcie umowy powierzenia przetwarzania danych osobowych zgodnie z obowiązującymi przepisami prawa.</w:t>
      </w:r>
    </w:p>
    <w:p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>Strony oświadczają, że dane osobowe ich przedstawicieli uzyskane w związku z realizacją umowy, zostaną wykorzystane wyłącznie w celu realizacji jej przedmiotu i tak długo jak jest to niezbędne do jej wykonania.</w:t>
      </w:r>
    </w:p>
    <w:p w:rsidR="00E3116D" w:rsidRPr="00C1515C" w:rsidRDefault="00E3116D" w:rsidP="00C1515C">
      <w:pPr>
        <w:spacing w:after="0" w:line="240" w:lineRule="auto"/>
        <w:ind w:left="426"/>
        <w:jc w:val="both"/>
        <w:rPr>
          <w:sz w:val="22"/>
          <w:szCs w:val="22"/>
        </w:rPr>
      </w:pPr>
    </w:p>
    <w:p w:rsidR="00E3116D" w:rsidRPr="00C1515C" w:rsidRDefault="000F0EE0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9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Zmiana treści umowy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Zmiana postanowień umowy może nastąpić na podstawie art. 455 ustawy z dnia 11 września 2019 r. Prawo zamówień publicznych.</w:t>
      </w:r>
    </w:p>
    <w:p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 xml:space="preserve">Zmiana umowy podlega unieważnieniu, jeżeli została dokonana z naruszeniem art. 454 </w:t>
      </w:r>
      <w:r w:rsidR="008E47FD">
        <w:rPr>
          <w:color w:val="000000"/>
          <w:sz w:val="22"/>
          <w:szCs w:val="22"/>
        </w:rPr>
        <w:t>lub</w:t>
      </w:r>
      <w:r w:rsidRPr="00C1515C">
        <w:rPr>
          <w:color w:val="000000"/>
          <w:sz w:val="22"/>
          <w:szCs w:val="22"/>
        </w:rPr>
        <w:t xml:space="preserve"> art. 455 ustawy z dnia 11 września 2019 r. Prawo zamówień publicznych. </w:t>
      </w:r>
    </w:p>
    <w:p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Zamawiający dopuszcza zmianę umowy w następujących sytuacjach:</w:t>
      </w:r>
    </w:p>
    <w:p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zaistnienia w trakcie realizacji umowy okoliczności, których Wykonawca nie mógł przewidzieć na etapie złożenia oferty i były one niezależne od niego (np. zaprzestanie produkcji danego produktu leczniczego), co skutkowałoby brakiem możliwości dalszej realizacji umowy na dotychczasowych warunkach. W takim przypadku Wykonawca będzie zobowiązany do zaproponowania Zamawiającemu odpowiedników produktów leczniczych objętych umową;</w:t>
      </w:r>
    </w:p>
    <w:p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zmniejszenia zakresu realizacji umowy, jeżeli realizacja umowy stanie się niemożliwa ze względu na zaprzestanie produkcji danego produktu leczniczego i braku możliwości zrealizowania postanowień pkt. 1. W takim przypadku następuje zmniejszenie proporcjonalne wartości umowy określonej w § 4 ust. 3;</w:t>
      </w:r>
    </w:p>
    <w:p w:rsidR="00E3116D" w:rsidRPr="00C1515C" w:rsidRDefault="00E3116D" w:rsidP="00B121F5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 xml:space="preserve">wystąpienia zmiany powszechnie obowiązujących przepisów prawa, w zakresie mającym </w:t>
      </w:r>
      <w:r w:rsidRPr="00C1515C">
        <w:rPr>
          <w:sz w:val="22"/>
          <w:szCs w:val="22"/>
        </w:rPr>
        <w:t>istotny wpływ na realizację przedmiotu umowy;</w:t>
      </w:r>
    </w:p>
    <w:p w:rsidR="00E3116D" w:rsidRPr="003A0215" w:rsidRDefault="00B5676E" w:rsidP="00B121F5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sz w:val="22"/>
          <w:szCs w:val="22"/>
        </w:rPr>
      </w:pPr>
      <w:r w:rsidRPr="003A0215">
        <w:rPr>
          <w:sz w:val="22"/>
          <w:szCs w:val="22"/>
        </w:rPr>
        <w:t>zmian cen urzędowych leków, wprowadzonych rozporządzeniem odpowiedniego ministra</w:t>
      </w:r>
      <w:r w:rsidR="00E3116D" w:rsidRPr="003A0215">
        <w:rPr>
          <w:sz w:val="22"/>
          <w:szCs w:val="22"/>
        </w:rPr>
        <w:t>,</w:t>
      </w:r>
    </w:p>
    <w:p w:rsidR="00E3116D" w:rsidRDefault="00E3116D" w:rsidP="00B121F5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zmiany nazwy produktu leczniczego przy zachowaniu jego parametrów</w:t>
      </w:r>
      <w:r w:rsidR="003A0215">
        <w:rPr>
          <w:color w:val="000000"/>
          <w:sz w:val="22"/>
          <w:szCs w:val="22"/>
        </w:rPr>
        <w:t>,</w:t>
      </w:r>
    </w:p>
    <w:p w:rsidR="003A0215" w:rsidRPr="003A0215" w:rsidRDefault="003A0215" w:rsidP="003A0215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3A0215">
        <w:rPr>
          <w:color w:val="000000"/>
          <w:sz w:val="22"/>
          <w:szCs w:val="22"/>
        </w:rPr>
        <w:t>zmiany stawki podatku VAT oraz podatku akcyzowego wpływającej na wynagrodzenie</w:t>
      </w:r>
    </w:p>
    <w:p w:rsidR="003A0215" w:rsidRDefault="003A0215" w:rsidP="003A0215">
      <w:pPr>
        <w:widowControl w:val="0"/>
        <w:suppressAutoHyphens/>
        <w:autoSpaceDE w:val="0"/>
        <w:autoSpaceDN w:val="0"/>
        <w:spacing w:after="0" w:line="240" w:lineRule="auto"/>
        <w:ind w:firstLine="708"/>
        <w:jc w:val="both"/>
        <w:textAlignment w:val="center"/>
        <w:rPr>
          <w:color w:val="000000"/>
          <w:sz w:val="22"/>
          <w:szCs w:val="22"/>
        </w:rPr>
      </w:pPr>
      <w:r w:rsidRPr="003A0215">
        <w:rPr>
          <w:color w:val="000000"/>
          <w:sz w:val="22"/>
          <w:szCs w:val="22"/>
        </w:rPr>
        <w:t>Wykonawcy,</w:t>
      </w:r>
    </w:p>
    <w:p w:rsidR="00C04DFB" w:rsidRPr="002347C1" w:rsidRDefault="003A0215" w:rsidP="002347C1">
      <w:pPr>
        <w:pStyle w:val="Akapitzlist"/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14" w:hanging="357"/>
        <w:jc w:val="both"/>
        <w:textAlignment w:val="center"/>
        <w:rPr>
          <w:rFonts w:ascii="Times New Roman" w:hAnsi="Times New Roman"/>
          <w:color w:val="000000"/>
        </w:rPr>
      </w:pPr>
      <w:r w:rsidRPr="002347C1">
        <w:rPr>
          <w:rFonts w:ascii="Times New Roman" w:hAnsi="Times New Roman"/>
          <w:color w:val="000000"/>
        </w:rPr>
        <w:t>obniżenia przez Wykonawcę cen asortymentu będącego przedmiotem umowy poprzez</w:t>
      </w:r>
      <w:r w:rsidR="00A73233" w:rsidRPr="002347C1">
        <w:rPr>
          <w:rFonts w:ascii="Times New Roman" w:hAnsi="Times New Roman"/>
          <w:color w:val="000000"/>
        </w:rPr>
        <w:t xml:space="preserve">    </w:t>
      </w:r>
      <w:r w:rsidRPr="002347C1">
        <w:rPr>
          <w:rFonts w:ascii="Times New Roman" w:hAnsi="Times New Roman"/>
          <w:color w:val="000000"/>
        </w:rPr>
        <w:t>proporcjonalne obn</w:t>
      </w:r>
      <w:r w:rsidR="00425E7E" w:rsidRPr="002347C1">
        <w:rPr>
          <w:rFonts w:ascii="Times New Roman" w:hAnsi="Times New Roman"/>
          <w:color w:val="000000"/>
        </w:rPr>
        <w:t>iżenie wynagrodzenia Wykonawcy</w:t>
      </w:r>
      <w:r w:rsidR="002347C1" w:rsidRPr="002347C1">
        <w:rPr>
          <w:rFonts w:ascii="Times New Roman" w:hAnsi="Times New Roman"/>
          <w:color w:val="000000"/>
        </w:rPr>
        <w:t>,</w:t>
      </w:r>
    </w:p>
    <w:p w:rsidR="002347C1" w:rsidRPr="00C324D2" w:rsidRDefault="002347C1" w:rsidP="002347C1">
      <w:pPr>
        <w:pStyle w:val="Akapitzlist"/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14" w:hanging="357"/>
        <w:jc w:val="both"/>
        <w:textAlignment w:val="center"/>
        <w:rPr>
          <w:rFonts w:ascii="Times New Roman" w:hAnsi="Times New Roman"/>
          <w:color w:val="000000"/>
        </w:rPr>
      </w:pPr>
      <w:r w:rsidRPr="002347C1">
        <w:rPr>
          <w:rFonts w:ascii="Times New Roman" w:hAnsi="Times New Roman"/>
        </w:rPr>
        <w:t xml:space="preserve">zmiany osób, o </w:t>
      </w:r>
      <w:r w:rsidRPr="00C324D2">
        <w:rPr>
          <w:rFonts w:ascii="Times New Roman" w:hAnsi="Times New Roman"/>
        </w:rPr>
        <w:t>któr</w:t>
      </w:r>
      <w:r w:rsidR="00454FAF" w:rsidRPr="00C324D2">
        <w:rPr>
          <w:rFonts w:ascii="Times New Roman" w:hAnsi="Times New Roman"/>
        </w:rPr>
        <w:t>ych mowa w § 3 ust. 5 oraz w § 7</w:t>
      </w:r>
      <w:r w:rsidRPr="00C324D2">
        <w:rPr>
          <w:rFonts w:ascii="Times New Roman" w:hAnsi="Times New Roman"/>
        </w:rPr>
        <w:t xml:space="preserve"> ust. 1 oraz danych kontaktowych. </w:t>
      </w:r>
    </w:p>
    <w:p w:rsidR="00425E7E" w:rsidRPr="00C324D2" w:rsidRDefault="00425E7E" w:rsidP="00005F9F">
      <w:pPr>
        <w:widowControl w:val="0"/>
        <w:numPr>
          <w:ilvl w:val="0"/>
          <w:numId w:val="23"/>
        </w:numPr>
        <w:spacing w:after="0" w:line="240" w:lineRule="auto"/>
        <w:ind w:left="357" w:hanging="357"/>
        <w:jc w:val="both"/>
        <w:rPr>
          <w:sz w:val="22"/>
          <w:szCs w:val="22"/>
        </w:rPr>
      </w:pPr>
      <w:r w:rsidRPr="00C324D2">
        <w:rPr>
          <w:sz w:val="22"/>
          <w:szCs w:val="22"/>
        </w:rPr>
        <w:t xml:space="preserve">Wszelkie zmiany treści umowy, poza przypadkami określonymi w </w:t>
      </w:r>
      <w:r w:rsidR="002347C1" w:rsidRPr="00C324D2">
        <w:rPr>
          <w:sz w:val="22"/>
          <w:szCs w:val="22"/>
        </w:rPr>
        <w:t>ust. 3</w:t>
      </w:r>
      <w:r w:rsidR="008E47FD">
        <w:rPr>
          <w:sz w:val="22"/>
          <w:szCs w:val="22"/>
        </w:rPr>
        <w:t xml:space="preserve"> pkt 8</w:t>
      </w:r>
      <w:r w:rsidRPr="00C324D2">
        <w:rPr>
          <w:sz w:val="22"/>
          <w:szCs w:val="22"/>
        </w:rPr>
        <w:t xml:space="preserve"> wymagają zachowania formy pisemnej w formie aneksu pod rygorem nieważności.</w:t>
      </w:r>
      <w:r w:rsidR="002347C1" w:rsidRPr="00C324D2">
        <w:rPr>
          <w:sz w:val="22"/>
          <w:szCs w:val="22"/>
        </w:rPr>
        <w:t xml:space="preserve"> </w:t>
      </w:r>
      <w:r w:rsidRPr="00C324D2">
        <w:rPr>
          <w:sz w:val="22"/>
          <w:szCs w:val="22"/>
        </w:rPr>
        <w:t xml:space="preserve">Zmiana określona w </w:t>
      </w:r>
      <w:r w:rsidR="002347C1" w:rsidRPr="00C324D2">
        <w:rPr>
          <w:sz w:val="22"/>
          <w:szCs w:val="22"/>
        </w:rPr>
        <w:t>ust. 3</w:t>
      </w:r>
      <w:r w:rsidR="008E47FD">
        <w:rPr>
          <w:sz w:val="22"/>
          <w:szCs w:val="22"/>
        </w:rPr>
        <w:t xml:space="preserve"> pkt 8 </w:t>
      </w:r>
      <w:r w:rsidRPr="00C324D2">
        <w:rPr>
          <w:sz w:val="22"/>
          <w:szCs w:val="22"/>
        </w:rPr>
        <w:t xml:space="preserve">zostanie dokonana </w:t>
      </w:r>
      <w:r w:rsidR="008E47FD">
        <w:rPr>
          <w:sz w:val="22"/>
          <w:szCs w:val="22"/>
        </w:rPr>
        <w:t>na podstawie powiadomienia</w:t>
      </w:r>
      <w:r w:rsidRPr="00C324D2">
        <w:rPr>
          <w:sz w:val="22"/>
          <w:szCs w:val="22"/>
        </w:rPr>
        <w:t>, co nie wymaga sporządzania aneksu do umowy.</w:t>
      </w:r>
    </w:p>
    <w:p w:rsidR="00B5676E" w:rsidRPr="00C324D2" w:rsidRDefault="00B5676E" w:rsidP="00005F9F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</w:rPr>
      </w:pPr>
      <w:r w:rsidRPr="00C324D2">
        <w:rPr>
          <w:rFonts w:ascii="Times New Roman" w:hAnsi="Times New Roman"/>
        </w:rPr>
        <w:t xml:space="preserve">Zmiana cen polegająca na obniżeniu cen jednostkowych przez Wykonawcę może nastąpić </w:t>
      </w:r>
      <w:r w:rsidRPr="00C324D2">
        <w:rPr>
          <w:rFonts w:ascii="Times New Roman" w:hAnsi="Times New Roman"/>
        </w:rPr>
        <w:br/>
        <w:t>w każdym czasie trwania umowy i nie wymaga zgody Zamawiającego i aneksu do umowy.</w:t>
      </w:r>
    </w:p>
    <w:p w:rsidR="00C324D2" w:rsidRDefault="00C324D2" w:rsidP="00005F9F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</w:rPr>
      </w:pPr>
      <w:r w:rsidRPr="00C324D2">
        <w:rPr>
          <w:rFonts w:ascii="Times New Roman" w:hAnsi="Times New Roman"/>
        </w:rPr>
        <w:t xml:space="preserve">W przypadku zmian wysokości minimalnego wynagrodzenia za pracę lub minimalnej stawki godzinowej, zasad podlegania ubezpieczeniom społecznym lub ubezpieczeniu zdrowotnemu lub wysokości stawki składki na ubezpieczenie społeczne lub zdrowotne, zasad gromadzenia </w:t>
      </w:r>
      <w:r w:rsidR="00A64324">
        <w:rPr>
          <w:rFonts w:ascii="Times New Roman" w:hAnsi="Times New Roman"/>
        </w:rPr>
        <w:br/>
      </w:r>
      <w:r w:rsidRPr="00C324D2">
        <w:rPr>
          <w:rFonts w:ascii="Times New Roman" w:hAnsi="Times New Roman"/>
        </w:rPr>
        <w:t xml:space="preserve">i wysokości opłat do pracowniczych planów kapitałowych, o których mowa w ustawie z dnia </w:t>
      </w:r>
      <w:r w:rsidR="00A64324">
        <w:rPr>
          <w:rFonts w:ascii="Times New Roman" w:hAnsi="Times New Roman"/>
        </w:rPr>
        <w:br/>
      </w:r>
      <w:r w:rsidRPr="00C324D2">
        <w:rPr>
          <w:rFonts w:ascii="Times New Roman" w:hAnsi="Times New Roman"/>
        </w:rPr>
        <w:t xml:space="preserve">4 października 2018 r. o pracowniczych planach kapitałowych, jeżeli zmiany te będą miały wpływ na koszty wykonania zamówienia przez Wykonawcę, nie wcześniej niż z dniem wejścia </w:t>
      </w:r>
      <w:r w:rsidR="00A64324">
        <w:rPr>
          <w:rFonts w:ascii="Times New Roman" w:hAnsi="Times New Roman"/>
        </w:rPr>
        <w:br/>
      </w:r>
      <w:r w:rsidRPr="00C324D2">
        <w:rPr>
          <w:rFonts w:ascii="Times New Roman" w:hAnsi="Times New Roman"/>
        </w:rPr>
        <w:t xml:space="preserve">w życie przepisów, z których wynikają w/w zmiany, wynagrodzenie Wykonawcy, ulegnie zmianie proporcjonalnie do zmiany tych kosztów. </w:t>
      </w:r>
    </w:p>
    <w:p w:rsidR="00C324D2" w:rsidRDefault="00C324D2" w:rsidP="008E47FD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</w:rPr>
      </w:pPr>
      <w:r w:rsidRPr="008E47FD">
        <w:rPr>
          <w:rFonts w:ascii="Times New Roman" w:hAnsi="Times New Roman"/>
        </w:rPr>
        <w:t>Każdorazowo przed wprowadzeniem zmiany wynagrodzenia, o której mowa w ust. 6  powyżej, Wykonawca jest obowiązany przedstawić Zamawiającemu na piśmie, wpływ zmian, na koszty wykonania zamówienia oraz propozycję nowego wynagrodzenia. Zmiana wynagrodzenia Wykonawcy następuje w formie aneksu do umowy.</w:t>
      </w:r>
    </w:p>
    <w:p w:rsidR="00C324D2" w:rsidRPr="008E47FD" w:rsidRDefault="00C324D2" w:rsidP="008E47FD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</w:rPr>
      </w:pPr>
      <w:r w:rsidRPr="008E47FD">
        <w:rPr>
          <w:rFonts w:ascii="Times New Roman" w:hAnsi="Times New Roman"/>
        </w:rPr>
        <w:t xml:space="preserve">Wynagrodzenie Wykonawcy może podlegać waloryzacji (wzrostowi lub obniżeniu) w oparciu o publikowany przez Prezesa Głównego Urzędu Statystycznego wskaźnik ceny towarów i usług </w:t>
      </w:r>
      <w:r w:rsidRPr="008E47FD">
        <w:rPr>
          <w:rFonts w:ascii="Times New Roman" w:hAnsi="Times New Roman"/>
        </w:rPr>
        <w:lastRenderedPageBreak/>
        <w:t>konsumpcyjnych ogółem w danym kwartale, jeżeli wskaźnik ten wzrośnie lub obniży się (+/-) o 5 % w porównaniu z kwartałem poprzedzającym (dalej jako „Wskaźnik”) w następujący sposób:</w:t>
      </w:r>
    </w:p>
    <w:p w:rsidR="00C324D2" w:rsidRPr="00C324D2" w:rsidRDefault="00C324D2" w:rsidP="00005F9F">
      <w:pPr>
        <w:pStyle w:val="NoSpacing1"/>
        <w:numPr>
          <w:ilvl w:val="1"/>
          <w:numId w:val="34"/>
        </w:numPr>
        <w:jc w:val="both"/>
        <w:rPr>
          <w:rFonts w:ascii="Times New Roman" w:hAnsi="Times New Roman" w:cs="Times New Roman"/>
        </w:rPr>
      </w:pPr>
      <w:r w:rsidRPr="00C324D2">
        <w:rPr>
          <w:rFonts w:ascii="Times New Roman" w:hAnsi="Times New Roman" w:cs="Times New Roman"/>
        </w:rPr>
        <w:t xml:space="preserve">waloryzacja może zostać dokonana po 6 miesiącach obowiązywania umowy </w:t>
      </w:r>
      <w:r w:rsidR="000B3E5E">
        <w:rPr>
          <w:rFonts w:ascii="Times New Roman" w:hAnsi="Times New Roman" w:cs="Times New Roman"/>
        </w:rPr>
        <w:br/>
      </w:r>
      <w:r w:rsidRPr="00C324D2">
        <w:rPr>
          <w:rFonts w:ascii="Times New Roman" w:hAnsi="Times New Roman" w:cs="Times New Roman"/>
        </w:rPr>
        <w:t>w oparciu o wysokość Wskaźnika opublikowanego dla kolejnego kwartału przypadającego po 6 miesiącach obowiązywania umowy;</w:t>
      </w:r>
    </w:p>
    <w:p w:rsidR="00C324D2" w:rsidRPr="00C324D2" w:rsidRDefault="00C324D2" w:rsidP="00005F9F">
      <w:pPr>
        <w:pStyle w:val="NoSpacing1"/>
        <w:numPr>
          <w:ilvl w:val="1"/>
          <w:numId w:val="34"/>
        </w:numPr>
        <w:jc w:val="both"/>
        <w:rPr>
          <w:rFonts w:ascii="Times New Roman" w:hAnsi="Times New Roman" w:cs="Times New Roman"/>
        </w:rPr>
      </w:pPr>
      <w:r w:rsidRPr="00C324D2">
        <w:rPr>
          <w:rFonts w:ascii="Times New Roman" w:hAnsi="Times New Roman" w:cs="Times New Roman"/>
        </w:rPr>
        <w:t xml:space="preserve">warunkiem waloryzacji jest złożenie pisemnego wniosku drugiej stronie. Wraz </w:t>
      </w:r>
      <w:r w:rsidR="000B3E5E">
        <w:rPr>
          <w:rFonts w:ascii="Times New Roman" w:hAnsi="Times New Roman" w:cs="Times New Roman"/>
        </w:rPr>
        <w:br/>
      </w:r>
      <w:r w:rsidRPr="00C324D2">
        <w:rPr>
          <w:rFonts w:ascii="Times New Roman" w:hAnsi="Times New Roman" w:cs="Times New Roman"/>
        </w:rPr>
        <w:t>z wnioskiem Wykonawca zobowiązany jest przedstawić Zamawiającemu szczegółową kalkulację wzrostu kosztów wynikających ze zmiany Wskaźnika wraz ze stosownymi obliczeniami i uzasadnieniem. Brak przedłożenia przez Wykonawcę szczegółowej kalkulacji kosztów w terminie 30 dni od daty złożenia wniosku spowoduje pozostawienie wniosku bez rozpatrzenia;</w:t>
      </w:r>
    </w:p>
    <w:p w:rsidR="00C324D2" w:rsidRDefault="00C324D2" w:rsidP="00005F9F">
      <w:pPr>
        <w:pStyle w:val="NoSpacing1"/>
        <w:numPr>
          <w:ilvl w:val="1"/>
          <w:numId w:val="34"/>
        </w:numPr>
        <w:jc w:val="both"/>
        <w:rPr>
          <w:rFonts w:ascii="Times New Roman" w:hAnsi="Times New Roman" w:cs="Times New Roman"/>
        </w:rPr>
      </w:pPr>
      <w:r w:rsidRPr="00C324D2">
        <w:rPr>
          <w:rFonts w:ascii="Times New Roman" w:hAnsi="Times New Roman" w:cs="Times New Roman"/>
        </w:rPr>
        <w:t>waloryzacja stanowi zmianę Umowy i wymaga wskazania w aneksie podstawy obliczenia wysokości</w:t>
      </w:r>
      <w:r w:rsidR="008E47FD">
        <w:rPr>
          <w:rFonts w:ascii="Times New Roman" w:hAnsi="Times New Roman" w:cs="Times New Roman"/>
        </w:rPr>
        <w:t xml:space="preserve"> zmiany wynagrodzenia.</w:t>
      </w:r>
    </w:p>
    <w:p w:rsidR="00C324D2" w:rsidRDefault="00C324D2" w:rsidP="008E47FD">
      <w:pPr>
        <w:pStyle w:val="NoSpacing1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 w:rsidRPr="008E47FD">
        <w:rPr>
          <w:rFonts w:ascii="Times New Roman" w:hAnsi="Times New Roman" w:cs="Times New Roman"/>
        </w:rPr>
        <w:t xml:space="preserve">Maksymalna wartość zmiany wynagrodzenia jaką dopuszcza Zamawiający na podstawie ust </w:t>
      </w:r>
      <w:r w:rsidR="008E47FD">
        <w:rPr>
          <w:rFonts w:ascii="Times New Roman" w:hAnsi="Times New Roman" w:cs="Times New Roman"/>
        </w:rPr>
        <w:t xml:space="preserve">8 </w:t>
      </w:r>
      <w:r w:rsidRPr="008E47FD">
        <w:rPr>
          <w:rFonts w:ascii="Times New Roman" w:hAnsi="Times New Roman" w:cs="Times New Roman"/>
        </w:rPr>
        <w:t xml:space="preserve">powyżej wynosi 10 % wartości wynagrodzenia wskazanego przez Wykonawcę </w:t>
      </w:r>
      <w:r w:rsidR="000B3E5E" w:rsidRPr="008E47FD">
        <w:rPr>
          <w:rFonts w:ascii="Times New Roman" w:hAnsi="Times New Roman" w:cs="Times New Roman"/>
        </w:rPr>
        <w:br/>
      </w:r>
      <w:r w:rsidRPr="008E47FD">
        <w:rPr>
          <w:rFonts w:ascii="Times New Roman" w:hAnsi="Times New Roman" w:cs="Times New Roman"/>
        </w:rPr>
        <w:t>w ofercie.</w:t>
      </w:r>
    </w:p>
    <w:p w:rsidR="00C324D2" w:rsidRDefault="00C324D2" w:rsidP="008E47FD">
      <w:pPr>
        <w:pStyle w:val="NoSpacing1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 w:rsidRPr="008E47FD">
        <w:rPr>
          <w:rFonts w:ascii="Times New Roman" w:hAnsi="Times New Roman" w:cs="Times New Roman"/>
        </w:rPr>
        <w:t>Wykonawca, którego wynagrodzenie zostało zmienione, zobowiązany jest do zmiany wynagrodzenia przysługującego podwykonawcy z którym zawarł umowę, której przedmiotem są dostawy lub usługi i której okres obowiązywania przekracza 6 miesięcy, w zakresie odpowiadającym zmianom cen materiałów lub kosztów dotycz</w:t>
      </w:r>
      <w:r w:rsidR="000B3E5E" w:rsidRPr="008E47FD">
        <w:rPr>
          <w:rFonts w:ascii="Times New Roman" w:hAnsi="Times New Roman" w:cs="Times New Roman"/>
        </w:rPr>
        <w:t>ących zobowiązania podwykonawcy.</w:t>
      </w:r>
    </w:p>
    <w:p w:rsidR="00C324D2" w:rsidRDefault="00C324D2" w:rsidP="008E47FD">
      <w:pPr>
        <w:pStyle w:val="NoSpacing1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 w:rsidRPr="008E47FD">
        <w:rPr>
          <w:rFonts w:ascii="Times New Roman" w:hAnsi="Times New Roman" w:cs="Times New Roman"/>
        </w:rPr>
        <w:t xml:space="preserve">W przypadku naruszenia ust. </w:t>
      </w:r>
      <w:r w:rsidR="008E47FD">
        <w:rPr>
          <w:rFonts w:ascii="Times New Roman" w:hAnsi="Times New Roman" w:cs="Times New Roman"/>
        </w:rPr>
        <w:t>10</w:t>
      </w:r>
      <w:r w:rsidRPr="008E47FD">
        <w:rPr>
          <w:rFonts w:ascii="Times New Roman" w:hAnsi="Times New Roman" w:cs="Times New Roman"/>
        </w:rPr>
        <w:t xml:space="preserve"> powyżej lub braku zapłaty lub nieterminowej zapłaty wynagrodzenia należnego podwykonawcom z tytułu zmiany wysokości wynagrodzenia, </w:t>
      </w:r>
      <w:r w:rsidR="000B3E5E" w:rsidRPr="008E47FD">
        <w:rPr>
          <w:rFonts w:ascii="Times New Roman" w:hAnsi="Times New Roman" w:cs="Times New Roman"/>
        </w:rPr>
        <w:br/>
      </w:r>
      <w:r w:rsidRPr="008E47FD">
        <w:rPr>
          <w:rFonts w:ascii="Times New Roman" w:hAnsi="Times New Roman" w:cs="Times New Roman"/>
        </w:rPr>
        <w:t>Wykonawca zapłaci Zamawiającemu karę umowną w wysokości odpowiadającej 2 % wartości umowy podwykonawczej netto, ale nie mniej niż 1.000 zł.</w:t>
      </w:r>
    </w:p>
    <w:p w:rsidR="00C324D2" w:rsidRDefault="00C324D2" w:rsidP="008E47FD">
      <w:pPr>
        <w:pStyle w:val="NoSpacing1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 w:rsidRPr="008E47FD">
        <w:rPr>
          <w:rFonts w:ascii="Times New Roman" w:hAnsi="Times New Roman" w:cs="Times New Roman"/>
        </w:rPr>
        <w:t xml:space="preserve">Zamawiający celem weryfikacji realizacji obowiązków Wykonawcy w odniesieniu do zmian wynagrodzenia podwykonawców oraz terminowości zapłaty im wynagrodzenia w należytej wysokości, wynikającej z niniejszej umowy oraz mających zastosowanie przepisów ustawy </w:t>
      </w:r>
      <w:r w:rsidR="008E47FD">
        <w:t xml:space="preserve">z </w:t>
      </w:r>
      <w:r w:rsidR="008E47FD" w:rsidRPr="008E47FD">
        <w:rPr>
          <w:rFonts w:ascii="Times New Roman" w:hAnsi="Times New Roman" w:cs="Times New Roman"/>
        </w:rPr>
        <w:t>dnia 11 września 2019 r. Prawo zamówień publicznych</w:t>
      </w:r>
      <w:r w:rsidRPr="008E47FD">
        <w:rPr>
          <w:rFonts w:ascii="Times New Roman" w:hAnsi="Times New Roman" w:cs="Times New Roman"/>
        </w:rPr>
        <w:t>, ma prawo w każdym czasie, nie później niż w terminie 3 dni, żądać przedłożenia oświadczeń lub dokumentów w niezbędnym zakresie (w tym także kopii umów podwykonawczych lub dowodów płatności wynagrodzenia).</w:t>
      </w:r>
    </w:p>
    <w:p w:rsidR="00C324D2" w:rsidRPr="008E47FD" w:rsidRDefault="00C324D2" w:rsidP="008E47FD">
      <w:pPr>
        <w:pStyle w:val="NoSpacing1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 w:rsidRPr="008E47FD">
        <w:rPr>
          <w:rFonts w:ascii="Times New Roman" w:hAnsi="Times New Roman" w:cs="Times New Roman"/>
        </w:rPr>
        <w:t xml:space="preserve">W przypadku naruszenia ust. </w:t>
      </w:r>
      <w:r w:rsidR="008E47FD">
        <w:rPr>
          <w:rFonts w:ascii="Times New Roman" w:hAnsi="Times New Roman" w:cs="Times New Roman"/>
        </w:rPr>
        <w:t xml:space="preserve">11 </w:t>
      </w:r>
      <w:r w:rsidRPr="008E47FD">
        <w:rPr>
          <w:rFonts w:ascii="Times New Roman" w:hAnsi="Times New Roman" w:cs="Times New Roman"/>
        </w:rPr>
        <w:t>powyżej, Wykonawca zapłaci Zamawiającemu karę umowną w wysokości 2.000 zł za każdy przypadek.</w:t>
      </w:r>
    </w:p>
    <w:p w:rsidR="00B121F5" w:rsidRPr="00C92447" w:rsidRDefault="00C92447" w:rsidP="00005F9F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  <w:color w:val="000000"/>
        </w:rPr>
      </w:pPr>
      <w:r w:rsidRPr="00C92447">
        <w:rPr>
          <w:rFonts w:ascii="Times New Roman" w:hAnsi="Times New Roman"/>
        </w:rPr>
        <w:t xml:space="preserve">Zmiany opisane w ust. 3 </w:t>
      </w:r>
      <w:r w:rsidR="00B121F5" w:rsidRPr="00C92447">
        <w:rPr>
          <w:rFonts w:ascii="Times New Roman" w:hAnsi="Times New Roman"/>
        </w:rPr>
        <w:t>dotyczą ustawowych zmian:</w:t>
      </w:r>
    </w:p>
    <w:p w:rsidR="00B121F5" w:rsidRPr="00C92447" w:rsidRDefault="00B121F5" w:rsidP="00005F9F">
      <w:pPr>
        <w:pStyle w:val="Akapitzlist"/>
        <w:widowControl w:val="0"/>
        <w:numPr>
          <w:ilvl w:val="1"/>
          <w:numId w:val="23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C92447">
        <w:rPr>
          <w:rFonts w:ascii="Times New Roman" w:hAnsi="Times New Roman"/>
        </w:rPr>
        <w:t>stawki podatku od towarów i usług,</w:t>
      </w:r>
    </w:p>
    <w:p w:rsidR="00B121F5" w:rsidRPr="00C92447" w:rsidRDefault="00B121F5" w:rsidP="00005F9F">
      <w:pPr>
        <w:widowControl w:val="0"/>
        <w:numPr>
          <w:ilvl w:val="1"/>
          <w:numId w:val="23"/>
        </w:numPr>
        <w:spacing w:after="0" w:line="240" w:lineRule="auto"/>
        <w:ind w:left="714" w:hanging="357"/>
        <w:jc w:val="both"/>
        <w:rPr>
          <w:sz w:val="22"/>
          <w:szCs w:val="22"/>
        </w:rPr>
      </w:pPr>
      <w:r w:rsidRPr="00C92447">
        <w:rPr>
          <w:sz w:val="22"/>
          <w:szCs w:val="22"/>
        </w:rPr>
        <w:t>wysokości minimalnego wynagrodzenia za pracę ustalonego na podstawie art. 2 ust. 3-5 ustawy z dnia 10 października 2002 r o minimalnym wynagrodzeniu za pracę,</w:t>
      </w:r>
    </w:p>
    <w:p w:rsidR="00B121F5" w:rsidRPr="00C92447" w:rsidRDefault="00B121F5" w:rsidP="00005F9F">
      <w:pPr>
        <w:widowControl w:val="0"/>
        <w:numPr>
          <w:ilvl w:val="1"/>
          <w:numId w:val="23"/>
        </w:numPr>
        <w:spacing w:after="0" w:line="240" w:lineRule="auto"/>
        <w:ind w:left="714" w:hanging="357"/>
        <w:jc w:val="both"/>
        <w:rPr>
          <w:sz w:val="22"/>
          <w:szCs w:val="22"/>
        </w:rPr>
      </w:pPr>
      <w:r w:rsidRPr="00C92447">
        <w:rPr>
          <w:sz w:val="22"/>
          <w:szCs w:val="22"/>
        </w:rPr>
        <w:t xml:space="preserve">zasad podlegania ubezpieczeniom społecznym lub ubezpieczeniu zdrowotnemu lub wysokości stawki składki na ubezpieczenie społeczne lub zdrowotne, </w:t>
      </w:r>
    </w:p>
    <w:p w:rsidR="00B121F5" w:rsidRPr="00197243" w:rsidRDefault="00B121F5" w:rsidP="00005F9F">
      <w:pPr>
        <w:widowControl w:val="0"/>
        <w:numPr>
          <w:ilvl w:val="1"/>
          <w:numId w:val="23"/>
        </w:numPr>
        <w:spacing w:after="0" w:line="240" w:lineRule="auto"/>
        <w:ind w:left="714" w:hanging="357"/>
        <w:jc w:val="both"/>
        <w:rPr>
          <w:sz w:val="22"/>
          <w:szCs w:val="22"/>
        </w:rPr>
      </w:pPr>
      <w:r w:rsidRPr="00197243">
        <w:rPr>
          <w:sz w:val="22"/>
          <w:szCs w:val="22"/>
        </w:rPr>
        <w:t>zasad gromadzenia i wysokości wpłat do pracowniczych planów kapitałowych, o których mowa w ustawie z dnia 4 października 2018 r. o pracowniczych planach kapitałowych.</w:t>
      </w:r>
    </w:p>
    <w:p w:rsidR="00197243" w:rsidRPr="00197243" w:rsidRDefault="00B121F5" w:rsidP="00005F9F">
      <w:pPr>
        <w:pStyle w:val="Akapitzlist"/>
        <w:widowControl w:val="0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197243">
        <w:rPr>
          <w:rFonts w:ascii="Times New Roman" w:hAnsi="Times New Roman"/>
        </w:rPr>
        <w:t xml:space="preserve">Zmiana wysokości wynagrodzenia obowiązywać będzie od dnia wskazanego w aneksie do umowy. </w:t>
      </w:r>
    </w:p>
    <w:p w:rsidR="00B121F5" w:rsidRPr="00197243" w:rsidRDefault="00B121F5" w:rsidP="00005F9F">
      <w:pPr>
        <w:pStyle w:val="Akapitzlist"/>
        <w:widowControl w:val="0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197243">
        <w:rPr>
          <w:rFonts w:ascii="Times New Roman" w:hAnsi="Times New Roman"/>
        </w:rPr>
        <w:t>W wypadk</w:t>
      </w:r>
      <w:r w:rsidR="00382671">
        <w:rPr>
          <w:rFonts w:ascii="Times New Roman" w:hAnsi="Times New Roman"/>
        </w:rPr>
        <w:t>u zmiany</w:t>
      </w:r>
      <w:r w:rsidR="008E47FD" w:rsidRPr="008E47FD">
        <w:rPr>
          <w:rFonts w:ascii="Times New Roman" w:hAnsi="Times New Roman"/>
        </w:rPr>
        <w:t xml:space="preserve"> </w:t>
      </w:r>
      <w:r w:rsidR="008E47FD" w:rsidRPr="00C92447">
        <w:rPr>
          <w:rFonts w:ascii="Times New Roman" w:hAnsi="Times New Roman"/>
        </w:rPr>
        <w:t>stawki podatku od towarów i usług</w:t>
      </w:r>
      <w:r w:rsidR="008E47FD" w:rsidRPr="00197243">
        <w:rPr>
          <w:rFonts w:ascii="Times New Roman" w:hAnsi="Times New Roman"/>
        </w:rPr>
        <w:t xml:space="preserve"> </w:t>
      </w:r>
      <w:r w:rsidRPr="00197243">
        <w:rPr>
          <w:rFonts w:ascii="Times New Roman" w:hAnsi="Times New Roman"/>
        </w:rPr>
        <w:t>wartość netto</w:t>
      </w:r>
      <w:r w:rsidR="008E47FD">
        <w:rPr>
          <w:rFonts w:ascii="Times New Roman" w:hAnsi="Times New Roman"/>
        </w:rPr>
        <w:t xml:space="preserve"> wynagrodzenia nie zmieni się, </w:t>
      </w:r>
      <w:r w:rsidRPr="00197243">
        <w:rPr>
          <w:rFonts w:ascii="Times New Roman" w:hAnsi="Times New Roman"/>
        </w:rPr>
        <w:t xml:space="preserve">a określona w aneksie wartość brutto wynagrodzenia zostanie wyliczona na podstawie nowych przepisów. </w:t>
      </w:r>
    </w:p>
    <w:p w:rsidR="00B121F5" w:rsidRPr="00197243" w:rsidRDefault="00B121F5" w:rsidP="00005F9F">
      <w:pPr>
        <w:pStyle w:val="Akapitzlist"/>
        <w:widowControl w:val="0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197243">
        <w:rPr>
          <w:rFonts w:ascii="Times New Roman" w:hAnsi="Times New Roman"/>
        </w:rPr>
        <w:t>W przypadk</w:t>
      </w:r>
      <w:r w:rsidR="00382671">
        <w:rPr>
          <w:rFonts w:ascii="Times New Roman" w:hAnsi="Times New Roman"/>
        </w:rPr>
        <w:t xml:space="preserve">u zmiany, o której mowa w ust. </w:t>
      </w:r>
      <w:r w:rsidR="008E47FD">
        <w:rPr>
          <w:rFonts w:ascii="Times New Roman" w:hAnsi="Times New Roman"/>
        </w:rPr>
        <w:t>6</w:t>
      </w:r>
      <w:r w:rsidRPr="00197243">
        <w:rPr>
          <w:rFonts w:ascii="Times New Roman" w:hAnsi="Times New Roman"/>
        </w:rPr>
        <w:t xml:space="preserve"> wynagrodzenie wykonawcy ulegnie zmianie </w:t>
      </w:r>
      <w:r w:rsidRPr="00197243">
        <w:rPr>
          <w:rFonts w:ascii="Times New Roman" w:hAnsi="Times New Roman"/>
        </w:rPr>
        <w:br/>
        <w:t xml:space="preserve">o wartość wzrostu całkowitego kosztu wykonawcy wynikająca ze zwiększenia wynagrodzenia osób bezpośrednio wykonujących zamówienie do wysokości aktualnie obowiązującego minimalnego wynagrodzenia, z uwzględnieniem wszystkich obowiązków publicznoprawnych od kwoty wzrostu minimalnego wynagrodzenia. </w:t>
      </w:r>
    </w:p>
    <w:p w:rsidR="00B121F5" w:rsidRPr="00197243" w:rsidRDefault="008E47FD" w:rsidP="0019724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="00B121F5" w:rsidRPr="00197243">
        <w:rPr>
          <w:rFonts w:ascii="Times New Roman" w:hAnsi="Times New Roman"/>
        </w:rPr>
        <w:t>prowadzenie zmian wysokości wynagrodzenia wymaga uprzedniego wykazania przez Wykonawcę  wysokości dodatkowych kosztów wynikających z wprowadzeni</w:t>
      </w:r>
      <w:r w:rsidR="00382671">
        <w:rPr>
          <w:rFonts w:ascii="Times New Roman" w:hAnsi="Times New Roman"/>
        </w:rPr>
        <w:t xml:space="preserve">a zmian, o których mowa w </w:t>
      </w:r>
      <w:r>
        <w:rPr>
          <w:rFonts w:ascii="Times New Roman" w:hAnsi="Times New Roman"/>
        </w:rPr>
        <w:t>powyższych ustępach.</w:t>
      </w:r>
    </w:p>
    <w:p w:rsidR="00B121F5" w:rsidRPr="00B121F5" w:rsidRDefault="00B121F5" w:rsidP="00B121F5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center"/>
        <w:rPr>
          <w:color w:val="000000"/>
        </w:rPr>
      </w:pPr>
    </w:p>
    <w:p w:rsidR="00E3116D" w:rsidRPr="00C1515C" w:rsidRDefault="000F0EE0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10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lastRenderedPageBreak/>
        <w:t>Cesja wierzytelności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Default="00E3116D" w:rsidP="00A81C53">
      <w:pPr>
        <w:pStyle w:val="Akapitzlist"/>
        <w:numPr>
          <w:ilvl w:val="3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A81C53">
        <w:rPr>
          <w:rFonts w:ascii="Times New Roman" w:hAnsi="Times New Roman"/>
        </w:rPr>
        <w:t xml:space="preserve">Cesji wierzytelności wynikających z niniejszej umowy dla swej ważności wymaga dochowania procedury określonej w art. 54 pkt 5-7 ustawy o działalności leczniczej. </w:t>
      </w:r>
    </w:p>
    <w:p w:rsidR="00A81C53" w:rsidRDefault="00A81C53" w:rsidP="00A81C53">
      <w:pPr>
        <w:pStyle w:val="Akapitzlist"/>
        <w:numPr>
          <w:ilvl w:val="3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A81C53">
        <w:rPr>
          <w:rFonts w:ascii="Times New Roman" w:hAnsi="Times New Roman"/>
        </w:rPr>
        <w:t>Wykonawca przyjmuje do wiadomości, zgodnie z art. 54 ust. 5 ustawy z dnia 15 kwietnia 2011 r. o działalności leczniczej, że czynność prawna mająca na celu zmianę wierzyciela samodzielnego publicznego zakładu opieki zdrowotnej może nastąpić po wyrażeniu zgody przez podmiot tworzący. Czynność prawna dokonana bez zgody, o której mowa powyżej, jest nieważna.</w:t>
      </w:r>
    </w:p>
    <w:p w:rsidR="00A81C53" w:rsidRPr="00A81C53" w:rsidRDefault="00A81C53" w:rsidP="00A81C53">
      <w:pPr>
        <w:pStyle w:val="Akapitzlist"/>
        <w:numPr>
          <w:ilvl w:val="3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A81C53">
        <w:rPr>
          <w:rFonts w:ascii="Times New Roman" w:hAnsi="Times New Roman"/>
        </w:rPr>
        <w:t>Wykonawca gwarantuje i zobowiązuje się, że bez uprzedniej pisemnej zgody Zamawiającego pod rygorem bezskuteczności:</w:t>
      </w:r>
    </w:p>
    <w:p w:rsidR="00A81C53" w:rsidRDefault="00A81C53" w:rsidP="00A81C53">
      <w:pPr>
        <w:pStyle w:val="Akapitzlist"/>
        <w:spacing w:after="0" w:line="24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jakiekolwiek prawa Wykonawcy związane bezpośrednio lub pośrednio z umową, a w tym wierzytelności Wykonawcy z tytułu wykonania umowy i związane z nimi należności uboczne </w:t>
      </w:r>
      <w:r>
        <w:rPr>
          <w:rFonts w:ascii="Times New Roman" w:hAnsi="Times New Roman"/>
        </w:rPr>
        <w:br/>
        <w:t>(m. in. odsetki), nie zostaną przeniesione na rzecz osób trzecich;</w:t>
      </w:r>
    </w:p>
    <w:p w:rsidR="00A81C53" w:rsidRDefault="00A81C53" w:rsidP="00A81C53">
      <w:pPr>
        <w:pStyle w:val="Akapitzlist"/>
        <w:spacing w:after="0" w:line="24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nie dokona jakiejkolwiek czynności prawnej lub też faktycznej, której bezpośrednim lub pośrednim skutkiem będzie zmiana wierzyciela Zamawiającego;</w:t>
      </w:r>
    </w:p>
    <w:p w:rsidR="00A81C53" w:rsidRDefault="00A81C53" w:rsidP="00A81C53">
      <w:pPr>
        <w:pStyle w:val="Akapitzlist"/>
        <w:spacing w:after="0" w:line="24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nie zawrze umów przelewu, poręczenia, zastawu, hipoteki, przekazu oraz o skutku subrogacji ustawowej lub umownej;</w:t>
      </w:r>
    </w:p>
    <w:p w:rsidR="00A81C53" w:rsidRDefault="00A81C53" w:rsidP="00A81C53">
      <w:pPr>
        <w:pStyle w:val="Akapitzlist"/>
        <w:spacing w:after="0" w:line="24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 24 grudnia 2007r. w sprawie Polskiej Klasyfikacji Działalności, tj. firmom zajmującym się działalnością windykacyjną.</w:t>
      </w:r>
    </w:p>
    <w:p w:rsidR="00A81C53" w:rsidRDefault="00A81C53" w:rsidP="00A81C53">
      <w:pPr>
        <w:pStyle w:val="Akapitzlist"/>
        <w:spacing w:after="0" w:line="24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przyjmuje do wiadomości, że złożenie oświadczenia woli obejmującego treść umowy o cechach poręczenia zobowiązania Zamawiającego, stanowi naruszenie przez Wykonawcę zakazu umownego, bez względu na skuteczność prawną składanego oświadczenia woli.</w:t>
      </w:r>
    </w:p>
    <w:p w:rsidR="00A81C53" w:rsidRDefault="00A81C53" w:rsidP="00A81C53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Wykonawca zobowiązuje się i przyjmuje do wiadomości co następuje:</w:t>
      </w:r>
    </w:p>
    <w:p w:rsidR="00A81C53" w:rsidRDefault="00A81C53" w:rsidP="00A81C53">
      <w:pPr>
        <w:pStyle w:val="Akapitzlist"/>
        <w:spacing w:after="0" w:line="24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zapłata za świadczenia wykonane zgodnie z umową nastąpi tylko i wyłącznie przez Zamawiającego bezpośrednio na rzecz Wykonawcy, i tylko w drodze przelewu na rachunek Wykonawcy;</w:t>
      </w:r>
    </w:p>
    <w:p w:rsidR="00A81C53" w:rsidRDefault="00A81C53" w:rsidP="00A81C53">
      <w:pPr>
        <w:pStyle w:val="Akapitzlist"/>
        <w:spacing w:before="120" w:after="120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umorzenie długu Zamawiającego do Wykonawcy poprzez uregulowanie  w jakiejkolwiek formie na rzecz innych podmiotów niż bezpośrednio na rzecz Wykonawcy, może nastąpić wyłącznie za po</w:t>
      </w:r>
      <w:r>
        <w:rPr>
          <w:rFonts w:ascii="Times New Roman" w:hAnsi="Times New Roman"/>
        </w:rPr>
        <w:softHyphen/>
        <w:t>prze</w:t>
      </w:r>
      <w:r>
        <w:rPr>
          <w:rFonts w:ascii="Times New Roman" w:hAnsi="Times New Roman"/>
        </w:rPr>
        <w:softHyphen/>
        <w:t xml:space="preserve">dzającą to uregulowanie zgodą Zamawiającego wyrażoną w formie pisemnej pod rygorem bezskuteczności. </w:t>
      </w:r>
    </w:p>
    <w:p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:rsidR="00E3116D" w:rsidRPr="00C1515C" w:rsidRDefault="000F0EE0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§ 11</w:t>
      </w:r>
    </w:p>
    <w:p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C1515C">
        <w:rPr>
          <w:rFonts w:eastAsia="Calibri"/>
          <w:b/>
          <w:bCs/>
          <w:sz w:val="22"/>
          <w:szCs w:val="22"/>
        </w:rPr>
        <w:t>Postanowienia końcowe</w:t>
      </w:r>
    </w:p>
    <w:p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:rsidR="00E3116D" w:rsidRPr="006B2A8A" w:rsidRDefault="006B2A8A" w:rsidP="006B2A8A">
      <w:pPr>
        <w:pStyle w:val="Akapitzlist"/>
        <w:spacing w:after="0" w:line="240" w:lineRule="auto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E3116D" w:rsidRPr="00DE412E">
        <w:rPr>
          <w:rFonts w:ascii="Times New Roman" w:hAnsi="Times New Roman"/>
        </w:rPr>
        <w:t xml:space="preserve">Wszelkie ewentualne </w:t>
      </w:r>
      <w:r w:rsidR="00E3116D" w:rsidRPr="006B2A8A">
        <w:rPr>
          <w:rFonts w:ascii="Times New Roman" w:hAnsi="Times New Roman"/>
        </w:rPr>
        <w:t>spory związane z realizacją umowy rozstrzyga sąd właściwy miejscowo dla siedziby Zamawiającego.</w:t>
      </w:r>
    </w:p>
    <w:p w:rsidR="006B2A8A" w:rsidRPr="006B2A8A" w:rsidRDefault="006B2A8A" w:rsidP="006B2A8A">
      <w:pPr>
        <w:pStyle w:val="Akapitzlist"/>
        <w:numPr>
          <w:ilvl w:val="0"/>
          <w:numId w:val="21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6B2A8A">
        <w:rPr>
          <w:rFonts w:ascii="Times New Roman" w:hAnsi="Times New Roman"/>
        </w:rPr>
        <w:t xml:space="preserve">Wykonawca jest zobowiązany do niezwłocznego, pisemnego poinformowania Zamawiającego, </w:t>
      </w:r>
      <w:r>
        <w:rPr>
          <w:rFonts w:ascii="Times New Roman" w:hAnsi="Times New Roman"/>
        </w:rPr>
        <w:br/>
      </w:r>
      <w:r w:rsidRPr="006B2A8A">
        <w:rPr>
          <w:rFonts w:ascii="Times New Roman" w:hAnsi="Times New Roman"/>
        </w:rPr>
        <w:t>że</w:t>
      </w:r>
      <w:r>
        <w:rPr>
          <w:rFonts w:ascii="Times New Roman" w:hAnsi="Times New Roman"/>
        </w:rPr>
        <w:t xml:space="preserve"> </w:t>
      </w:r>
      <w:r w:rsidRPr="006B2A8A">
        <w:rPr>
          <w:rFonts w:ascii="Times New Roman" w:hAnsi="Times New Roman"/>
        </w:rPr>
        <w:t>przedmiot Umowy wykonywany będzie przez :</w:t>
      </w:r>
    </w:p>
    <w:p w:rsidR="006B2A8A" w:rsidRPr="006B2A8A" w:rsidRDefault="006B2A8A" w:rsidP="006B2A8A">
      <w:pPr>
        <w:spacing w:after="0" w:line="240" w:lineRule="auto"/>
        <w:ind w:left="357"/>
        <w:jc w:val="both"/>
        <w:rPr>
          <w:sz w:val="22"/>
          <w:szCs w:val="22"/>
        </w:rPr>
      </w:pPr>
      <w:r w:rsidRPr="006B2A8A">
        <w:rPr>
          <w:sz w:val="22"/>
          <w:szCs w:val="22"/>
        </w:rPr>
        <w:t>a) obywateli rosyjskich lub osoby fizyczne lub prawne, podmioty lub organy z siedzibą w Rosji;</w:t>
      </w:r>
    </w:p>
    <w:p w:rsidR="006B2A8A" w:rsidRPr="006B2A8A" w:rsidRDefault="006B2A8A" w:rsidP="006B2A8A">
      <w:pPr>
        <w:spacing w:after="0" w:line="240" w:lineRule="auto"/>
        <w:ind w:left="357"/>
        <w:jc w:val="both"/>
        <w:rPr>
          <w:sz w:val="22"/>
          <w:szCs w:val="22"/>
        </w:rPr>
      </w:pPr>
      <w:r w:rsidRPr="006B2A8A">
        <w:rPr>
          <w:sz w:val="22"/>
          <w:szCs w:val="22"/>
        </w:rPr>
        <w:t xml:space="preserve">b) osoby prawne, podmioty lub organy, do których prawa własności bezpośrednio lub pośrednio </w:t>
      </w:r>
      <w:r w:rsidR="00392B8F">
        <w:rPr>
          <w:sz w:val="22"/>
          <w:szCs w:val="22"/>
        </w:rPr>
        <w:br/>
      </w:r>
      <w:r w:rsidRPr="006B2A8A">
        <w:rPr>
          <w:sz w:val="22"/>
          <w:szCs w:val="22"/>
        </w:rPr>
        <w:t>w ponad 50 % należą do podmiotu, o którym mowa w lit. a) niniejszego ustępu;</w:t>
      </w:r>
    </w:p>
    <w:p w:rsidR="006B2A8A" w:rsidRPr="006B2A8A" w:rsidRDefault="006B2A8A" w:rsidP="006B2A8A">
      <w:pPr>
        <w:spacing w:after="0" w:line="240" w:lineRule="auto"/>
        <w:ind w:left="357"/>
        <w:jc w:val="both"/>
        <w:rPr>
          <w:sz w:val="22"/>
          <w:szCs w:val="22"/>
        </w:rPr>
      </w:pPr>
      <w:r w:rsidRPr="006B2A8A">
        <w:rPr>
          <w:sz w:val="22"/>
          <w:szCs w:val="22"/>
        </w:rPr>
        <w:t>lub</w:t>
      </w:r>
    </w:p>
    <w:p w:rsidR="006B2A8A" w:rsidRPr="006B2A8A" w:rsidRDefault="006B2A8A" w:rsidP="006B2A8A">
      <w:pPr>
        <w:spacing w:after="0" w:line="240" w:lineRule="auto"/>
        <w:ind w:left="357"/>
        <w:jc w:val="both"/>
        <w:rPr>
          <w:sz w:val="22"/>
          <w:szCs w:val="22"/>
        </w:rPr>
      </w:pPr>
      <w:r w:rsidRPr="006B2A8A">
        <w:rPr>
          <w:sz w:val="22"/>
          <w:szCs w:val="22"/>
        </w:rPr>
        <w:t>c) osoby fizyczne lub prawne, podmioty lub organy działające w imieniu lub pod kierunkiem</w:t>
      </w:r>
    </w:p>
    <w:p w:rsidR="006B2A8A" w:rsidRPr="006B2A8A" w:rsidRDefault="006B2A8A" w:rsidP="006B2A8A">
      <w:pPr>
        <w:spacing w:after="0" w:line="240" w:lineRule="auto"/>
        <w:ind w:left="357"/>
        <w:jc w:val="both"/>
        <w:rPr>
          <w:sz w:val="22"/>
          <w:szCs w:val="22"/>
        </w:rPr>
      </w:pPr>
      <w:r w:rsidRPr="006B2A8A">
        <w:rPr>
          <w:sz w:val="22"/>
          <w:szCs w:val="22"/>
        </w:rPr>
        <w:t>podmiotu, o którym mowa w lit. a) lub b) niniejszego ustępu.</w:t>
      </w:r>
    </w:p>
    <w:p w:rsidR="006B2A8A" w:rsidRPr="006B2A8A" w:rsidRDefault="006B2A8A" w:rsidP="006B2A8A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</w:rPr>
      </w:pPr>
      <w:r w:rsidRPr="006B2A8A">
        <w:rPr>
          <w:rFonts w:ascii="Times New Roman" w:hAnsi="Times New Roman"/>
        </w:rPr>
        <w:t>Zamawiający ma prawo do rozwiązania umowy w trybie natychmiastowym w przypadku powzięcia informacji, o której mowa w ust. 2.</w:t>
      </w:r>
    </w:p>
    <w:p w:rsidR="00E3116D" w:rsidRPr="006B2A8A" w:rsidRDefault="00E3116D" w:rsidP="006B2A8A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</w:rPr>
      </w:pPr>
      <w:r w:rsidRPr="006B2A8A">
        <w:rPr>
          <w:rFonts w:ascii="Times New Roman" w:hAnsi="Times New Roman"/>
        </w:rPr>
        <w:t>W sprawach nieuregulowanych niniejszą umową mają zastosowanie odpowiednie przepisy:</w:t>
      </w:r>
    </w:p>
    <w:p w:rsidR="00E3116D" w:rsidRPr="006B2A8A" w:rsidRDefault="00E3116D" w:rsidP="00C1515C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6B2A8A">
        <w:rPr>
          <w:rFonts w:eastAsia="Calibri"/>
          <w:sz w:val="22"/>
          <w:szCs w:val="22"/>
        </w:rPr>
        <w:t xml:space="preserve">     -  </w:t>
      </w:r>
      <w:r w:rsidRPr="006B2A8A">
        <w:rPr>
          <w:bCs/>
          <w:sz w:val="22"/>
          <w:szCs w:val="22"/>
        </w:rPr>
        <w:t>ustawy z dnia 11 września 2019 r. - Prawo zamó</w:t>
      </w:r>
      <w:r w:rsidR="001E7BB6" w:rsidRPr="006B2A8A">
        <w:rPr>
          <w:bCs/>
          <w:sz w:val="22"/>
          <w:szCs w:val="22"/>
        </w:rPr>
        <w:t>wień publicz</w:t>
      </w:r>
      <w:r w:rsidR="00783B5E" w:rsidRPr="006B2A8A">
        <w:rPr>
          <w:bCs/>
          <w:sz w:val="22"/>
          <w:szCs w:val="22"/>
        </w:rPr>
        <w:t>nych (</w:t>
      </w:r>
      <w:proofErr w:type="spellStart"/>
      <w:r w:rsidR="00DE412E" w:rsidRPr="006B2A8A">
        <w:rPr>
          <w:bCs/>
          <w:sz w:val="22"/>
          <w:szCs w:val="22"/>
        </w:rPr>
        <w:t>t.j</w:t>
      </w:r>
      <w:proofErr w:type="spellEnd"/>
      <w:r w:rsidR="00DE412E" w:rsidRPr="006B2A8A">
        <w:rPr>
          <w:bCs/>
          <w:sz w:val="22"/>
          <w:szCs w:val="22"/>
        </w:rPr>
        <w:t xml:space="preserve">. </w:t>
      </w:r>
      <w:r w:rsidR="00783B5E" w:rsidRPr="006B2A8A">
        <w:rPr>
          <w:bCs/>
          <w:sz w:val="22"/>
          <w:szCs w:val="22"/>
        </w:rPr>
        <w:t xml:space="preserve">Dz. U. z </w:t>
      </w:r>
      <w:r w:rsidR="001868F2" w:rsidRPr="006B2A8A">
        <w:rPr>
          <w:bCs/>
          <w:sz w:val="22"/>
          <w:szCs w:val="22"/>
        </w:rPr>
        <w:t xml:space="preserve"> 2024 r. </w:t>
      </w:r>
      <w:r w:rsidR="001868F2" w:rsidRPr="006B2A8A">
        <w:rPr>
          <w:bCs/>
          <w:sz w:val="22"/>
          <w:szCs w:val="22"/>
        </w:rPr>
        <w:br/>
        <w:t>poz. 1320</w:t>
      </w:r>
      <w:r w:rsidRPr="006B2A8A">
        <w:rPr>
          <w:rFonts w:eastAsia="Calibri"/>
          <w:sz w:val="22"/>
          <w:szCs w:val="22"/>
        </w:rPr>
        <w:t>),</w:t>
      </w:r>
    </w:p>
    <w:p w:rsidR="00E3116D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6B2A8A">
        <w:rPr>
          <w:rFonts w:eastAsia="Calibri"/>
          <w:sz w:val="22"/>
          <w:szCs w:val="22"/>
        </w:rPr>
        <w:t xml:space="preserve">     - ustawy z dnia 23 kwietnia 1964 r. - Kodeks Cywilny</w:t>
      </w:r>
      <w:r w:rsidRPr="00DE412E">
        <w:rPr>
          <w:rFonts w:eastAsia="Calibri"/>
          <w:sz w:val="22"/>
          <w:szCs w:val="22"/>
        </w:rPr>
        <w:t xml:space="preserve"> (tj. Dz.</w:t>
      </w:r>
      <w:r w:rsidR="00727A92" w:rsidRPr="00DE412E">
        <w:rPr>
          <w:rFonts w:eastAsia="Calibri"/>
          <w:sz w:val="22"/>
          <w:szCs w:val="22"/>
        </w:rPr>
        <w:t xml:space="preserve"> </w:t>
      </w:r>
      <w:r w:rsidRPr="00DE412E">
        <w:rPr>
          <w:rFonts w:eastAsia="Calibri"/>
          <w:sz w:val="22"/>
          <w:szCs w:val="22"/>
        </w:rPr>
        <w:t>U. z</w:t>
      </w:r>
      <w:r w:rsidR="00DE412E">
        <w:rPr>
          <w:rFonts w:eastAsia="Calibri"/>
          <w:sz w:val="22"/>
          <w:szCs w:val="22"/>
        </w:rPr>
        <w:t xml:space="preserve"> 2024 r. poz. 1061 ze zm.</w:t>
      </w:r>
      <w:r w:rsidRPr="00C1515C">
        <w:rPr>
          <w:rFonts w:eastAsia="Calibri"/>
          <w:sz w:val="22"/>
          <w:szCs w:val="22"/>
        </w:rPr>
        <w:t>).</w:t>
      </w:r>
    </w:p>
    <w:p w:rsidR="00E3116D" w:rsidRPr="00C1515C" w:rsidRDefault="006B2A8A" w:rsidP="00D439E1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5</w:t>
      </w:r>
      <w:r w:rsidR="00D439E1">
        <w:rPr>
          <w:rFonts w:eastAsia="Calibri"/>
          <w:sz w:val="22"/>
          <w:szCs w:val="22"/>
        </w:rPr>
        <w:t xml:space="preserve">. </w:t>
      </w:r>
      <w:r w:rsidR="00E3116D" w:rsidRPr="00C1515C">
        <w:rPr>
          <w:rFonts w:eastAsia="Calibri"/>
          <w:sz w:val="22"/>
          <w:szCs w:val="22"/>
        </w:rPr>
        <w:t xml:space="preserve">Strony ustalają następujące adresy do doręczeń dla celów związanych z niniejszą umową: </w:t>
      </w:r>
    </w:p>
    <w:p w:rsidR="00E3116D" w:rsidRPr="00C1515C" w:rsidRDefault="00DE412E" w:rsidP="00C1515C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1) Zamawiający: ul. Zjednoczenia 10, 41-500 Chorzów,</w:t>
      </w:r>
    </w:p>
    <w:p w:rsidR="00E3116D" w:rsidRPr="00C1515C" w:rsidRDefault="00E3116D" w:rsidP="00C1515C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2) Wykonawca: (adres do doręczeń).</w:t>
      </w:r>
    </w:p>
    <w:p w:rsidR="00E3116D" w:rsidRPr="00C1515C" w:rsidRDefault="006B2A8A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lastRenderedPageBreak/>
        <w:t>6</w:t>
      </w:r>
      <w:r w:rsidR="00D439E1">
        <w:rPr>
          <w:rFonts w:eastAsia="Calibri"/>
          <w:sz w:val="22"/>
          <w:szCs w:val="22"/>
        </w:rPr>
        <w:t xml:space="preserve">. </w:t>
      </w:r>
      <w:r w:rsidR="00E3116D" w:rsidRPr="00C1515C">
        <w:rPr>
          <w:rFonts w:eastAsia="Calibri"/>
          <w:sz w:val="22"/>
          <w:szCs w:val="22"/>
        </w:rPr>
        <w:t>Każda ze Stron zobowiązuje się do niezwłocznego zawiadamiania drugiej Strony o wszelkich zmianach adresów do doręczeń pod rygorem uznania doręczenia za skuteczne na ostatni wskazany adres do doręczeń.</w:t>
      </w:r>
    </w:p>
    <w:p w:rsidR="001E7BB6" w:rsidRPr="00C1515C" w:rsidRDefault="006B2A8A" w:rsidP="00C1515C">
      <w:pPr>
        <w:spacing w:after="0" w:line="240" w:lineRule="auto"/>
        <w:ind w:left="357" w:hanging="357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D439E1">
        <w:rPr>
          <w:rFonts w:eastAsia="Calibri"/>
          <w:sz w:val="22"/>
          <w:szCs w:val="22"/>
        </w:rPr>
        <w:t xml:space="preserve">. </w:t>
      </w:r>
      <w:r w:rsidR="00E3116D" w:rsidRPr="00C1515C">
        <w:rPr>
          <w:rFonts w:eastAsia="Calibri"/>
          <w:sz w:val="22"/>
          <w:szCs w:val="22"/>
        </w:rPr>
        <w:t>Umowę sporządzono w dwóch jednobrzmiących egzemplarzach, po jednym dla każdej ze Stron.</w:t>
      </w:r>
      <w:r w:rsidR="00E3116D" w:rsidRPr="00C1515C">
        <w:rPr>
          <w:sz w:val="22"/>
          <w:szCs w:val="22"/>
        </w:rPr>
        <w:t xml:space="preserve"> </w:t>
      </w:r>
    </w:p>
    <w:p w:rsidR="001E7BB6" w:rsidRPr="00C1515C" w:rsidRDefault="006B2A8A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8</w:t>
      </w:r>
      <w:r w:rsidR="00D439E1">
        <w:rPr>
          <w:rFonts w:eastAsia="Calibri"/>
          <w:sz w:val="22"/>
          <w:szCs w:val="22"/>
        </w:rPr>
        <w:t xml:space="preserve">. </w:t>
      </w:r>
      <w:r w:rsidR="001E7BB6" w:rsidRPr="00C1515C">
        <w:rPr>
          <w:rFonts w:eastAsia="Calibri"/>
          <w:sz w:val="22"/>
          <w:szCs w:val="22"/>
        </w:rPr>
        <w:t>Integralną cześć umowy stanowi (...).</w:t>
      </w:r>
    </w:p>
    <w:p w:rsidR="00DE412E" w:rsidRDefault="00E3116D" w:rsidP="00D439E1">
      <w:pPr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ab/>
      </w:r>
    </w:p>
    <w:p w:rsidR="00DE412E" w:rsidRDefault="00DE412E" w:rsidP="00C1515C">
      <w:pPr>
        <w:spacing w:after="0" w:line="240" w:lineRule="auto"/>
        <w:ind w:left="360"/>
        <w:rPr>
          <w:sz w:val="22"/>
          <w:szCs w:val="22"/>
        </w:rPr>
      </w:pPr>
    </w:p>
    <w:p w:rsidR="005D7F5D" w:rsidRDefault="005D7F5D" w:rsidP="00C1515C">
      <w:pPr>
        <w:spacing w:after="0" w:line="240" w:lineRule="auto"/>
        <w:ind w:left="360"/>
        <w:rPr>
          <w:sz w:val="22"/>
          <w:szCs w:val="22"/>
        </w:rPr>
      </w:pPr>
    </w:p>
    <w:p w:rsidR="005D7F5D" w:rsidRDefault="005D7F5D" w:rsidP="00C1515C">
      <w:pPr>
        <w:spacing w:after="0" w:line="240" w:lineRule="auto"/>
        <w:ind w:left="360"/>
        <w:rPr>
          <w:sz w:val="22"/>
          <w:szCs w:val="22"/>
        </w:rPr>
      </w:pPr>
    </w:p>
    <w:p w:rsidR="005D7F5D" w:rsidRDefault="005D7F5D" w:rsidP="00C1515C">
      <w:pPr>
        <w:spacing w:after="0" w:line="240" w:lineRule="auto"/>
        <w:ind w:left="360"/>
        <w:rPr>
          <w:sz w:val="22"/>
          <w:szCs w:val="22"/>
        </w:rPr>
      </w:pPr>
    </w:p>
    <w:p w:rsidR="005D7F5D" w:rsidRDefault="005D7F5D" w:rsidP="00C1515C">
      <w:pPr>
        <w:spacing w:after="0" w:line="240" w:lineRule="auto"/>
        <w:ind w:left="360"/>
        <w:rPr>
          <w:sz w:val="22"/>
          <w:szCs w:val="22"/>
        </w:rPr>
      </w:pPr>
    </w:p>
    <w:p w:rsidR="005D7F5D" w:rsidRDefault="005D7F5D" w:rsidP="00C1515C">
      <w:pPr>
        <w:spacing w:after="0" w:line="240" w:lineRule="auto"/>
        <w:ind w:left="360"/>
        <w:rPr>
          <w:sz w:val="22"/>
          <w:szCs w:val="22"/>
        </w:rPr>
      </w:pPr>
    </w:p>
    <w:p w:rsidR="005D7F5D" w:rsidRDefault="005D7F5D" w:rsidP="00C1515C">
      <w:pPr>
        <w:spacing w:after="0" w:line="240" w:lineRule="auto"/>
        <w:ind w:left="360"/>
        <w:rPr>
          <w:sz w:val="22"/>
          <w:szCs w:val="22"/>
        </w:rPr>
      </w:pPr>
    </w:p>
    <w:p w:rsidR="005D7F5D" w:rsidRPr="00C1515C" w:rsidRDefault="005D7F5D" w:rsidP="00C1515C">
      <w:pPr>
        <w:spacing w:after="0" w:line="240" w:lineRule="auto"/>
        <w:ind w:left="360"/>
        <w:rPr>
          <w:sz w:val="22"/>
          <w:szCs w:val="22"/>
        </w:rPr>
      </w:pPr>
    </w:p>
    <w:p w:rsidR="00E3116D" w:rsidRPr="00C1515C" w:rsidRDefault="00E3116D" w:rsidP="00C1515C">
      <w:pPr>
        <w:spacing w:after="0" w:line="240" w:lineRule="auto"/>
        <w:ind w:firstLine="284"/>
        <w:rPr>
          <w:sz w:val="22"/>
          <w:szCs w:val="22"/>
        </w:rPr>
      </w:pPr>
      <w:r w:rsidRPr="00C1515C">
        <w:rPr>
          <w:sz w:val="22"/>
          <w:szCs w:val="22"/>
        </w:rPr>
        <w:t xml:space="preserve"> ..............................</w:t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  <w:t>...................................</w:t>
      </w:r>
    </w:p>
    <w:p w:rsidR="00E3116D" w:rsidRPr="00E34E60" w:rsidRDefault="00F32F8C" w:rsidP="00E34E60">
      <w:pPr>
        <w:spacing w:after="0" w:line="240" w:lineRule="auto"/>
        <w:ind w:firstLine="284"/>
        <w:rPr>
          <w:sz w:val="22"/>
          <w:szCs w:val="22"/>
        </w:rPr>
      </w:pPr>
      <w:r w:rsidRPr="00C1515C">
        <w:rPr>
          <w:sz w:val="22"/>
          <w:szCs w:val="22"/>
        </w:rPr>
        <w:t xml:space="preserve">  </w:t>
      </w:r>
      <w:r w:rsidR="00E3116D" w:rsidRPr="00C1515C">
        <w:rPr>
          <w:sz w:val="22"/>
          <w:szCs w:val="22"/>
        </w:rPr>
        <w:t>ZAMAWIAJĄCY                                                                                   WYKONAWCA</w:t>
      </w:r>
    </w:p>
    <w:p w:rsidR="00326D75" w:rsidRPr="00C1515C" w:rsidRDefault="00326D75" w:rsidP="00C1515C">
      <w:pPr>
        <w:spacing w:after="0" w:line="240" w:lineRule="auto"/>
        <w:rPr>
          <w:sz w:val="22"/>
          <w:szCs w:val="22"/>
        </w:rPr>
      </w:pPr>
    </w:p>
    <w:sectPr w:rsidR="00326D75" w:rsidRPr="00C1515C" w:rsidSect="00C86804">
      <w:footerReference w:type="even" r:id="rId9"/>
      <w:footerReference w:type="default" r:id="rId10"/>
      <w:pgSz w:w="11906" w:h="16838"/>
      <w:pgMar w:top="868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356" w:rsidRDefault="00417356" w:rsidP="00E3116D">
      <w:pPr>
        <w:spacing w:after="0" w:line="240" w:lineRule="auto"/>
      </w:pPr>
      <w:r>
        <w:separator/>
      </w:r>
    </w:p>
  </w:endnote>
  <w:endnote w:type="continuationSeparator" w:id="0">
    <w:p w:rsidR="00417356" w:rsidRDefault="00417356" w:rsidP="00E3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arterITCPL-Normal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BA3" w:rsidRDefault="0032399B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9420390"/>
      <w:docPartObj>
        <w:docPartGallery w:val="Page Numbers (Bottom of Page)"/>
        <w:docPartUnique/>
      </w:docPartObj>
    </w:sdtPr>
    <w:sdtEndPr/>
    <w:sdtContent>
      <w:p w:rsidR="00DE412E" w:rsidRDefault="00DE412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07F3">
          <w:rPr>
            <w:noProof/>
          </w:rPr>
          <w:t>2</w:t>
        </w:r>
        <w:r>
          <w:fldChar w:fldCharType="end"/>
        </w:r>
      </w:p>
    </w:sdtContent>
  </w:sdt>
  <w:p w:rsidR="00DE412E" w:rsidRDefault="00DE41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356" w:rsidRDefault="00417356" w:rsidP="00E3116D">
      <w:pPr>
        <w:spacing w:after="0" w:line="240" w:lineRule="auto"/>
      </w:pPr>
      <w:r>
        <w:separator/>
      </w:r>
    </w:p>
  </w:footnote>
  <w:footnote w:type="continuationSeparator" w:id="0">
    <w:p w:rsidR="00417356" w:rsidRDefault="00417356" w:rsidP="00E31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D"/>
    <w:multiLevelType w:val="multilevel"/>
    <w:tmpl w:val="0000001D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">
    <w:nsid w:val="0000001E"/>
    <w:multiLevelType w:val="multilevel"/>
    <w:tmpl w:val="DFD456D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 w:hint="default"/>
      </w:rPr>
    </w:lvl>
  </w:abstractNum>
  <w:abstractNum w:abstractNumId="2">
    <w:nsid w:val="0A981C1A"/>
    <w:multiLevelType w:val="multilevel"/>
    <w:tmpl w:val="E19CB5C4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5337B"/>
    <w:multiLevelType w:val="multilevel"/>
    <w:tmpl w:val="6A083C3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4F188A"/>
    <w:multiLevelType w:val="multilevel"/>
    <w:tmpl w:val="308CE5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603C84"/>
    <w:multiLevelType w:val="multilevel"/>
    <w:tmpl w:val="A7C48F6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3197E"/>
    <w:multiLevelType w:val="multilevel"/>
    <w:tmpl w:val="F6FE0DE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64"/>
        </w:tabs>
        <w:ind w:left="964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21811848"/>
    <w:multiLevelType w:val="multilevel"/>
    <w:tmpl w:val="4C9C80D8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1835ACD"/>
    <w:multiLevelType w:val="multilevel"/>
    <w:tmpl w:val="4D4CC47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CA227D"/>
    <w:multiLevelType w:val="multilevel"/>
    <w:tmpl w:val="BB646D3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308F9"/>
    <w:multiLevelType w:val="hybridMultilevel"/>
    <w:tmpl w:val="39F86BB2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7004B6B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FC715B"/>
    <w:multiLevelType w:val="multilevel"/>
    <w:tmpl w:val="343AEC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357348B9"/>
    <w:multiLevelType w:val="hybridMultilevel"/>
    <w:tmpl w:val="B8E8163A"/>
    <w:lvl w:ilvl="0" w:tplc="CF24274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F264A3"/>
    <w:multiLevelType w:val="multilevel"/>
    <w:tmpl w:val="05F850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2F13DE"/>
    <w:multiLevelType w:val="multilevel"/>
    <w:tmpl w:val="4B9892B6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534930"/>
    <w:multiLevelType w:val="multilevel"/>
    <w:tmpl w:val="F47CF09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7E60FF"/>
    <w:multiLevelType w:val="multilevel"/>
    <w:tmpl w:val="E3C0E8B0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973E02"/>
    <w:multiLevelType w:val="multilevel"/>
    <w:tmpl w:val="2E1A0384"/>
    <w:lvl w:ilvl="0">
      <w:start w:val="1"/>
      <w:numFmt w:val="decimal"/>
      <w:lvlText w:val="%1)"/>
      <w:lvlJc w:val="left"/>
      <w:pPr>
        <w:ind w:left="587" w:hanging="360"/>
      </w:pPr>
    </w:lvl>
    <w:lvl w:ilvl="1">
      <w:start w:val="1"/>
      <w:numFmt w:val="lowerLetter"/>
      <w:lvlText w:val="%2."/>
      <w:lvlJc w:val="left"/>
      <w:pPr>
        <w:ind w:left="1307" w:hanging="360"/>
      </w:pPr>
    </w:lvl>
    <w:lvl w:ilvl="2">
      <w:start w:val="1"/>
      <w:numFmt w:val="lowerRoman"/>
      <w:lvlText w:val="%3."/>
      <w:lvlJc w:val="right"/>
      <w:pPr>
        <w:ind w:left="2027" w:hanging="180"/>
      </w:pPr>
    </w:lvl>
    <w:lvl w:ilvl="3">
      <w:start w:val="1"/>
      <w:numFmt w:val="decimal"/>
      <w:lvlText w:val="%4."/>
      <w:lvlJc w:val="left"/>
      <w:pPr>
        <w:ind w:left="2747" w:hanging="360"/>
      </w:pPr>
    </w:lvl>
    <w:lvl w:ilvl="4">
      <w:start w:val="1"/>
      <w:numFmt w:val="lowerLetter"/>
      <w:lvlText w:val="%5."/>
      <w:lvlJc w:val="left"/>
      <w:pPr>
        <w:ind w:left="3467" w:hanging="360"/>
      </w:pPr>
    </w:lvl>
    <w:lvl w:ilvl="5">
      <w:start w:val="1"/>
      <w:numFmt w:val="lowerRoman"/>
      <w:lvlText w:val="%6."/>
      <w:lvlJc w:val="right"/>
      <w:pPr>
        <w:ind w:left="4187" w:hanging="180"/>
      </w:pPr>
    </w:lvl>
    <w:lvl w:ilvl="6">
      <w:start w:val="1"/>
      <w:numFmt w:val="decimal"/>
      <w:lvlText w:val="%7."/>
      <w:lvlJc w:val="left"/>
      <w:pPr>
        <w:ind w:left="4907" w:hanging="360"/>
      </w:pPr>
    </w:lvl>
    <w:lvl w:ilvl="7">
      <w:start w:val="1"/>
      <w:numFmt w:val="lowerLetter"/>
      <w:lvlText w:val="%8."/>
      <w:lvlJc w:val="left"/>
      <w:pPr>
        <w:ind w:left="5627" w:hanging="360"/>
      </w:pPr>
    </w:lvl>
    <w:lvl w:ilvl="8">
      <w:start w:val="1"/>
      <w:numFmt w:val="lowerRoman"/>
      <w:lvlText w:val="%9."/>
      <w:lvlJc w:val="right"/>
      <w:pPr>
        <w:ind w:left="6347" w:hanging="180"/>
      </w:pPr>
    </w:lvl>
  </w:abstractNum>
  <w:abstractNum w:abstractNumId="18">
    <w:nsid w:val="611945A5"/>
    <w:multiLevelType w:val="multilevel"/>
    <w:tmpl w:val="10C2633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630E89"/>
    <w:multiLevelType w:val="hybridMultilevel"/>
    <w:tmpl w:val="4C42122C"/>
    <w:lvl w:ilvl="0" w:tplc="B912645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6ED05FED"/>
    <w:multiLevelType w:val="multilevel"/>
    <w:tmpl w:val="9A4A866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493FFF"/>
    <w:multiLevelType w:val="multilevel"/>
    <w:tmpl w:val="90DE3D8A"/>
    <w:lvl w:ilvl="0">
      <w:start w:val="1"/>
      <w:numFmt w:val="decimal"/>
      <w:lvlText w:val="%1)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22">
    <w:nsid w:val="76EC106C"/>
    <w:multiLevelType w:val="multilevel"/>
    <w:tmpl w:val="B51EB9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785" w:hanging="705"/>
      </w:pPr>
      <w:rPr>
        <w:rFonts w:ascii="Times New Roman" w:eastAsiaTheme="minorHAnsi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ED382B"/>
    <w:multiLevelType w:val="multilevel"/>
    <w:tmpl w:val="FE7C6E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785" w:hanging="705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</w:num>
  <w:num w:numId="20">
    <w:abstractNumId w:val="3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</w:num>
  <w:num w:numId="28">
    <w:abstractNumId w:val="6"/>
  </w:num>
  <w:num w:numId="29">
    <w:abstractNumId w:val="0"/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>
      <w:startOverride w:val="1"/>
    </w:lvlOverride>
  </w:num>
  <w:num w:numId="32">
    <w:abstractNumId w:val="7"/>
  </w:num>
  <w:num w:numId="33">
    <w:abstractNumId w:val="12"/>
  </w:num>
  <w:num w:numId="34">
    <w:abstractNumId w:val="10"/>
  </w:num>
  <w:num w:numId="35">
    <w:abstractNumId w:val="1"/>
  </w:num>
  <w:num w:numId="36">
    <w:abstractNumId w:val="1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4AA"/>
    <w:rsid w:val="00005F9F"/>
    <w:rsid w:val="0003025F"/>
    <w:rsid w:val="000574B5"/>
    <w:rsid w:val="00060A3C"/>
    <w:rsid w:val="00064AD9"/>
    <w:rsid w:val="00081830"/>
    <w:rsid w:val="00090FCB"/>
    <w:rsid w:val="000B2DCC"/>
    <w:rsid w:val="000B3E5E"/>
    <w:rsid w:val="000B5611"/>
    <w:rsid w:val="000B5E6B"/>
    <w:rsid w:val="000D176B"/>
    <w:rsid w:val="000D3206"/>
    <w:rsid w:val="000E3A77"/>
    <w:rsid w:val="000F0EE0"/>
    <w:rsid w:val="000F4912"/>
    <w:rsid w:val="00107B46"/>
    <w:rsid w:val="00112BFA"/>
    <w:rsid w:val="001265F0"/>
    <w:rsid w:val="001328D5"/>
    <w:rsid w:val="00134C83"/>
    <w:rsid w:val="00136007"/>
    <w:rsid w:val="00141A89"/>
    <w:rsid w:val="00143A4D"/>
    <w:rsid w:val="0014520B"/>
    <w:rsid w:val="001868F2"/>
    <w:rsid w:val="0019055F"/>
    <w:rsid w:val="00197243"/>
    <w:rsid w:val="001A0BEB"/>
    <w:rsid w:val="001A6F63"/>
    <w:rsid w:val="001B0F5B"/>
    <w:rsid w:val="001B33D6"/>
    <w:rsid w:val="001D3F34"/>
    <w:rsid w:val="001E7BB6"/>
    <w:rsid w:val="001F0440"/>
    <w:rsid w:val="002020B4"/>
    <w:rsid w:val="00233F11"/>
    <w:rsid w:val="002347C1"/>
    <w:rsid w:val="00236312"/>
    <w:rsid w:val="002747F3"/>
    <w:rsid w:val="002C589D"/>
    <w:rsid w:val="002E157B"/>
    <w:rsid w:val="002E2E33"/>
    <w:rsid w:val="002E6017"/>
    <w:rsid w:val="002E655C"/>
    <w:rsid w:val="002F2DE6"/>
    <w:rsid w:val="002F667D"/>
    <w:rsid w:val="0031512B"/>
    <w:rsid w:val="00320794"/>
    <w:rsid w:val="0032399B"/>
    <w:rsid w:val="00324DC0"/>
    <w:rsid w:val="00326D75"/>
    <w:rsid w:val="00332388"/>
    <w:rsid w:val="00345006"/>
    <w:rsid w:val="00353A57"/>
    <w:rsid w:val="0036679F"/>
    <w:rsid w:val="00380AD6"/>
    <w:rsid w:val="003821F2"/>
    <w:rsid w:val="00382671"/>
    <w:rsid w:val="003827A9"/>
    <w:rsid w:val="003876ED"/>
    <w:rsid w:val="00390B25"/>
    <w:rsid w:val="00392B8F"/>
    <w:rsid w:val="003A0215"/>
    <w:rsid w:val="003C3588"/>
    <w:rsid w:val="003D26D0"/>
    <w:rsid w:val="003F5CC7"/>
    <w:rsid w:val="00407AC1"/>
    <w:rsid w:val="00414521"/>
    <w:rsid w:val="00417356"/>
    <w:rsid w:val="00425E7E"/>
    <w:rsid w:val="00454FAF"/>
    <w:rsid w:val="004708AD"/>
    <w:rsid w:val="00477BDF"/>
    <w:rsid w:val="00485276"/>
    <w:rsid w:val="004943D8"/>
    <w:rsid w:val="004B530A"/>
    <w:rsid w:val="004C37E9"/>
    <w:rsid w:val="004C67ED"/>
    <w:rsid w:val="004D4329"/>
    <w:rsid w:val="004D60DE"/>
    <w:rsid w:val="004E0A31"/>
    <w:rsid w:val="004F0B9B"/>
    <w:rsid w:val="004F3F1F"/>
    <w:rsid w:val="00507A1D"/>
    <w:rsid w:val="00517A0D"/>
    <w:rsid w:val="00540FAD"/>
    <w:rsid w:val="00563503"/>
    <w:rsid w:val="005772B5"/>
    <w:rsid w:val="0059026E"/>
    <w:rsid w:val="00591482"/>
    <w:rsid w:val="0059152E"/>
    <w:rsid w:val="00592943"/>
    <w:rsid w:val="005A406E"/>
    <w:rsid w:val="005B087D"/>
    <w:rsid w:val="005C0C4D"/>
    <w:rsid w:val="005C7463"/>
    <w:rsid w:val="005C786C"/>
    <w:rsid w:val="005D2FF4"/>
    <w:rsid w:val="005D7F5D"/>
    <w:rsid w:val="005F08F2"/>
    <w:rsid w:val="00630A19"/>
    <w:rsid w:val="00641787"/>
    <w:rsid w:val="00662BB9"/>
    <w:rsid w:val="00663E61"/>
    <w:rsid w:val="00680C14"/>
    <w:rsid w:val="006B2A8A"/>
    <w:rsid w:val="006C09BD"/>
    <w:rsid w:val="006D1E18"/>
    <w:rsid w:val="006D571B"/>
    <w:rsid w:val="006E32C0"/>
    <w:rsid w:val="006F538A"/>
    <w:rsid w:val="0071174C"/>
    <w:rsid w:val="00712B15"/>
    <w:rsid w:val="00727A92"/>
    <w:rsid w:val="007342A0"/>
    <w:rsid w:val="00736102"/>
    <w:rsid w:val="00737E5D"/>
    <w:rsid w:val="007417E5"/>
    <w:rsid w:val="007429B9"/>
    <w:rsid w:val="00751D98"/>
    <w:rsid w:val="00765854"/>
    <w:rsid w:val="00771402"/>
    <w:rsid w:val="00783B5E"/>
    <w:rsid w:val="00794E57"/>
    <w:rsid w:val="007A32E4"/>
    <w:rsid w:val="007A7E06"/>
    <w:rsid w:val="007B1F7E"/>
    <w:rsid w:val="007B3C20"/>
    <w:rsid w:val="007C18D6"/>
    <w:rsid w:val="007C2AAA"/>
    <w:rsid w:val="007C3AD9"/>
    <w:rsid w:val="007C62E1"/>
    <w:rsid w:val="007D0301"/>
    <w:rsid w:val="007D440B"/>
    <w:rsid w:val="007F6AD2"/>
    <w:rsid w:val="00805A66"/>
    <w:rsid w:val="008170DE"/>
    <w:rsid w:val="00823E3E"/>
    <w:rsid w:val="008246A0"/>
    <w:rsid w:val="00847CA0"/>
    <w:rsid w:val="00863E48"/>
    <w:rsid w:val="008A0F1E"/>
    <w:rsid w:val="008A430A"/>
    <w:rsid w:val="008D1FDB"/>
    <w:rsid w:val="008D3084"/>
    <w:rsid w:val="008E47FD"/>
    <w:rsid w:val="008E531A"/>
    <w:rsid w:val="0090278E"/>
    <w:rsid w:val="009067AE"/>
    <w:rsid w:val="0090773E"/>
    <w:rsid w:val="00927458"/>
    <w:rsid w:val="00931615"/>
    <w:rsid w:val="00941F44"/>
    <w:rsid w:val="00942B49"/>
    <w:rsid w:val="00943A1B"/>
    <w:rsid w:val="0095061D"/>
    <w:rsid w:val="00956A1E"/>
    <w:rsid w:val="0096122D"/>
    <w:rsid w:val="0096533A"/>
    <w:rsid w:val="00974674"/>
    <w:rsid w:val="00980D9B"/>
    <w:rsid w:val="009B711F"/>
    <w:rsid w:val="009C3AD7"/>
    <w:rsid w:val="009D5A43"/>
    <w:rsid w:val="009E1967"/>
    <w:rsid w:val="009E54FC"/>
    <w:rsid w:val="00A03959"/>
    <w:rsid w:val="00A1362A"/>
    <w:rsid w:val="00A20CCD"/>
    <w:rsid w:val="00A35D78"/>
    <w:rsid w:val="00A370A9"/>
    <w:rsid w:val="00A37272"/>
    <w:rsid w:val="00A45298"/>
    <w:rsid w:val="00A57509"/>
    <w:rsid w:val="00A607F3"/>
    <w:rsid w:val="00A64324"/>
    <w:rsid w:val="00A72A7C"/>
    <w:rsid w:val="00A73233"/>
    <w:rsid w:val="00A762EC"/>
    <w:rsid w:val="00A81C53"/>
    <w:rsid w:val="00A82E4F"/>
    <w:rsid w:val="00A929BD"/>
    <w:rsid w:val="00A95445"/>
    <w:rsid w:val="00AA27D6"/>
    <w:rsid w:val="00AA5575"/>
    <w:rsid w:val="00AC0F59"/>
    <w:rsid w:val="00AF0252"/>
    <w:rsid w:val="00B121F5"/>
    <w:rsid w:val="00B145DC"/>
    <w:rsid w:val="00B27E5E"/>
    <w:rsid w:val="00B324D3"/>
    <w:rsid w:val="00B32D81"/>
    <w:rsid w:val="00B342FE"/>
    <w:rsid w:val="00B36F2B"/>
    <w:rsid w:val="00B37F95"/>
    <w:rsid w:val="00B43A7F"/>
    <w:rsid w:val="00B5676E"/>
    <w:rsid w:val="00B80D3B"/>
    <w:rsid w:val="00B81962"/>
    <w:rsid w:val="00B84ED9"/>
    <w:rsid w:val="00B92087"/>
    <w:rsid w:val="00BA0DDA"/>
    <w:rsid w:val="00BB1B66"/>
    <w:rsid w:val="00BB53B7"/>
    <w:rsid w:val="00BC436F"/>
    <w:rsid w:val="00BD367A"/>
    <w:rsid w:val="00BD73BC"/>
    <w:rsid w:val="00C04DFB"/>
    <w:rsid w:val="00C11452"/>
    <w:rsid w:val="00C1515C"/>
    <w:rsid w:val="00C324D2"/>
    <w:rsid w:val="00C32E15"/>
    <w:rsid w:val="00C37937"/>
    <w:rsid w:val="00C47044"/>
    <w:rsid w:val="00C81B1E"/>
    <w:rsid w:val="00C846D9"/>
    <w:rsid w:val="00C875C2"/>
    <w:rsid w:val="00C90AEC"/>
    <w:rsid w:val="00C92447"/>
    <w:rsid w:val="00C9452A"/>
    <w:rsid w:val="00C97765"/>
    <w:rsid w:val="00CB3899"/>
    <w:rsid w:val="00CB514C"/>
    <w:rsid w:val="00CB7C3B"/>
    <w:rsid w:val="00CC2320"/>
    <w:rsid w:val="00CC295F"/>
    <w:rsid w:val="00CF1265"/>
    <w:rsid w:val="00CF3F2E"/>
    <w:rsid w:val="00D206A5"/>
    <w:rsid w:val="00D2251C"/>
    <w:rsid w:val="00D359E9"/>
    <w:rsid w:val="00D366DF"/>
    <w:rsid w:val="00D41299"/>
    <w:rsid w:val="00D439E1"/>
    <w:rsid w:val="00D455CC"/>
    <w:rsid w:val="00D47FC1"/>
    <w:rsid w:val="00D72291"/>
    <w:rsid w:val="00D72C62"/>
    <w:rsid w:val="00D82FF7"/>
    <w:rsid w:val="00D86DCB"/>
    <w:rsid w:val="00DA6979"/>
    <w:rsid w:val="00DB0E5E"/>
    <w:rsid w:val="00DD12D4"/>
    <w:rsid w:val="00DD1EEB"/>
    <w:rsid w:val="00DE412E"/>
    <w:rsid w:val="00DF7475"/>
    <w:rsid w:val="00E049F7"/>
    <w:rsid w:val="00E10C31"/>
    <w:rsid w:val="00E116F8"/>
    <w:rsid w:val="00E16D33"/>
    <w:rsid w:val="00E23527"/>
    <w:rsid w:val="00E263E1"/>
    <w:rsid w:val="00E3116D"/>
    <w:rsid w:val="00E31963"/>
    <w:rsid w:val="00E34E60"/>
    <w:rsid w:val="00E357A2"/>
    <w:rsid w:val="00E40187"/>
    <w:rsid w:val="00E45B30"/>
    <w:rsid w:val="00E4715A"/>
    <w:rsid w:val="00E57986"/>
    <w:rsid w:val="00E83D39"/>
    <w:rsid w:val="00E97ECD"/>
    <w:rsid w:val="00EC5AFA"/>
    <w:rsid w:val="00EC5DBD"/>
    <w:rsid w:val="00ED29D7"/>
    <w:rsid w:val="00ED5E4E"/>
    <w:rsid w:val="00ED6E47"/>
    <w:rsid w:val="00EF3C2D"/>
    <w:rsid w:val="00F11AD3"/>
    <w:rsid w:val="00F144DC"/>
    <w:rsid w:val="00F209F6"/>
    <w:rsid w:val="00F32F8C"/>
    <w:rsid w:val="00F42037"/>
    <w:rsid w:val="00F4612C"/>
    <w:rsid w:val="00F47652"/>
    <w:rsid w:val="00F511D0"/>
    <w:rsid w:val="00F744AA"/>
    <w:rsid w:val="00F769F7"/>
    <w:rsid w:val="00F930DD"/>
    <w:rsid w:val="00F93A37"/>
    <w:rsid w:val="00FA126E"/>
    <w:rsid w:val="00FC5CB5"/>
    <w:rsid w:val="00FD46C0"/>
    <w:rsid w:val="00FE4BDC"/>
    <w:rsid w:val="00FF26DC"/>
    <w:rsid w:val="00FF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A1362A"/>
    <w:pPr>
      <w:numPr>
        <w:numId w:val="28"/>
      </w:numPr>
      <w:spacing w:before="200" w:after="60" w:line="240" w:lineRule="auto"/>
      <w:ind w:left="431" w:hanging="431"/>
      <w:jc w:val="both"/>
      <w:outlineLvl w:val="0"/>
    </w:pPr>
    <w:rPr>
      <w:rFonts w:eastAsia="Times New Roman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134C83"/>
    <w:pPr>
      <w:numPr>
        <w:numId w:val="5"/>
      </w:numPr>
      <w:spacing w:after="0" w:line="240" w:lineRule="auto"/>
      <w:jc w:val="both"/>
      <w:outlineLvl w:val="1"/>
    </w:pPr>
    <w:rPr>
      <w:rFonts w:eastAsia="Times New Roman"/>
      <w:bCs/>
      <w:iCs/>
      <w:sz w:val="22"/>
      <w:szCs w:val="22"/>
      <w:lang w:eastAsia="x-none"/>
    </w:rPr>
  </w:style>
  <w:style w:type="paragraph" w:styleId="Nagwek4">
    <w:name w:val="heading 4"/>
    <w:basedOn w:val="Normalny"/>
    <w:link w:val="Nagwek4Znak"/>
    <w:autoRedefine/>
    <w:qFormat/>
    <w:rsid w:val="00A1362A"/>
    <w:pPr>
      <w:keepNext/>
      <w:numPr>
        <w:ilvl w:val="3"/>
        <w:numId w:val="28"/>
      </w:numPr>
      <w:spacing w:before="60" w:after="60" w:line="240" w:lineRule="auto"/>
      <w:outlineLvl w:val="3"/>
    </w:pPr>
    <w:rPr>
      <w:rFonts w:eastAsia="Times New Roman"/>
      <w:b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1362A"/>
    <w:pPr>
      <w:numPr>
        <w:ilvl w:val="4"/>
        <w:numId w:val="28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1362A"/>
    <w:pPr>
      <w:numPr>
        <w:ilvl w:val="5"/>
        <w:numId w:val="28"/>
      </w:numPr>
      <w:spacing w:before="240" w:after="60" w:line="240" w:lineRule="auto"/>
      <w:outlineLvl w:val="5"/>
    </w:pPr>
    <w:rPr>
      <w:rFonts w:eastAsia="Times New Roman"/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1362A"/>
    <w:pPr>
      <w:numPr>
        <w:ilvl w:val="6"/>
        <w:numId w:val="28"/>
      </w:numPr>
      <w:spacing w:before="240" w:after="60" w:line="240" w:lineRule="auto"/>
      <w:outlineLvl w:val="6"/>
    </w:pPr>
    <w:rPr>
      <w:rFonts w:eastAsia="Times New Roman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1362A"/>
    <w:pPr>
      <w:numPr>
        <w:ilvl w:val="7"/>
        <w:numId w:val="28"/>
      </w:numPr>
      <w:spacing w:before="240" w:after="60" w:line="240" w:lineRule="auto"/>
      <w:outlineLvl w:val="7"/>
    </w:pPr>
    <w:rPr>
      <w:rFonts w:eastAsia="Times New Roman"/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1362A"/>
    <w:pPr>
      <w:numPr>
        <w:ilvl w:val="8"/>
        <w:numId w:val="28"/>
      </w:numPr>
      <w:spacing w:before="240" w:after="60" w:line="240" w:lineRule="auto"/>
      <w:outlineLvl w:val="8"/>
    </w:pPr>
    <w:rPr>
      <w:rFonts w:ascii="Arial" w:eastAsia="Times New Roman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A1362A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134C83"/>
    <w:rPr>
      <w:rFonts w:ascii="Times New Roman" w:eastAsia="Times New Roman" w:hAnsi="Times New Roman" w:cs="Times New Roman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A1362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1362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1362A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1362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1362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1362A"/>
    <w:rPr>
      <w:rFonts w:ascii="Arial" w:eastAsia="Times New Roman" w:hAnsi="Arial" w:cs="Arial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3727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3727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D3206"/>
    <w:pPr>
      <w:spacing w:before="100" w:beforeAutospacing="1" w:after="0" w:line="102" w:lineRule="atLeast"/>
    </w:pPr>
    <w:rPr>
      <w:rFonts w:eastAsia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2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2671"/>
    <w:rPr>
      <w:rFonts w:ascii="Tahoma" w:hAnsi="Tahoma" w:cs="Tahoma"/>
      <w:sz w:val="16"/>
      <w:szCs w:val="16"/>
    </w:rPr>
  </w:style>
  <w:style w:type="paragraph" w:customStyle="1" w:styleId="NoSpacing1">
    <w:name w:val="No Spacing1"/>
    <w:uiPriority w:val="99"/>
    <w:rsid w:val="00C324D2"/>
    <w:pPr>
      <w:spacing w:after="0" w:line="240" w:lineRule="auto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A1362A"/>
    <w:pPr>
      <w:numPr>
        <w:numId w:val="28"/>
      </w:numPr>
      <w:spacing w:before="200" w:after="60" w:line="240" w:lineRule="auto"/>
      <w:ind w:left="431" w:hanging="431"/>
      <w:jc w:val="both"/>
      <w:outlineLvl w:val="0"/>
    </w:pPr>
    <w:rPr>
      <w:rFonts w:eastAsia="Times New Roman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134C83"/>
    <w:pPr>
      <w:numPr>
        <w:numId w:val="5"/>
      </w:numPr>
      <w:spacing w:after="0" w:line="240" w:lineRule="auto"/>
      <w:jc w:val="both"/>
      <w:outlineLvl w:val="1"/>
    </w:pPr>
    <w:rPr>
      <w:rFonts w:eastAsia="Times New Roman"/>
      <w:bCs/>
      <w:iCs/>
      <w:sz w:val="22"/>
      <w:szCs w:val="22"/>
      <w:lang w:eastAsia="x-none"/>
    </w:rPr>
  </w:style>
  <w:style w:type="paragraph" w:styleId="Nagwek4">
    <w:name w:val="heading 4"/>
    <w:basedOn w:val="Normalny"/>
    <w:link w:val="Nagwek4Znak"/>
    <w:autoRedefine/>
    <w:qFormat/>
    <w:rsid w:val="00A1362A"/>
    <w:pPr>
      <w:keepNext/>
      <w:numPr>
        <w:ilvl w:val="3"/>
        <w:numId w:val="28"/>
      </w:numPr>
      <w:spacing w:before="60" w:after="60" w:line="240" w:lineRule="auto"/>
      <w:outlineLvl w:val="3"/>
    </w:pPr>
    <w:rPr>
      <w:rFonts w:eastAsia="Times New Roman"/>
      <w:b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1362A"/>
    <w:pPr>
      <w:numPr>
        <w:ilvl w:val="4"/>
        <w:numId w:val="28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1362A"/>
    <w:pPr>
      <w:numPr>
        <w:ilvl w:val="5"/>
        <w:numId w:val="28"/>
      </w:numPr>
      <w:spacing w:before="240" w:after="60" w:line="240" w:lineRule="auto"/>
      <w:outlineLvl w:val="5"/>
    </w:pPr>
    <w:rPr>
      <w:rFonts w:eastAsia="Times New Roman"/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1362A"/>
    <w:pPr>
      <w:numPr>
        <w:ilvl w:val="6"/>
        <w:numId w:val="28"/>
      </w:numPr>
      <w:spacing w:before="240" w:after="60" w:line="240" w:lineRule="auto"/>
      <w:outlineLvl w:val="6"/>
    </w:pPr>
    <w:rPr>
      <w:rFonts w:eastAsia="Times New Roman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1362A"/>
    <w:pPr>
      <w:numPr>
        <w:ilvl w:val="7"/>
        <w:numId w:val="28"/>
      </w:numPr>
      <w:spacing w:before="240" w:after="60" w:line="240" w:lineRule="auto"/>
      <w:outlineLvl w:val="7"/>
    </w:pPr>
    <w:rPr>
      <w:rFonts w:eastAsia="Times New Roman"/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1362A"/>
    <w:pPr>
      <w:numPr>
        <w:ilvl w:val="8"/>
        <w:numId w:val="28"/>
      </w:numPr>
      <w:spacing w:before="240" w:after="60" w:line="240" w:lineRule="auto"/>
      <w:outlineLvl w:val="8"/>
    </w:pPr>
    <w:rPr>
      <w:rFonts w:ascii="Arial" w:eastAsia="Times New Roman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A1362A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134C83"/>
    <w:rPr>
      <w:rFonts w:ascii="Times New Roman" w:eastAsia="Times New Roman" w:hAnsi="Times New Roman" w:cs="Times New Roman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A1362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1362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1362A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1362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1362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1362A"/>
    <w:rPr>
      <w:rFonts w:ascii="Arial" w:eastAsia="Times New Roman" w:hAnsi="Arial" w:cs="Arial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3727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3727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D3206"/>
    <w:pPr>
      <w:spacing w:before="100" w:beforeAutospacing="1" w:after="0" w:line="102" w:lineRule="atLeast"/>
    </w:pPr>
    <w:rPr>
      <w:rFonts w:eastAsia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2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2671"/>
    <w:rPr>
      <w:rFonts w:ascii="Tahoma" w:hAnsi="Tahoma" w:cs="Tahoma"/>
      <w:sz w:val="16"/>
      <w:szCs w:val="16"/>
    </w:rPr>
  </w:style>
  <w:style w:type="paragraph" w:customStyle="1" w:styleId="NoSpacing1">
    <w:name w:val="No Spacing1"/>
    <w:uiPriority w:val="99"/>
    <w:rsid w:val="00C324D2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2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teka@sswch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5039</Words>
  <Characters>30235</Characters>
  <Application>Microsoft Office Word</Application>
  <DocSecurity>0</DocSecurity>
  <Lines>251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2024-11-29T07:48:00Z</cp:lastPrinted>
  <dcterms:created xsi:type="dcterms:W3CDTF">2024-12-19T09:26:00Z</dcterms:created>
  <dcterms:modified xsi:type="dcterms:W3CDTF">2024-12-19T09:46:00Z</dcterms:modified>
</cp:coreProperties>
</file>