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31406" w:rsidRPr="00F31406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F31406" w:rsidRPr="00F31406">
        <w:rPr>
          <w:rFonts w:ascii="Calibri" w:hAnsi="Calibri"/>
          <w:b/>
          <w:bCs/>
          <w:i/>
        </w:rPr>
        <w:t>CRZP/175/2024/AZP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31406" w:rsidRPr="00F31406">
        <w:rPr>
          <w:rFonts w:ascii="Calibri" w:hAnsi="Calibri"/>
          <w:b/>
          <w:bCs/>
          <w:i/>
        </w:rPr>
        <w:t>Wymiana olinowania stałego - sztagów wraz z dostawą materiałów na Dar Młodzieży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31406" w:rsidRPr="00F31406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F31406" w:rsidRPr="00F31406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F31406" w:rsidRPr="00F31406">
        <w:rPr>
          <w:rFonts w:ascii="Calibri" w:hAnsi="Calibri" w:cs="Tahoma"/>
          <w:b/>
          <w:sz w:val="22"/>
          <w:szCs w:val="22"/>
        </w:rPr>
        <w:t>Wymiana olinowania stałego - sztagów wraz z dostawą materiałów na Dar Młodzieży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6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41"/>
      </w:tblGrid>
      <w:tr w:rsidR="00C709DE" w:rsidRPr="00CA123E" w:rsidTr="00FF196F">
        <w:trPr>
          <w:jc w:val="center"/>
        </w:trPr>
        <w:tc>
          <w:tcPr>
            <w:tcW w:w="8641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FF196F">
        <w:trPr>
          <w:jc w:val="center"/>
        </w:trPr>
        <w:tc>
          <w:tcPr>
            <w:tcW w:w="8641" w:type="dxa"/>
          </w:tcPr>
          <w:p w:rsidR="00C709DE" w:rsidRPr="00FF196F" w:rsidRDefault="00FF196F" w:rsidP="00EF3194">
            <w:pPr>
              <w:spacing w:line="360" w:lineRule="auto"/>
              <w:rPr>
                <w:rFonts w:ascii="Calibri" w:hAnsi="Calibri" w:cs="Tahoma"/>
                <w:b/>
                <w:color w:val="FF0000"/>
                <w:szCs w:val="22"/>
              </w:rPr>
            </w:pPr>
            <w:r w:rsidRPr="00FF196F">
              <w:rPr>
                <w:rFonts w:ascii="Calibri" w:hAnsi="Calibri" w:cs="Tahoma"/>
                <w:b/>
                <w:color w:val="FF0000"/>
                <w:szCs w:val="22"/>
              </w:rPr>
              <w:t>Wymagana wypełniona i podpisana elektronicznie Kalkulacja ceny załącznik 2 do SWZ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FF196F" w:rsidRPr="00CA123E" w:rsidTr="00FF196F">
        <w:trPr>
          <w:jc w:val="center"/>
        </w:trPr>
        <w:tc>
          <w:tcPr>
            <w:tcW w:w="8641" w:type="dxa"/>
          </w:tcPr>
          <w:p w:rsidR="00FF196F" w:rsidRDefault="00FF196F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FF196F" w:rsidRDefault="00FF196F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 ………….miesięcy</w:t>
            </w:r>
          </w:p>
        </w:tc>
      </w:tr>
      <w:tr w:rsidR="00FF196F" w:rsidRPr="00CA123E" w:rsidTr="00FF196F">
        <w:trPr>
          <w:jc w:val="center"/>
        </w:trPr>
        <w:tc>
          <w:tcPr>
            <w:tcW w:w="8641" w:type="dxa"/>
          </w:tcPr>
          <w:p w:rsidR="00FF196F" w:rsidRDefault="00FF196F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FF196F" w:rsidRDefault="00FF196F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FF196F">
              <w:rPr>
                <w:rFonts w:ascii="Calibri" w:hAnsi="Calibri" w:cs="Tahoma"/>
                <w:sz w:val="22"/>
                <w:szCs w:val="22"/>
              </w:rPr>
              <w:t>Dostępność serwisu podczas okresu gwarancji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na terenie…………………………………..</w:t>
            </w:r>
          </w:p>
          <w:p w:rsidR="00FF196F" w:rsidRDefault="00FF196F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(trójmiasta/Polski/Europy)</w:t>
            </w:r>
          </w:p>
          <w:p w:rsidR="00FF196F" w:rsidRDefault="00FF196F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FF196F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FF196F">
        <w:rPr>
          <w:rFonts w:ascii="Calibri" w:hAnsi="Calibri" w:cs="Calibri"/>
          <w:sz w:val="22"/>
          <w:szCs w:val="22"/>
        </w:rPr>
        <w:t>Zamówienia.</w:t>
      </w:r>
    </w:p>
    <w:p w:rsidR="00CE57E9" w:rsidRPr="00FF196F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F196F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FF196F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FF196F">
        <w:rPr>
          <w:rFonts w:ascii="Calibri" w:hAnsi="Calibri" w:cs="Tahoma"/>
          <w:b/>
          <w:sz w:val="22"/>
          <w:szCs w:val="22"/>
        </w:rPr>
        <w:t xml:space="preserve"> </w:t>
      </w:r>
      <w:r w:rsidR="00F31406" w:rsidRPr="00FF196F">
        <w:rPr>
          <w:rFonts w:ascii="Calibri" w:hAnsi="Calibri" w:cs="Tahoma"/>
          <w:b/>
          <w:sz w:val="22"/>
          <w:szCs w:val="22"/>
        </w:rPr>
        <w:t>data zakończenia: 2025-03-10</w:t>
      </w:r>
      <w:r w:rsidRPr="00FF196F">
        <w:rPr>
          <w:rFonts w:ascii="Calibri" w:hAnsi="Calibri" w:cs="Tahoma"/>
          <w:b/>
          <w:sz w:val="22"/>
          <w:szCs w:val="22"/>
        </w:rPr>
        <w:t>.</w:t>
      </w:r>
    </w:p>
    <w:p w:rsidR="00CE57E9" w:rsidRPr="00FF196F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F196F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FF196F">
        <w:rPr>
          <w:rFonts w:ascii="Calibri" w:hAnsi="Calibri" w:cs="Tahoma"/>
          <w:b/>
          <w:sz w:val="22"/>
          <w:szCs w:val="22"/>
        </w:rPr>
        <w:t>30</w:t>
      </w:r>
      <w:r w:rsidRPr="00FF196F">
        <w:rPr>
          <w:rFonts w:ascii="Calibri" w:hAnsi="Calibri" w:cs="Tahoma"/>
          <w:b/>
          <w:sz w:val="22"/>
          <w:szCs w:val="22"/>
        </w:rPr>
        <w:t xml:space="preserve"> dni</w:t>
      </w:r>
      <w:r w:rsidRPr="00FF196F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FF196F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F196F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FF196F">
        <w:rPr>
          <w:rFonts w:ascii="Calibri" w:hAnsi="Calibri" w:cs="Tahoma"/>
          <w:sz w:val="22"/>
          <w:szCs w:val="22"/>
        </w:rPr>
        <w:t>czas wykazany w SWZ</w:t>
      </w:r>
      <w:r w:rsidRPr="00FF196F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 xml:space="preserve">Oświadczamy, że zawarty w Specyfikacji Warunków Zamówienia wzór umowy został przez nas zaakceptowany i zobowiązujemy się w przypadku wyboru naszej oferty do zawarcia umowy w </w:t>
      </w:r>
      <w:r w:rsidRPr="00110C43">
        <w:rPr>
          <w:rFonts w:ascii="Calibri" w:hAnsi="Calibri" w:cs="Tahoma"/>
          <w:sz w:val="22"/>
          <w:szCs w:val="22"/>
        </w:rPr>
        <w:lastRenderedPageBreak/>
        <w:t>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7415" w:rsidRDefault="00D77415">
      <w:r>
        <w:separator/>
      </w:r>
    </w:p>
  </w:endnote>
  <w:endnote w:type="continuationSeparator" w:id="0">
    <w:p w:rsidR="00D77415" w:rsidRDefault="00D77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1406" w:rsidRDefault="00F314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1406" w:rsidRDefault="00F314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7415" w:rsidRDefault="00D77415">
      <w:r>
        <w:separator/>
      </w:r>
    </w:p>
  </w:footnote>
  <w:footnote w:type="continuationSeparator" w:id="0">
    <w:p w:rsidR="00D77415" w:rsidRDefault="00D77415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F31406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Wymiana olinowania stałego - sztagów wraz z dostawą materiałów na Dar Młodzieży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FF196F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E6D7B9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61404B4C"/>
    <w:lvl w:ilvl="0" w:tplc="F766A198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60646"/>
    <w:rsid w:val="00D77415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31406"/>
    <w:rsid w:val="00F86D84"/>
    <w:rsid w:val="00FE64CC"/>
    <w:rsid w:val="00FF1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638EB1E"/>
  <w15:chartTrackingRefBased/>
  <w15:docId w15:val="{6A586566-3179-4F94-AF27-07DE8BCB2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339F8C-4F52-4955-A620-261DF583B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589</Words>
  <Characters>4739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2014-10-22T10:05:00Z</cp:lastPrinted>
  <dcterms:created xsi:type="dcterms:W3CDTF">2024-12-11T13:21:00Z</dcterms:created>
  <dcterms:modified xsi:type="dcterms:W3CDTF">2024-12-11T13:21:00Z</dcterms:modified>
</cp:coreProperties>
</file>