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76BC5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A6170" w:rsidRPr="00BA6170">
        <w:rPr>
          <w:rFonts w:ascii="Arial" w:hAnsi="Arial" w:cs="Arial"/>
          <w:b/>
          <w:sz w:val="24"/>
          <w:szCs w:val="24"/>
        </w:rPr>
        <w:t>CRZP/175/2024/AZP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A6170" w:rsidRPr="00BA6170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A6170" w:rsidRPr="00BA6170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BA6170" w:rsidRPr="00BA6170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A6170" w:rsidRPr="00BA6170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BA6170" w:rsidRPr="00BA6170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A6170" w:rsidTr="000822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A6170" w:rsidRDefault="00BA6170" w:rsidP="0008225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A6170" w:rsidRDefault="00BA6170" w:rsidP="000822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A617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A617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A617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BA6170" w:rsidRDefault="00BA6170" w:rsidP="00082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A6170" w:rsidRDefault="00BA6170" w:rsidP="000822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A6170" w:rsidRDefault="00BA6170" w:rsidP="0008225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BA6170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A6170">
        <w:rPr>
          <w:rFonts w:ascii="Arial" w:hAnsi="Arial" w:cs="Arial"/>
          <w:b/>
          <w:sz w:val="24"/>
          <w:szCs w:val="24"/>
        </w:rPr>
        <w:t>Wymiana olinowania stałego - sztagów wraz z dostawą materiałów na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BA6170" w:rsidRPr="00BA6170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BA617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A6170" w:rsidTr="00BA617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A617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A6170" w:rsidRP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300 000,00 PLN.</w:t>
            </w:r>
          </w:p>
        </w:tc>
      </w:tr>
      <w:tr w:rsidR="00BA6170" w:rsidTr="00BA617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A617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A6170" w:rsidRP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BA6170" w:rsidTr="00BA617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A617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A6170" w:rsidRP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 w tym okresie, wykonał:</w:t>
            </w:r>
          </w:p>
          <w:p w:rsidR="00BA6170" w:rsidRP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- co najmniej 2 usługi polegające na wymianie/montażu olinowania stałego na statkach o powierzchni ożaglowania powyżej 2500m2, wymaga wykazu dostaw lub usług wykonanych w okresie ostatnich 5 lat.</w:t>
            </w:r>
          </w:p>
          <w:p w:rsidR="00BA6170" w:rsidRP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- lub zatrudnia przynajmniej 1 pracownika mającego doświadczenie w wymianie/montażu olinowania stałego na żaglowcach o powierzchni ożaglowania powyżej 2500m2, wymaga oświadczeń pracownika/ów z wykazanym doświadczeniem w wymianie olinowania, statek, oraz zakres prac.</w:t>
            </w:r>
          </w:p>
          <w:p w:rsidR="00BA6170" w:rsidRP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A6170" w:rsidRP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 xml:space="preserve"> 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</w:t>
            </w:r>
            <w:r w:rsidRPr="00BA6170">
              <w:rPr>
                <w:rFonts w:ascii="Arial" w:hAnsi="Arial" w:cs="Arial"/>
                <w:sz w:val="24"/>
                <w:szCs w:val="24"/>
              </w:rPr>
              <w:lastRenderedPageBreak/>
              <w:t>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lub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BA6170" w:rsidTr="00BA617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A617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A6170" w:rsidRDefault="00BA6170" w:rsidP="0008225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6170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D76B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2621C4" w:rsidRPr="00E4548F" w:rsidRDefault="002621C4" w:rsidP="00E4548F"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285" w:rsidRDefault="009F4285" w:rsidP="00E4548F">
      <w:pPr>
        <w:spacing w:after="0" w:line="240" w:lineRule="auto"/>
      </w:pPr>
      <w:r>
        <w:separator/>
      </w:r>
    </w:p>
  </w:endnote>
  <w:endnote w:type="continuationSeparator" w:id="0">
    <w:p w:rsidR="009F4285" w:rsidRDefault="009F4285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170" w:rsidRDefault="00BA61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170" w:rsidRDefault="00BA61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170" w:rsidRDefault="00BA61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285" w:rsidRDefault="009F4285" w:rsidP="00E4548F">
      <w:pPr>
        <w:spacing w:after="0" w:line="240" w:lineRule="auto"/>
      </w:pPr>
      <w:r>
        <w:separator/>
      </w:r>
    </w:p>
  </w:footnote>
  <w:footnote w:type="continuationSeparator" w:id="0">
    <w:p w:rsidR="009F4285" w:rsidRDefault="009F4285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170" w:rsidRDefault="00BA6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170" w:rsidRDefault="00BA6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170" w:rsidRDefault="00BA61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285"/>
    <w:rsid w:val="002621C4"/>
    <w:rsid w:val="007B107C"/>
    <w:rsid w:val="007C7D43"/>
    <w:rsid w:val="00843802"/>
    <w:rsid w:val="008750B3"/>
    <w:rsid w:val="009F4285"/>
    <w:rsid w:val="00BA6170"/>
    <w:rsid w:val="00C31816"/>
    <w:rsid w:val="00D76BC5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A32510D-B610-4C6E-B18F-369F00E19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A6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6170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A6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6170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BC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1419</Words>
  <Characters>8516</Characters>
  <Application>Microsoft Office Word</Application>
  <DocSecurity>0</DocSecurity>
  <Lines>70</Lines>
  <Paragraphs>19</Paragraphs>
  <ScaleCrop>false</ScaleCrop>
  <Company/>
  <LinksUpToDate>false</LinksUpToDate>
  <CharactersWithSpaces>9916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2024-12-11T11:05:00Z</cp:lastPrinted>
  <dcterms:created xsi:type="dcterms:W3CDTF">2024-12-11T11:05:00Z</dcterms:created>
  <dcterms:modified xsi:type="dcterms:W3CDTF">2024-12-11T11:05:00Z</dcterms:modified>
</cp:coreProperties>
</file>