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A461B" w:rsidRPr="00624DE6" w:rsidRDefault="006A461B" w:rsidP="006A461B">
      <w:pPr>
        <w:keepNext/>
        <w:spacing w:after="0" w:line="360" w:lineRule="auto"/>
        <w:ind w:left="567"/>
        <w:jc w:val="right"/>
        <w:outlineLvl w:val="3"/>
        <w:rPr>
          <w:rFonts w:eastAsia="Times New Roman" w:cs="Calibri"/>
          <w:b/>
          <w:sz w:val="24"/>
          <w:szCs w:val="24"/>
          <w:lang w:eastAsia="pl-PL"/>
        </w:rPr>
      </w:pPr>
      <w:r w:rsidRPr="00624DE6">
        <w:rPr>
          <w:rFonts w:eastAsia="Times New Roman" w:cs="Calibri"/>
          <w:b/>
          <w:sz w:val="24"/>
          <w:szCs w:val="24"/>
          <w:lang w:eastAsia="pl-PL"/>
        </w:rPr>
        <w:t xml:space="preserve">Załącznik nr </w:t>
      </w:r>
      <w:r w:rsidR="00624DE6" w:rsidRPr="00624DE6">
        <w:rPr>
          <w:rFonts w:eastAsia="Times New Roman" w:cs="Calibri"/>
          <w:b/>
          <w:sz w:val="24"/>
          <w:szCs w:val="24"/>
          <w:lang w:eastAsia="pl-PL"/>
        </w:rPr>
        <w:t>5a</w:t>
      </w:r>
    </w:p>
    <w:p w:rsidR="006A461B" w:rsidRPr="00624DE6" w:rsidRDefault="006A461B" w:rsidP="006A461B">
      <w:pPr>
        <w:spacing w:after="0" w:line="240" w:lineRule="auto"/>
        <w:rPr>
          <w:rFonts w:eastAsia="Times New Roman" w:cs="Calibri"/>
          <w:sz w:val="20"/>
          <w:szCs w:val="20"/>
          <w:lang w:eastAsia="pl-PL"/>
        </w:rPr>
      </w:pPr>
      <w:r w:rsidRPr="00624DE6">
        <w:rPr>
          <w:rFonts w:eastAsia="Times New Roman" w:cs="Calibri"/>
          <w:b/>
          <w:sz w:val="20"/>
          <w:szCs w:val="20"/>
          <w:lang w:eastAsia="pl-PL"/>
        </w:rPr>
        <w:t xml:space="preserve">Znak sprawy: </w:t>
      </w:r>
      <w:r w:rsidR="00600001" w:rsidRPr="00624DE6">
        <w:rPr>
          <w:rFonts w:eastAsia="Times New Roman" w:cs="Calibri"/>
          <w:b/>
          <w:sz w:val="20"/>
          <w:szCs w:val="20"/>
          <w:lang w:eastAsia="pl-PL"/>
        </w:rPr>
        <w:t>CRZP/175/2024/AZP</w:t>
      </w:r>
    </w:p>
    <w:p w:rsidR="006A461B" w:rsidRPr="00624DE6" w:rsidRDefault="006A461B" w:rsidP="006A461B">
      <w:pPr>
        <w:spacing w:after="0" w:line="240" w:lineRule="auto"/>
        <w:rPr>
          <w:rFonts w:eastAsia="Times New Roman" w:cs="Calibri"/>
          <w:sz w:val="20"/>
          <w:szCs w:val="20"/>
          <w:lang w:eastAsia="pl-PL"/>
        </w:rPr>
      </w:pPr>
    </w:p>
    <w:p w:rsidR="006A461B" w:rsidRPr="00624DE6" w:rsidRDefault="006A461B" w:rsidP="006A461B">
      <w:pPr>
        <w:spacing w:after="0" w:line="240" w:lineRule="auto"/>
        <w:rPr>
          <w:rFonts w:eastAsia="Times New Roman" w:cs="Calibri"/>
          <w:sz w:val="20"/>
          <w:szCs w:val="20"/>
          <w:lang w:eastAsia="pl-PL"/>
        </w:rPr>
      </w:pPr>
    </w:p>
    <w:p w:rsidR="006A461B" w:rsidRPr="00624DE6" w:rsidRDefault="006A461B" w:rsidP="006A461B">
      <w:pPr>
        <w:keepNext/>
        <w:spacing w:after="0" w:line="360" w:lineRule="auto"/>
        <w:ind w:left="567"/>
        <w:jc w:val="center"/>
        <w:outlineLvl w:val="2"/>
        <w:rPr>
          <w:rFonts w:eastAsia="Times New Roman" w:cs="Calibri"/>
          <w:b/>
          <w:sz w:val="28"/>
          <w:szCs w:val="28"/>
          <w:lang w:eastAsia="pl-PL"/>
        </w:rPr>
      </w:pPr>
      <w:r w:rsidRPr="00624DE6">
        <w:rPr>
          <w:rFonts w:eastAsia="Times New Roman" w:cs="Calibri"/>
          <w:b/>
          <w:sz w:val="28"/>
          <w:szCs w:val="28"/>
          <w:lang w:eastAsia="pl-PL"/>
        </w:rPr>
        <w:t>W Y K A Z   D O S T A W  I  U S Ł U G</w:t>
      </w:r>
    </w:p>
    <w:p w:rsidR="006A461B" w:rsidRPr="00624DE6" w:rsidRDefault="006A461B" w:rsidP="006A461B">
      <w:pPr>
        <w:spacing w:after="0" w:line="240" w:lineRule="auto"/>
        <w:ind w:left="210"/>
        <w:jc w:val="both"/>
        <w:rPr>
          <w:rFonts w:eastAsia="Times New Roman" w:cs="Calibri"/>
          <w:sz w:val="20"/>
          <w:szCs w:val="20"/>
          <w:lang w:eastAsia="pl-PL"/>
        </w:rPr>
      </w:pPr>
    </w:p>
    <w:p w:rsidR="006A461B" w:rsidRPr="00624DE6" w:rsidRDefault="006A461B" w:rsidP="006A461B">
      <w:pPr>
        <w:spacing w:after="0" w:line="360" w:lineRule="auto"/>
        <w:rPr>
          <w:rFonts w:eastAsia="Times New Roman" w:cs="Calibri"/>
          <w:sz w:val="20"/>
          <w:szCs w:val="20"/>
          <w:lang w:eastAsia="pl-PL"/>
        </w:rPr>
      </w:pPr>
      <w:r w:rsidRPr="00624DE6">
        <w:rPr>
          <w:rFonts w:eastAsia="Times New Roman" w:cs="Calibri"/>
          <w:sz w:val="20"/>
          <w:szCs w:val="20"/>
          <w:lang w:eastAsia="pl-PL"/>
        </w:rPr>
        <w:t xml:space="preserve">Składając ofertę w postępowaniu o zamówienie publiczne prowadzonym w trybie </w:t>
      </w:r>
      <w:r w:rsidR="00600001" w:rsidRPr="00624DE6">
        <w:rPr>
          <w:rFonts w:eastAsia="Times New Roman" w:cs="Calibri"/>
          <w:b/>
          <w:sz w:val="20"/>
          <w:szCs w:val="20"/>
          <w:lang w:eastAsia="pl-PL"/>
        </w:rPr>
        <w:t xml:space="preserve">Tryb podstawowy bez negocjacji - art. 275 pkt. 1 ustawy </w:t>
      </w:r>
      <w:proofErr w:type="spellStart"/>
      <w:r w:rsidR="00600001" w:rsidRPr="00624DE6">
        <w:rPr>
          <w:rFonts w:eastAsia="Times New Roman" w:cs="Calibri"/>
          <w:b/>
          <w:sz w:val="20"/>
          <w:szCs w:val="20"/>
          <w:lang w:eastAsia="pl-PL"/>
        </w:rPr>
        <w:t>Pzp</w:t>
      </w:r>
      <w:proofErr w:type="spellEnd"/>
      <w:r w:rsidRPr="00624DE6">
        <w:rPr>
          <w:rFonts w:eastAsia="Times New Roman" w:cs="Calibri"/>
          <w:sz w:val="20"/>
          <w:szCs w:val="20"/>
          <w:lang w:eastAsia="pl-PL"/>
        </w:rPr>
        <w:t xml:space="preserve"> na :</w:t>
      </w:r>
    </w:p>
    <w:p w:rsidR="006A461B" w:rsidRPr="00624DE6" w:rsidRDefault="006A461B" w:rsidP="006A461B">
      <w:pPr>
        <w:spacing w:after="0" w:line="360" w:lineRule="auto"/>
        <w:jc w:val="center"/>
        <w:rPr>
          <w:rFonts w:eastAsia="Times New Roman" w:cs="Calibri"/>
          <w:sz w:val="20"/>
          <w:szCs w:val="20"/>
          <w:lang w:eastAsia="pl-PL"/>
        </w:rPr>
      </w:pPr>
      <w:r w:rsidRPr="00624DE6">
        <w:rPr>
          <w:rFonts w:eastAsia="Times New Roman" w:cs="Calibri"/>
          <w:b/>
          <w:sz w:val="20"/>
          <w:szCs w:val="20"/>
          <w:lang w:eastAsia="pl-PL"/>
        </w:rPr>
        <w:t>„</w:t>
      </w:r>
      <w:r w:rsidR="00600001" w:rsidRPr="00624DE6">
        <w:rPr>
          <w:rFonts w:eastAsia="Times New Roman" w:cs="Calibri"/>
          <w:b/>
          <w:sz w:val="20"/>
          <w:szCs w:val="20"/>
          <w:lang w:eastAsia="pl-PL"/>
        </w:rPr>
        <w:t>Wymiana olinowania stałego - sztagów wraz z dostawą materiałów na Dar Młodzieży</w:t>
      </w:r>
      <w:r w:rsidRPr="00624DE6">
        <w:rPr>
          <w:rFonts w:eastAsia="Times New Roman" w:cs="Calibri"/>
          <w:b/>
          <w:sz w:val="20"/>
          <w:szCs w:val="20"/>
          <w:lang w:eastAsia="pl-PL"/>
        </w:rPr>
        <w:t>”</w:t>
      </w:r>
    </w:p>
    <w:p w:rsidR="006A461B" w:rsidRPr="00624DE6" w:rsidRDefault="006A461B" w:rsidP="005E443B">
      <w:pPr>
        <w:spacing w:after="0" w:line="240" w:lineRule="auto"/>
        <w:jc w:val="both"/>
        <w:rPr>
          <w:rFonts w:eastAsia="Times New Roman" w:cs="Calibri"/>
          <w:sz w:val="20"/>
          <w:szCs w:val="20"/>
          <w:lang w:eastAsia="pl-PL"/>
        </w:rPr>
      </w:pPr>
      <w:r w:rsidRPr="00624DE6">
        <w:rPr>
          <w:rFonts w:eastAsia="Times New Roman" w:cs="Calibri"/>
          <w:sz w:val="20"/>
          <w:szCs w:val="20"/>
          <w:lang w:eastAsia="pl-PL"/>
        </w:rPr>
        <w:t xml:space="preserve">oświadczamy, że </w:t>
      </w:r>
      <w:r w:rsidR="005E443B" w:rsidRPr="00624DE6">
        <w:rPr>
          <w:rFonts w:eastAsia="Times New Roman" w:cs="Calibri"/>
          <w:sz w:val="20"/>
          <w:szCs w:val="20"/>
          <w:lang w:eastAsia="pl-PL"/>
        </w:rPr>
        <w:t xml:space="preserve">w okresie ostatnich </w:t>
      </w:r>
      <w:r w:rsidR="00624DE6" w:rsidRPr="00624DE6">
        <w:rPr>
          <w:rFonts w:eastAsia="Times New Roman" w:cs="Calibri"/>
          <w:sz w:val="20"/>
          <w:szCs w:val="20"/>
          <w:lang w:eastAsia="pl-PL"/>
        </w:rPr>
        <w:t>5</w:t>
      </w:r>
      <w:r w:rsidR="005E443B" w:rsidRPr="00624DE6">
        <w:rPr>
          <w:rFonts w:eastAsia="Times New Roman" w:cs="Calibri"/>
          <w:sz w:val="20"/>
          <w:szCs w:val="20"/>
          <w:lang w:eastAsia="pl-PL"/>
        </w:rPr>
        <w:t xml:space="preserve"> lat przed upływem terminu składania ofert albo wniosków o dopuszczenie do udziału w postępowaniu, a jeżeli okres prowadzenia działalnośc</w:t>
      </w:r>
      <w:bookmarkStart w:id="0" w:name="_GoBack"/>
      <w:bookmarkEnd w:id="0"/>
      <w:r w:rsidR="005E443B" w:rsidRPr="00624DE6">
        <w:rPr>
          <w:rFonts w:eastAsia="Times New Roman" w:cs="Calibri"/>
          <w:sz w:val="20"/>
          <w:szCs w:val="20"/>
          <w:lang w:eastAsia="pl-PL"/>
        </w:rPr>
        <w:t>i jest krótszy – w tym okresi</w:t>
      </w:r>
      <w:r w:rsidR="00C16AA2" w:rsidRPr="00624DE6">
        <w:rPr>
          <w:rFonts w:eastAsia="Times New Roman" w:cs="Calibri"/>
          <w:sz w:val="20"/>
          <w:szCs w:val="20"/>
          <w:lang w:eastAsia="pl-PL"/>
        </w:rPr>
        <w:t>e</w:t>
      </w:r>
      <w:r w:rsidR="005E443B" w:rsidRPr="00624DE6">
        <w:rPr>
          <w:rFonts w:eastAsia="Times New Roman" w:cs="Calibri"/>
          <w:sz w:val="20"/>
          <w:szCs w:val="20"/>
          <w:lang w:eastAsia="pl-PL"/>
        </w:rPr>
        <w:t>,</w:t>
      </w:r>
      <w:r w:rsidR="00C16AA2" w:rsidRPr="00624DE6">
        <w:rPr>
          <w:rFonts w:eastAsia="Times New Roman" w:cs="Calibri"/>
          <w:sz w:val="20"/>
          <w:szCs w:val="20"/>
          <w:lang w:eastAsia="pl-PL"/>
        </w:rPr>
        <w:t xml:space="preserve"> </w:t>
      </w:r>
      <w:r w:rsidRPr="00624DE6">
        <w:rPr>
          <w:rFonts w:eastAsia="Times New Roman" w:cs="Calibri"/>
          <w:sz w:val="20"/>
          <w:szCs w:val="20"/>
          <w:lang w:eastAsia="pl-PL"/>
        </w:rPr>
        <w:t>następujących dostaw i usług na potwierdzenie spełnienia warunku.</w:t>
      </w:r>
    </w:p>
    <w:p w:rsidR="006A461B" w:rsidRPr="00624DE6" w:rsidRDefault="006A461B" w:rsidP="006A461B">
      <w:pPr>
        <w:spacing w:after="0" w:line="240" w:lineRule="auto"/>
        <w:rPr>
          <w:rFonts w:eastAsia="Times New Roman" w:cs="Calibri"/>
          <w:sz w:val="20"/>
          <w:szCs w:val="20"/>
          <w:lang w:eastAsia="pl-PL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32"/>
        <w:gridCol w:w="3082"/>
        <w:gridCol w:w="4034"/>
        <w:gridCol w:w="1559"/>
      </w:tblGrid>
      <w:tr w:rsidR="00624DE6" w:rsidRPr="00624DE6" w:rsidTr="00624DE6">
        <w:tc>
          <w:tcPr>
            <w:tcW w:w="532" w:type="dxa"/>
          </w:tcPr>
          <w:p w:rsidR="00624DE6" w:rsidRPr="00624DE6" w:rsidRDefault="00624DE6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  <w:p w:rsidR="00624DE6" w:rsidRPr="00624DE6" w:rsidRDefault="00624DE6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  <w:r w:rsidRPr="00624DE6">
              <w:rPr>
                <w:rFonts w:eastAsia="Times New Roman" w:cs="Calibri"/>
                <w:sz w:val="20"/>
                <w:szCs w:val="20"/>
                <w:lang w:eastAsia="pl-PL"/>
              </w:rPr>
              <w:t>Lp.</w:t>
            </w:r>
          </w:p>
        </w:tc>
        <w:tc>
          <w:tcPr>
            <w:tcW w:w="3082" w:type="dxa"/>
          </w:tcPr>
          <w:p w:rsidR="00624DE6" w:rsidRPr="00624DE6" w:rsidRDefault="00624DE6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  <w:p w:rsidR="00624DE6" w:rsidRPr="00624DE6" w:rsidRDefault="00624DE6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  <w:r w:rsidRPr="00624DE6">
              <w:rPr>
                <w:rFonts w:eastAsia="Times New Roman" w:cs="Calibri"/>
                <w:sz w:val="20"/>
                <w:szCs w:val="20"/>
                <w:lang w:eastAsia="pl-PL"/>
              </w:rPr>
              <w:t xml:space="preserve">Nazwa i adres inwestora  </w:t>
            </w:r>
          </w:p>
        </w:tc>
        <w:tc>
          <w:tcPr>
            <w:tcW w:w="4034" w:type="dxa"/>
          </w:tcPr>
          <w:p w:rsidR="00624DE6" w:rsidRPr="00624DE6" w:rsidRDefault="00624DE6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  <w:p w:rsidR="00624DE6" w:rsidRPr="00624DE6" w:rsidRDefault="00624DE6" w:rsidP="0060457E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  <w:r w:rsidRPr="00624DE6">
              <w:rPr>
                <w:rFonts w:eastAsia="Times New Roman" w:cs="Calibri"/>
                <w:sz w:val="20"/>
                <w:szCs w:val="20"/>
                <w:lang w:eastAsia="pl-PL"/>
              </w:rPr>
              <w:t xml:space="preserve">Dostawy lub usługi potwierdzające spełnianie warunku </w:t>
            </w:r>
          </w:p>
          <w:p w:rsidR="00624DE6" w:rsidRPr="00624DE6" w:rsidRDefault="00624DE6" w:rsidP="0060457E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  <w:r w:rsidRPr="00624DE6">
              <w:rPr>
                <w:rFonts w:eastAsia="Times New Roman" w:cs="Calibri"/>
                <w:sz w:val="20"/>
                <w:szCs w:val="20"/>
                <w:lang w:eastAsia="pl-PL"/>
              </w:rPr>
              <w:t xml:space="preserve"> </w:t>
            </w:r>
          </w:p>
        </w:tc>
        <w:tc>
          <w:tcPr>
            <w:tcW w:w="1559" w:type="dxa"/>
          </w:tcPr>
          <w:p w:rsidR="00624DE6" w:rsidRPr="00624DE6" w:rsidRDefault="00624DE6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  <w:p w:rsidR="00624DE6" w:rsidRPr="00624DE6" w:rsidRDefault="00624DE6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  <w:r w:rsidRPr="00624DE6">
              <w:rPr>
                <w:rFonts w:eastAsia="Times New Roman" w:cs="Calibri"/>
                <w:sz w:val="20"/>
                <w:szCs w:val="20"/>
                <w:lang w:eastAsia="pl-PL"/>
              </w:rPr>
              <w:t>Termin realizacji</w:t>
            </w:r>
          </w:p>
        </w:tc>
      </w:tr>
      <w:tr w:rsidR="00624DE6" w:rsidRPr="00624DE6" w:rsidTr="00624DE6">
        <w:tc>
          <w:tcPr>
            <w:tcW w:w="532" w:type="dxa"/>
          </w:tcPr>
          <w:p w:rsidR="00624DE6" w:rsidRPr="00624DE6" w:rsidRDefault="00624DE6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  <w:r w:rsidRPr="00624DE6">
              <w:rPr>
                <w:rFonts w:eastAsia="Times New Roman" w:cs="Calibri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3082" w:type="dxa"/>
          </w:tcPr>
          <w:p w:rsidR="00624DE6" w:rsidRPr="00624DE6" w:rsidRDefault="00624DE6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  <w:r w:rsidRPr="00624DE6">
              <w:rPr>
                <w:rFonts w:eastAsia="Times New Roman" w:cs="Calibri"/>
                <w:sz w:val="20"/>
                <w:szCs w:val="20"/>
                <w:lang w:eastAsia="pl-PL"/>
              </w:rPr>
              <w:t>2</w:t>
            </w:r>
          </w:p>
        </w:tc>
        <w:tc>
          <w:tcPr>
            <w:tcW w:w="4034" w:type="dxa"/>
          </w:tcPr>
          <w:p w:rsidR="00624DE6" w:rsidRPr="00624DE6" w:rsidRDefault="00624DE6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  <w:r w:rsidRPr="00624DE6">
              <w:rPr>
                <w:rFonts w:eastAsia="Times New Roman" w:cs="Calibri"/>
                <w:sz w:val="20"/>
                <w:szCs w:val="20"/>
                <w:lang w:eastAsia="pl-PL"/>
              </w:rPr>
              <w:t>3</w:t>
            </w:r>
          </w:p>
        </w:tc>
        <w:tc>
          <w:tcPr>
            <w:tcW w:w="1559" w:type="dxa"/>
          </w:tcPr>
          <w:p w:rsidR="00624DE6" w:rsidRPr="00624DE6" w:rsidRDefault="00624DE6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  <w:r w:rsidRPr="00624DE6">
              <w:rPr>
                <w:rFonts w:eastAsia="Times New Roman" w:cs="Calibri"/>
                <w:sz w:val="20"/>
                <w:szCs w:val="20"/>
                <w:lang w:eastAsia="pl-PL"/>
              </w:rPr>
              <w:t>5</w:t>
            </w:r>
          </w:p>
        </w:tc>
      </w:tr>
      <w:tr w:rsidR="00624DE6" w:rsidRPr="00624DE6" w:rsidTr="00624DE6">
        <w:trPr>
          <w:trHeight w:val="617"/>
        </w:trPr>
        <w:tc>
          <w:tcPr>
            <w:tcW w:w="532" w:type="dxa"/>
          </w:tcPr>
          <w:p w:rsidR="00624DE6" w:rsidRPr="00624DE6" w:rsidRDefault="00624DE6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  <w:p w:rsidR="00624DE6" w:rsidRPr="00624DE6" w:rsidRDefault="00624DE6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  <w:r w:rsidRPr="00624DE6">
              <w:rPr>
                <w:rFonts w:eastAsia="Times New Roman" w:cs="Calibri"/>
                <w:sz w:val="20"/>
                <w:szCs w:val="20"/>
                <w:lang w:eastAsia="pl-PL"/>
              </w:rPr>
              <w:t>1</w:t>
            </w:r>
          </w:p>
          <w:p w:rsidR="00624DE6" w:rsidRPr="00624DE6" w:rsidRDefault="00624DE6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  <w:tc>
          <w:tcPr>
            <w:tcW w:w="3082" w:type="dxa"/>
          </w:tcPr>
          <w:p w:rsidR="00624DE6" w:rsidRPr="00624DE6" w:rsidRDefault="00624DE6" w:rsidP="006A461B">
            <w:pPr>
              <w:spacing w:after="0" w:line="240" w:lineRule="auto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  <w:p w:rsidR="00624DE6" w:rsidRPr="00624DE6" w:rsidRDefault="00624DE6" w:rsidP="006A461B">
            <w:pPr>
              <w:spacing w:after="0" w:line="240" w:lineRule="auto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  <w:tc>
          <w:tcPr>
            <w:tcW w:w="4034" w:type="dxa"/>
          </w:tcPr>
          <w:p w:rsidR="00624DE6" w:rsidRPr="00624DE6" w:rsidRDefault="00624DE6" w:rsidP="006A461B">
            <w:pPr>
              <w:spacing w:after="0" w:line="240" w:lineRule="auto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  <w:tc>
          <w:tcPr>
            <w:tcW w:w="1559" w:type="dxa"/>
          </w:tcPr>
          <w:p w:rsidR="00624DE6" w:rsidRPr="00624DE6" w:rsidRDefault="00624DE6" w:rsidP="006A461B">
            <w:pPr>
              <w:spacing w:after="0" w:line="240" w:lineRule="auto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</w:tr>
      <w:tr w:rsidR="00624DE6" w:rsidRPr="00624DE6" w:rsidTr="00624DE6">
        <w:tc>
          <w:tcPr>
            <w:tcW w:w="532" w:type="dxa"/>
          </w:tcPr>
          <w:p w:rsidR="00624DE6" w:rsidRPr="00624DE6" w:rsidRDefault="00624DE6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  <w:p w:rsidR="00624DE6" w:rsidRPr="00624DE6" w:rsidRDefault="00624DE6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  <w:r w:rsidRPr="00624DE6">
              <w:rPr>
                <w:rFonts w:eastAsia="Times New Roman" w:cs="Calibri"/>
                <w:sz w:val="20"/>
                <w:szCs w:val="20"/>
                <w:lang w:eastAsia="pl-PL"/>
              </w:rPr>
              <w:t>2</w:t>
            </w:r>
          </w:p>
          <w:p w:rsidR="00624DE6" w:rsidRPr="00624DE6" w:rsidRDefault="00624DE6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  <w:tc>
          <w:tcPr>
            <w:tcW w:w="3082" w:type="dxa"/>
          </w:tcPr>
          <w:p w:rsidR="00624DE6" w:rsidRPr="00624DE6" w:rsidRDefault="00624DE6" w:rsidP="006A461B">
            <w:pPr>
              <w:spacing w:after="0" w:line="240" w:lineRule="auto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  <w:p w:rsidR="00624DE6" w:rsidRPr="00624DE6" w:rsidRDefault="00624DE6" w:rsidP="006A461B">
            <w:pPr>
              <w:spacing w:after="0" w:line="240" w:lineRule="auto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  <w:tc>
          <w:tcPr>
            <w:tcW w:w="4034" w:type="dxa"/>
          </w:tcPr>
          <w:p w:rsidR="00624DE6" w:rsidRPr="00624DE6" w:rsidRDefault="00624DE6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  <w:tc>
          <w:tcPr>
            <w:tcW w:w="1559" w:type="dxa"/>
          </w:tcPr>
          <w:p w:rsidR="00624DE6" w:rsidRPr="00624DE6" w:rsidRDefault="00624DE6" w:rsidP="006A461B">
            <w:pPr>
              <w:spacing w:after="0" w:line="240" w:lineRule="auto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</w:tr>
      <w:tr w:rsidR="00624DE6" w:rsidRPr="00624DE6" w:rsidTr="00624DE6">
        <w:tc>
          <w:tcPr>
            <w:tcW w:w="532" w:type="dxa"/>
          </w:tcPr>
          <w:p w:rsidR="00624DE6" w:rsidRPr="00624DE6" w:rsidRDefault="00624DE6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  <w:p w:rsidR="00624DE6" w:rsidRPr="00624DE6" w:rsidRDefault="00624DE6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  <w:r w:rsidRPr="00624DE6">
              <w:rPr>
                <w:rFonts w:eastAsia="Times New Roman" w:cs="Calibri"/>
                <w:sz w:val="20"/>
                <w:szCs w:val="20"/>
                <w:lang w:eastAsia="pl-PL"/>
              </w:rPr>
              <w:t>3</w:t>
            </w:r>
          </w:p>
          <w:p w:rsidR="00624DE6" w:rsidRPr="00624DE6" w:rsidRDefault="00624DE6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  <w:tc>
          <w:tcPr>
            <w:tcW w:w="3082" w:type="dxa"/>
          </w:tcPr>
          <w:p w:rsidR="00624DE6" w:rsidRPr="00624DE6" w:rsidRDefault="00624DE6" w:rsidP="006A461B">
            <w:pPr>
              <w:spacing w:after="0" w:line="240" w:lineRule="auto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  <w:p w:rsidR="00624DE6" w:rsidRPr="00624DE6" w:rsidRDefault="00624DE6" w:rsidP="006A461B">
            <w:pPr>
              <w:spacing w:after="0" w:line="240" w:lineRule="auto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  <w:tc>
          <w:tcPr>
            <w:tcW w:w="4034" w:type="dxa"/>
          </w:tcPr>
          <w:p w:rsidR="00624DE6" w:rsidRPr="00624DE6" w:rsidRDefault="00624DE6" w:rsidP="006A461B">
            <w:pPr>
              <w:spacing w:after="0" w:line="240" w:lineRule="auto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  <w:tc>
          <w:tcPr>
            <w:tcW w:w="1559" w:type="dxa"/>
          </w:tcPr>
          <w:p w:rsidR="00624DE6" w:rsidRPr="00624DE6" w:rsidRDefault="00624DE6" w:rsidP="006A461B">
            <w:pPr>
              <w:spacing w:after="0" w:line="240" w:lineRule="auto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</w:tr>
      <w:tr w:rsidR="00624DE6" w:rsidRPr="00624DE6" w:rsidTr="00624DE6">
        <w:tc>
          <w:tcPr>
            <w:tcW w:w="532" w:type="dxa"/>
          </w:tcPr>
          <w:p w:rsidR="00624DE6" w:rsidRPr="00624DE6" w:rsidRDefault="00624DE6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  <w:p w:rsidR="00624DE6" w:rsidRPr="00624DE6" w:rsidRDefault="00624DE6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  <w:r w:rsidRPr="00624DE6">
              <w:rPr>
                <w:rFonts w:eastAsia="Times New Roman" w:cs="Calibri"/>
                <w:sz w:val="20"/>
                <w:szCs w:val="20"/>
                <w:lang w:eastAsia="pl-PL"/>
              </w:rPr>
              <w:t>4</w:t>
            </w:r>
          </w:p>
          <w:p w:rsidR="00624DE6" w:rsidRPr="00624DE6" w:rsidRDefault="00624DE6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  <w:tc>
          <w:tcPr>
            <w:tcW w:w="3082" w:type="dxa"/>
          </w:tcPr>
          <w:p w:rsidR="00624DE6" w:rsidRPr="00624DE6" w:rsidRDefault="00624DE6" w:rsidP="006A461B">
            <w:pPr>
              <w:spacing w:after="0" w:line="240" w:lineRule="auto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  <w:p w:rsidR="00624DE6" w:rsidRPr="00624DE6" w:rsidRDefault="00624DE6" w:rsidP="006A461B">
            <w:pPr>
              <w:spacing w:after="0" w:line="240" w:lineRule="auto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  <w:tc>
          <w:tcPr>
            <w:tcW w:w="4034" w:type="dxa"/>
          </w:tcPr>
          <w:p w:rsidR="00624DE6" w:rsidRPr="00624DE6" w:rsidRDefault="00624DE6" w:rsidP="006A461B">
            <w:pPr>
              <w:spacing w:after="0" w:line="240" w:lineRule="auto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  <w:tc>
          <w:tcPr>
            <w:tcW w:w="1559" w:type="dxa"/>
          </w:tcPr>
          <w:p w:rsidR="00624DE6" w:rsidRPr="00624DE6" w:rsidRDefault="00624DE6" w:rsidP="006A461B">
            <w:pPr>
              <w:spacing w:after="0" w:line="240" w:lineRule="auto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</w:tr>
      <w:tr w:rsidR="00624DE6" w:rsidRPr="00624DE6" w:rsidTr="00624DE6">
        <w:trPr>
          <w:trHeight w:val="405"/>
        </w:trPr>
        <w:tc>
          <w:tcPr>
            <w:tcW w:w="532" w:type="dxa"/>
          </w:tcPr>
          <w:p w:rsidR="00624DE6" w:rsidRPr="00624DE6" w:rsidRDefault="00624DE6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  <w:p w:rsidR="00624DE6" w:rsidRPr="00624DE6" w:rsidRDefault="00624DE6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  <w:r w:rsidRPr="00624DE6">
              <w:rPr>
                <w:rFonts w:eastAsia="Times New Roman" w:cs="Calibri"/>
                <w:sz w:val="20"/>
                <w:szCs w:val="20"/>
                <w:lang w:eastAsia="pl-PL"/>
              </w:rPr>
              <w:t>5</w:t>
            </w:r>
          </w:p>
          <w:p w:rsidR="00624DE6" w:rsidRPr="00624DE6" w:rsidRDefault="00624DE6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  <w:tc>
          <w:tcPr>
            <w:tcW w:w="3082" w:type="dxa"/>
          </w:tcPr>
          <w:p w:rsidR="00624DE6" w:rsidRPr="00624DE6" w:rsidRDefault="00624DE6" w:rsidP="006A461B">
            <w:pPr>
              <w:spacing w:after="0" w:line="240" w:lineRule="auto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  <w:tc>
          <w:tcPr>
            <w:tcW w:w="4034" w:type="dxa"/>
          </w:tcPr>
          <w:p w:rsidR="00624DE6" w:rsidRPr="00624DE6" w:rsidRDefault="00624DE6" w:rsidP="006A461B">
            <w:pPr>
              <w:spacing w:after="0" w:line="240" w:lineRule="auto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  <w:tc>
          <w:tcPr>
            <w:tcW w:w="1559" w:type="dxa"/>
          </w:tcPr>
          <w:p w:rsidR="00624DE6" w:rsidRPr="00624DE6" w:rsidRDefault="00624DE6" w:rsidP="006A461B">
            <w:pPr>
              <w:spacing w:after="0" w:line="240" w:lineRule="auto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</w:tr>
    </w:tbl>
    <w:p w:rsidR="005E443B" w:rsidRPr="00624DE6" w:rsidRDefault="005E443B" w:rsidP="005E443B">
      <w:pPr>
        <w:spacing w:after="0" w:line="240" w:lineRule="auto"/>
        <w:jc w:val="both"/>
        <w:rPr>
          <w:rFonts w:eastAsia="Times New Roman" w:cs="Calibri"/>
          <w:i/>
          <w:sz w:val="18"/>
          <w:szCs w:val="20"/>
          <w:lang w:eastAsia="pl-PL"/>
        </w:rPr>
      </w:pPr>
    </w:p>
    <w:p w:rsidR="006A461B" w:rsidRPr="00624DE6" w:rsidRDefault="006A461B" w:rsidP="005E443B">
      <w:pPr>
        <w:spacing w:after="0" w:line="240" w:lineRule="auto"/>
        <w:jc w:val="both"/>
        <w:rPr>
          <w:rFonts w:eastAsia="Times New Roman" w:cs="Calibri"/>
          <w:i/>
          <w:sz w:val="18"/>
          <w:szCs w:val="20"/>
          <w:lang w:eastAsia="pl-PL"/>
        </w:rPr>
      </w:pPr>
      <w:r w:rsidRPr="00624DE6">
        <w:rPr>
          <w:rFonts w:eastAsia="Times New Roman" w:cs="Calibri"/>
          <w:i/>
          <w:sz w:val="18"/>
          <w:szCs w:val="20"/>
          <w:lang w:eastAsia="pl-PL"/>
        </w:rPr>
        <w:t xml:space="preserve">Na potwierdzenie powyższego załączamy </w:t>
      </w:r>
      <w:r w:rsidR="005E443B" w:rsidRPr="00624DE6">
        <w:rPr>
          <w:rFonts w:eastAsia="Times New Roman" w:cs="Calibri"/>
          <w:i/>
          <w:sz w:val="18"/>
          <w:szCs w:val="20"/>
          <w:lang w:eastAsia="pl-PL"/>
        </w:rPr>
        <w:t>dowody określające czy te dostawy lub usługi zostały wykonane lub są wykonywane należycie, przy czym dowodami, o których mowa, są referencje bądź inne dokumenty wystawione przez podmiot, na rzecz którego dostawy lub usługi były wykonywane, a w przypadku świadczeń okresowych lub ciągłych są wykonywane, a jeżeli z uzasadnionej przyczyny o obiektywnym charakterze wykonawca nie jest w stanie uzyskać tych dokumentów – oświadczenie wykonawcy; w przypadku świadczeń okresowych lub ciągłych nadal wykonywanych referencje bądź inne dokumenty potwierdzające ich należyte wykonywanie powinny być wydane nie wcześniej niż 3 miesiące przed upływem terminu składania ofert albo wniosków o dopuszczenie do udziału w postępowaniu;</w:t>
      </w:r>
      <w:r w:rsidRPr="00624DE6">
        <w:rPr>
          <w:rFonts w:eastAsia="Times New Roman" w:cs="Calibri"/>
          <w:i/>
          <w:sz w:val="18"/>
          <w:szCs w:val="20"/>
          <w:lang w:eastAsia="pl-PL"/>
        </w:rPr>
        <w:tab/>
      </w:r>
      <w:r w:rsidRPr="00624DE6">
        <w:rPr>
          <w:rFonts w:eastAsia="Times New Roman" w:cs="Calibri"/>
          <w:i/>
          <w:sz w:val="18"/>
          <w:szCs w:val="20"/>
          <w:lang w:eastAsia="pl-PL"/>
        </w:rPr>
        <w:tab/>
      </w:r>
      <w:r w:rsidRPr="00624DE6">
        <w:rPr>
          <w:rFonts w:eastAsia="Times New Roman" w:cs="Calibri"/>
          <w:i/>
          <w:sz w:val="18"/>
          <w:szCs w:val="20"/>
          <w:lang w:eastAsia="pl-PL"/>
        </w:rPr>
        <w:tab/>
      </w:r>
      <w:r w:rsidRPr="00624DE6">
        <w:rPr>
          <w:rFonts w:eastAsia="Times New Roman" w:cs="Calibri"/>
          <w:i/>
          <w:sz w:val="18"/>
          <w:szCs w:val="20"/>
          <w:lang w:eastAsia="pl-PL"/>
        </w:rPr>
        <w:tab/>
      </w:r>
      <w:r w:rsidRPr="00624DE6">
        <w:rPr>
          <w:rFonts w:eastAsia="Times New Roman" w:cs="Calibri"/>
          <w:i/>
          <w:sz w:val="18"/>
          <w:szCs w:val="20"/>
          <w:lang w:eastAsia="pl-PL"/>
        </w:rPr>
        <w:tab/>
      </w:r>
      <w:r w:rsidRPr="00624DE6">
        <w:rPr>
          <w:rFonts w:eastAsia="Times New Roman" w:cs="Calibri"/>
          <w:i/>
          <w:sz w:val="18"/>
          <w:szCs w:val="20"/>
          <w:lang w:eastAsia="pl-PL"/>
        </w:rPr>
        <w:tab/>
      </w:r>
      <w:r w:rsidRPr="00624DE6">
        <w:rPr>
          <w:rFonts w:eastAsia="Times New Roman" w:cs="Calibri"/>
          <w:i/>
          <w:sz w:val="18"/>
          <w:szCs w:val="20"/>
          <w:lang w:eastAsia="pl-PL"/>
        </w:rPr>
        <w:tab/>
        <w:t xml:space="preserve">                                      </w:t>
      </w:r>
    </w:p>
    <w:p w:rsidR="006A461B" w:rsidRPr="00624DE6" w:rsidRDefault="006A461B" w:rsidP="006A461B">
      <w:pPr>
        <w:spacing w:after="0" w:line="240" w:lineRule="auto"/>
        <w:ind w:left="210"/>
        <w:jc w:val="both"/>
        <w:rPr>
          <w:rFonts w:eastAsia="Times New Roman" w:cs="Calibri"/>
          <w:sz w:val="20"/>
          <w:szCs w:val="20"/>
          <w:lang w:eastAsia="pl-PL"/>
        </w:rPr>
      </w:pPr>
    </w:p>
    <w:p w:rsidR="006A461B" w:rsidRPr="00624DE6" w:rsidRDefault="006A461B" w:rsidP="006A461B">
      <w:pPr>
        <w:spacing w:after="0" w:line="240" w:lineRule="auto"/>
        <w:ind w:left="210"/>
        <w:jc w:val="both"/>
        <w:rPr>
          <w:rFonts w:eastAsia="Times New Roman" w:cs="Calibri"/>
          <w:sz w:val="20"/>
          <w:szCs w:val="20"/>
          <w:lang w:eastAsia="pl-PL"/>
        </w:rPr>
      </w:pPr>
    </w:p>
    <w:p w:rsidR="006A461B" w:rsidRPr="00624DE6" w:rsidRDefault="006A461B" w:rsidP="006A461B">
      <w:pPr>
        <w:spacing w:after="0" w:line="240" w:lineRule="auto"/>
        <w:ind w:left="210"/>
        <w:jc w:val="both"/>
        <w:rPr>
          <w:rFonts w:eastAsia="Times New Roman" w:cs="Calibri"/>
          <w:sz w:val="20"/>
          <w:szCs w:val="20"/>
          <w:lang w:eastAsia="pl-PL"/>
        </w:rPr>
      </w:pPr>
    </w:p>
    <w:p w:rsidR="006A461B" w:rsidRPr="00624DE6" w:rsidRDefault="006A461B" w:rsidP="006A461B">
      <w:pPr>
        <w:tabs>
          <w:tab w:val="left" w:pos="1985"/>
          <w:tab w:val="left" w:pos="4820"/>
          <w:tab w:val="left" w:pos="5387"/>
          <w:tab w:val="left" w:pos="8931"/>
        </w:tabs>
        <w:spacing w:after="0" w:line="240" w:lineRule="auto"/>
        <w:rPr>
          <w:rFonts w:eastAsia="Times New Roman" w:cs="Calibri"/>
          <w:sz w:val="20"/>
          <w:szCs w:val="20"/>
          <w:lang w:eastAsia="pl-PL"/>
        </w:rPr>
      </w:pPr>
      <w:r w:rsidRPr="00624DE6">
        <w:rPr>
          <w:rFonts w:eastAsia="Times New Roman" w:cs="Calibri"/>
          <w:sz w:val="20"/>
          <w:szCs w:val="20"/>
          <w:u w:val="dotted"/>
          <w:lang w:eastAsia="pl-PL"/>
        </w:rPr>
        <w:tab/>
      </w:r>
      <w:r w:rsidRPr="00624DE6">
        <w:rPr>
          <w:rFonts w:eastAsia="Times New Roman" w:cs="Calibri"/>
          <w:sz w:val="20"/>
          <w:szCs w:val="20"/>
          <w:lang w:eastAsia="pl-PL"/>
        </w:rPr>
        <w:t xml:space="preserve"> dnia </w:t>
      </w:r>
      <w:r w:rsidRPr="00624DE6">
        <w:rPr>
          <w:rFonts w:eastAsia="Times New Roman" w:cs="Calibri"/>
          <w:sz w:val="20"/>
          <w:szCs w:val="20"/>
          <w:u w:val="dotted"/>
          <w:lang w:eastAsia="pl-PL"/>
        </w:rPr>
        <w:tab/>
      </w:r>
      <w:r w:rsidRPr="00624DE6">
        <w:rPr>
          <w:rFonts w:eastAsia="Times New Roman" w:cs="Calibri"/>
          <w:sz w:val="20"/>
          <w:szCs w:val="20"/>
          <w:lang w:eastAsia="pl-PL"/>
        </w:rPr>
        <w:tab/>
      </w:r>
      <w:r w:rsidRPr="00624DE6">
        <w:rPr>
          <w:rFonts w:eastAsia="Times New Roman" w:cs="Calibri"/>
          <w:sz w:val="20"/>
          <w:szCs w:val="20"/>
          <w:u w:val="dotted"/>
          <w:lang w:eastAsia="pl-PL"/>
        </w:rPr>
        <w:tab/>
      </w:r>
    </w:p>
    <w:p w:rsidR="006A461B" w:rsidRPr="00624DE6" w:rsidRDefault="006A461B" w:rsidP="006A461B">
      <w:pPr>
        <w:spacing w:after="0" w:line="240" w:lineRule="auto"/>
        <w:ind w:left="5529"/>
        <w:jc w:val="center"/>
        <w:rPr>
          <w:rFonts w:eastAsia="Times New Roman" w:cs="Calibri"/>
          <w:sz w:val="20"/>
          <w:szCs w:val="20"/>
          <w:lang w:eastAsia="pl-PL"/>
        </w:rPr>
      </w:pPr>
      <w:r w:rsidRPr="00624DE6">
        <w:rPr>
          <w:rFonts w:eastAsia="Times New Roman" w:cs="Calibri"/>
          <w:sz w:val="20"/>
          <w:szCs w:val="20"/>
          <w:vertAlign w:val="superscript"/>
          <w:lang w:eastAsia="pl-PL"/>
        </w:rPr>
        <w:t>podpis osoby uprawnionej do składania oświadczeń woli w imieniu Wykonawcy</w:t>
      </w:r>
    </w:p>
    <w:p w:rsidR="00BC677E" w:rsidRPr="00624DE6" w:rsidRDefault="00BC677E"/>
    <w:sectPr w:rsidR="00BC677E" w:rsidRPr="00624DE6" w:rsidSect="00302206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footnotePr>
        <w:numFmt w:val="chicago"/>
      </w:footnotePr>
      <w:pgSz w:w="11906" w:h="16838" w:code="9"/>
      <w:pgMar w:top="1134" w:right="1274" w:bottom="1276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ED68CF" w:rsidRDefault="00ED68CF">
      <w:pPr>
        <w:spacing w:after="0" w:line="240" w:lineRule="auto"/>
      </w:pPr>
      <w:r>
        <w:separator/>
      </w:r>
    </w:p>
  </w:endnote>
  <w:endnote w:type="continuationSeparator" w:id="0">
    <w:p w:rsidR="00ED68CF" w:rsidRDefault="00ED68C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02206" w:rsidRDefault="006A461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302206" w:rsidRDefault="00624DE6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02206" w:rsidRDefault="006A461B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787E3E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787E3E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02206" w:rsidRDefault="00624DE6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302206" w:rsidRDefault="00624DE6">
    <w:pPr>
      <w:pStyle w:val="Stopka"/>
      <w:tabs>
        <w:tab w:val="clear" w:pos="4536"/>
      </w:tabs>
      <w:jc w:val="center"/>
    </w:pPr>
  </w:p>
  <w:p w:rsidR="00302206" w:rsidRDefault="006A461B">
    <w:pPr>
      <w:pStyle w:val="Stopka"/>
      <w:tabs>
        <w:tab w:val="clear" w:pos="4536"/>
      </w:tabs>
      <w:jc w:val="center"/>
    </w:pPr>
    <w:r>
      <w:t xml:space="preserve">System Pro </w:t>
    </w:r>
    <w:proofErr w:type="spellStart"/>
    <w:r>
      <w:t>Publico</w:t>
    </w:r>
    <w:proofErr w:type="spellEnd"/>
    <w:r>
      <w:t xml:space="preserve">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ED68CF" w:rsidRDefault="00ED68CF">
      <w:pPr>
        <w:spacing w:after="0" w:line="240" w:lineRule="auto"/>
      </w:pPr>
      <w:r>
        <w:separator/>
      </w:r>
    </w:p>
  </w:footnote>
  <w:footnote w:type="continuationSeparator" w:id="0">
    <w:p w:rsidR="00ED68CF" w:rsidRDefault="00ED68C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02206" w:rsidRDefault="00624DE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02206" w:rsidRPr="002C56A7" w:rsidRDefault="00624DE6" w:rsidP="00302206">
    <w:pPr>
      <w:pStyle w:val="Nagwek"/>
      <w:jc w:val="right"/>
      <w:rPr>
        <w:rFonts w:ascii="Tahoma" w:hAnsi="Tahoma" w:cs="Tahoma"/>
        <w:b/>
        <w:sz w:val="28"/>
        <w:szCs w:val="28"/>
      </w:rPr>
    </w:pPr>
  </w:p>
  <w:p w:rsidR="00302206" w:rsidRPr="007C3773" w:rsidRDefault="006A461B" w:rsidP="00302206">
    <w:pPr>
      <w:pStyle w:val="Nagwek"/>
      <w:jc w:val="center"/>
      <w:rPr>
        <w:rFonts w:ascii="Tahoma" w:hAnsi="Tahoma" w:cs="Tahoma"/>
        <w:color w:val="365F91"/>
      </w:rPr>
    </w:pPr>
    <w:r>
      <w:rPr>
        <w:rFonts w:ascii="Tahoma" w:hAnsi="Tahoma" w:cs="Tahoma"/>
        <w:color w:val="365F91"/>
      </w:rPr>
      <w:t>Postępowanie przetargowe</w:t>
    </w:r>
  </w:p>
  <w:p w:rsidR="00302206" w:rsidRDefault="00600001" w:rsidP="00302206">
    <w:pPr>
      <w:pStyle w:val="Nagwek"/>
      <w:jc w:val="center"/>
      <w:rPr>
        <w:rFonts w:ascii="Tahoma" w:hAnsi="Tahoma" w:cs="Tahoma"/>
        <w:i/>
      </w:rPr>
    </w:pPr>
    <w:r>
      <w:rPr>
        <w:rFonts w:ascii="Tahoma" w:hAnsi="Tahoma" w:cs="Tahoma"/>
        <w:i/>
      </w:rPr>
      <w:t>Wymiana olinowania stałego - sztagów wraz z dostawą materiałów na Dar Młodzieży</w:t>
    </w:r>
  </w:p>
  <w:p w:rsidR="004E7E0E" w:rsidRPr="004E7E0E" w:rsidRDefault="00624DE6" w:rsidP="00302206">
    <w:pPr>
      <w:pStyle w:val="Nagwek"/>
      <w:jc w:val="center"/>
      <w:rPr>
        <w:rFonts w:ascii="Tahoma" w:hAnsi="Tahoma" w:cs="Tahoma"/>
        <w:i/>
      </w:rPr>
    </w:pPr>
    <w:r>
      <w:rPr>
        <w:rFonts w:ascii="Tahoma" w:hAnsi="Tahoma" w:cs="Tahoma"/>
        <w:i/>
        <w:noProof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_x0000_s2053" type="#_x0000_t32" style="position:absolute;left:0;text-align:left;margin-left:.25pt;margin-top:9.8pt;width:454.9pt;height:0;z-index:251663360" o:connectortype="straight"/>
      </w:pict>
    </w:r>
  </w:p>
  <w:p w:rsidR="00302206" w:rsidRDefault="00624DE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02206" w:rsidRDefault="00624DE6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doNotTrackMoves/>
  <w:defaultTabStop w:val="708"/>
  <w:hyphenationZone w:val="425"/>
  <w:drawingGridHorizontalSpacing w:val="110"/>
  <w:drawingGridVerticalSpacing w:val="299"/>
  <w:displayHorizontalDrawingGridEvery w:val="0"/>
  <w:characterSpacingControl w:val="doNotCompress"/>
  <w:hdrShapeDefaults>
    <o:shapedefaults v:ext="edit" spidmax="2054"/>
    <o:shapelayout v:ext="edit">
      <o:idmap v:ext="edit" data="2"/>
      <o:rules v:ext="edit">
        <o:r id="V:Rule1" type="connector" idref="#_x0000_s2053"/>
      </o:rules>
    </o:shapelayout>
  </w:hdrShapeDefaults>
  <w:footnotePr>
    <w:numFmt w:val="chicago"/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useWord2013TrackBottomHyphenation" w:uri="http://schemas.microsoft.com/office/word" w:val="0"/>
  </w:compat>
  <w:rsids>
    <w:rsidRoot w:val="00ED68CF"/>
    <w:rsid w:val="00084773"/>
    <w:rsid w:val="001079FB"/>
    <w:rsid w:val="002C16B6"/>
    <w:rsid w:val="00581849"/>
    <w:rsid w:val="005E443B"/>
    <w:rsid w:val="00600001"/>
    <w:rsid w:val="0060457E"/>
    <w:rsid w:val="00624DE6"/>
    <w:rsid w:val="006666A6"/>
    <w:rsid w:val="006A461B"/>
    <w:rsid w:val="00787E3E"/>
    <w:rsid w:val="00A2662E"/>
    <w:rsid w:val="00BC5BCC"/>
    <w:rsid w:val="00BC677E"/>
    <w:rsid w:val="00C050AA"/>
    <w:rsid w:val="00C16AA2"/>
    <w:rsid w:val="00DD0E1C"/>
    <w:rsid w:val="00EC7863"/>
    <w:rsid w:val="00ED68CF"/>
    <w:rsid w:val="00FB3A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4"/>
    <o:shapelayout v:ext="edit">
      <o:idmap v:ext="edit" data="1"/>
    </o:shapelayout>
  </w:shapeDefaults>
  <w:decimalSymbol w:val=","/>
  <w:listSeparator w:val=";"/>
  <w14:docId w14:val="2ABAAF8A"/>
  <w15:docId w15:val="{7E2A547B-73A4-47F0-876B-80E0C96FC61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6A461B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NagwekZnak">
    <w:name w:val="Nagłówek Znak"/>
    <w:basedOn w:val="Domylnaczcionkaakapitu"/>
    <w:link w:val="Nagwek"/>
    <w:rsid w:val="006A461B"/>
    <w:rPr>
      <w:rFonts w:ascii="Times New Roman" w:eastAsia="Times New Roman" w:hAnsi="Times New Roman"/>
    </w:rPr>
  </w:style>
  <w:style w:type="paragraph" w:styleId="Stopka">
    <w:name w:val="footer"/>
    <w:basedOn w:val="Normalny"/>
    <w:link w:val="StopkaZnak"/>
    <w:rsid w:val="006A461B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StopkaZnak">
    <w:name w:val="Stopka Znak"/>
    <w:basedOn w:val="Domylnaczcionkaakapitu"/>
    <w:link w:val="Stopka"/>
    <w:rsid w:val="006A461B"/>
    <w:rPr>
      <w:rFonts w:ascii="Times New Roman" w:eastAsia="Times New Roman" w:hAnsi="Times New Roman"/>
    </w:rPr>
  </w:style>
  <w:style w:type="character" w:styleId="Numerstrony">
    <w:name w:val="page number"/>
    <w:rsid w:val="006A461B"/>
  </w:style>
  <w:style w:type="paragraph" w:styleId="Tekstdymka">
    <w:name w:val="Balloon Text"/>
    <w:basedOn w:val="Normalny"/>
    <w:link w:val="TekstdymkaZnak"/>
    <w:uiPriority w:val="99"/>
    <w:semiHidden/>
    <w:unhideWhenUsed/>
    <w:rsid w:val="00624DE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624DE6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osob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2</TotalTime>
  <Pages>1</Pages>
  <Words>234</Words>
  <Characters>1404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Kolesińska</dc:creator>
  <cp:keywords/>
  <dc:description/>
  <cp:lastModifiedBy>Kolesińska Anna</cp:lastModifiedBy>
  <cp:revision>2</cp:revision>
  <cp:lastPrinted>2024-12-11T11:08:00Z</cp:lastPrinted>
  <dcterms:created xsi:type="dcterms:W3CDTF">2024-12-11T11:08:00Z</dcterms:created>
  <dcterms:modified xsi:type="dcterms:W3CDTF">2024-12-11T11:08:00Z</dcterms:modified>
</cp:coreProperties>
</file>