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C1515C" w:rsidRDefault="00D366DF" w:rsidP="00C1515C">
      <w:pPr>
        <w:spacing w:after="0" w:line="24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Załącznik nr 3</w:t>
      </w:r>
      <w:r w:rsidR="00E3116D" w:rsidRPr="00C1515C">
        <w:rPr>
          <w:i/>
          <w:sz w:val="22"/>
          <w:szCs w:val="22"/>
        </w:rPr>
        <w:t xml:space="preserve">  do SWZ</w:t>
      </w:r>
    </w:p>
    <w:p w:rsidR="00345006" w:rsidRDefault="00345006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>
        <w:rPr>
          <w:b/>
          <w:bCs/>
          <w:kern w:val="3"/>
          <w:sz w:val="22"/>
          <w:szCs w:val="22"/>
        </w:rPr>
        <w:t>Projektowane postanowienia umowy</w:t>
      </w:r>
    </w:p>
    <w:p w:rsidR="00345006" w:rsidRDefault="00345006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116F8" w:rsidRPr="00E116F8" w:rsidRDefault="00E116F8" w:rsidP="00E116F8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  <w:r w:rsidRPr="00E116F8">
        <w:rPr>
          <w:bCs/>
          <w:kern w:val="3"/>
          <w:sz w:val="22"/>
          <w:szCs w:val="22"/>
        </w:rPr>
        <w:t xml:space="preserve">W wyniku przeprowadzonego postępowania o udzielenie zamówienia publicznego pn.: </w:t>
      </w:r>
      <w:r w:rsidRPr="00E116F8">
        <w:rPr>
          <w:rFonts w:eastAsia="Times New Roman"/>
          <w:b/>
          <w:sz w:val="22"/>
          <w:szCs w:val="22"/>
          <w:lang w:eastAsia="pl-PL"/>
        </w:rPr>
        <w:t>Dostawa produktów leczniczych z programów lekowych, chemioterapii i innych</w:t>
      </w:r>
      <w:r>
        <w:rPr>
          <w:bCs/>
          <w:kern w:val="3"/>
          <w:sz w:val="22"/>
          <w:szCs w:val="22"/>
        </w:rPr>
        <w:t xml:space="preserve">, </w:t>
      </w:r>
      <w:r w:rsidRPr="00E116F8">
        <w:rPr>
          <w:bCs/>
          <w:kern w:val="3"/>
          <w:sz w:val="22"/>
          <w:szCs w:val="22"/>
        </w:rPr>
        <w:t>prowadzonego w trybie przetargu nieograniczonego, na podstawie ustawy z dnia 11 września 2019 r. Prawo zamówień publicznych, znak sprawy PN/252/</w:t>
      </w:r>
      <w:r>
        <w:rPr>
          <w:bCs/>
          <w:kern w:val="3"/>
          <w:sz w:val="22"/>
          <w:szCs w:val="22"/>
        </w:rPr>
        <w:t>L</w:t>
      </w:r>
      <w:r w:rsidRPr="00E116F8">
        <w:rPr>
          <w:bCs/>
          <w:kern w:val="3"/>
          <w:sz w:val="22"/>
          <w:szCs w:val="22"/>
        </w:rPr>
        <w:t>/</w:t>
      </w:r>
      <w:r>
        <w:rPr>
          <w:bCs/>
          <w:kern w:val="3"/>
          <w:sz w:val="22"/>
          <w:szCs w:val="22"/>
        </w:rPr>
        <w:t>22</w:t>
      </w:r>
      <w:r w:rsidRPr="00E116F8">
        <w:rPr>
          <w:bCs/>
          <w:kern w:val="3"/>
          <w:sz w:val="22"/>
          <w:szCs w:val="22"/>
        </w:rPr>
        <w:t>/24, zostaje zawarta niniejs</w:t>
      </w:r>
      <w:r w:rsidRPr="00C1515C">
        <w:rPr>
          <w:bCs/>
          <w:kern w:val="3"/>
          <w:sz w:val="22"/>
          <w:szCs w:val="22"/>
        </w:rPr>
        <w:t>za umowa [dalej: Umowa].</w:t>
      </w: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</w:t>
      </w:r>
      <w:r w:rsidR="00345006">
        <w:rPr>
          <w:sz w:val="22"/>
          <w:szCs w:val="22"/>
        </w:rPr>
        <w:t>usze cenowe, stanowi</w:t>
      </w:r>
      <w:r w:rsidR="00F93A37">
        <w:rPr>
          <w:sz w:val="22"/>
          <w:szCs w:val="22"/>
        </w:rPr>
        <w:t>ące wraz z Formularzem oferty</w:t>
      </w:r>
      <w:r w:rsidR="00345006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załącznik nr 1 do umowy. </w:t>
      </w:r>
    </w:p>
    <w:p w:rsidR="00E3116D" w:rsidRPr="00C1515C" w:rsidRDefault="00BB1B66" w:rsidP="00BB1B66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3116D" w:rsidRPr="00C1515C">
        <w:rPr>
          <w:rFonts w:ascii="Times New Roman" w:hAnsi="Times New Roman"/>
        </w:rPr>
        <w:t xml:space="preserve">Dostarczenie produktów leczniczych następować będzie sukcesywnie na podstawie zamówień </w:t>
      </w:r>
      <w:r>
        <w:rPr>
          <w:rFonts w:ascii="Times New Roman" w:hAnsi="Times New Roman"/>
        </w:rPr>
        <w:t xml:space="preserve">      </w:t>
      </w:r>
      <w:r w:rsidR="00E3116D" w:rsidRPr="00C1515C">
        <w:rPr>
          <w:rFonts w:ascii="Times New Roman" w:hAnsi="Times New Roman"/>
        </w:rPr>
        <w:t>jednostkowych, o których mowa w § 3 ust. 2, w okresie obowiązywania umowy.</w:t>
      </w:r>
    </w:p>
    <w:p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FE4BDC">
        <w:rPr>
          <w:sz w:val="22"/>
          <w:szCs w:val="22"/>
        </w:rPr>
        <w:t>rmaceutyczne (</w:t>
      </w:r>
      <w:proofErr w:type="spellStart"/>
      <w:r w:rsidR="00FE4BDC">
        <w:rPr>
          <w:sz w:val="22"/>
          <w:szCs w:val="22"/>
        </w:rPr>
        <w:t>t.j</w:t>
      </w:r>
      <w:proofErr w:type="spellEnd"/>
      <w:r w:rsidR="00FE4BDC">
        <w:rPr>
          <w:sz w:val="22"/>
          <w:szCs w:val="22"/>
        </w:rPr>
        <w:t>. Dz. U. z 2024 r., poz. 686</w:t>
      </w:r>
      <w:r w:rsidR="007B3C20">
        <w:rPr>
          <w:sz w:val="22"/>
          <w:szCs w:val="22"/>
        </w:rPr>
        <w:t xml:space="preserve"> ze</w:t>
      </w:r>
      <w:r w:rsidRPr="00C1515C">
        <w:rPr>
          <w:sz w:val="22"/>
          <w:szCs w:val="22"/>
        </w:rPr>
        <w:t xml:space="preserve"> zm.).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</w:t>
      </w:r>
      <w:r w:rsidR="007B3C20">
        <w:rPr>
          <w:sz w:val="22"/>
          <w:szCs w:val="22"/>
        </w:rPr>
        <w:t>z 2024 poz. 930 ze zm.</w:t>
      </w:r>
      <w:r w:rsidRPr="00C1515C">
        <w:rPr>
          <w:sz w:val="22"/>
          <w:szCs w:val="22"/>
        </w:rPr>
        <w:t>), stanowiącego załącznik do decyzji o refundacji, Wykonawca zapewnia, że produkty lecznicze pochodzą z kanału dystrybucyjnego podmiotu, na który decyzja refundacyjna została wydana.</w:t>
      </w:r>
    </w:p>
    <w:p w:rsidR="00BB1B66" w:rsidRPr="00BB1B66" w:rsidRDefault="00E3116D" w:rsidP="00BB1B66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</w:t>
      </w:r>
      <w:r w:rsidR="00DD12D4">
        <w:rPr>
          <w:sz w:val="22"/>
          <w:szCs w:val="22"/>
        </w:rPr>
        <w:t xml:space="preserve">ć każdorazowo uprzednią </w:t>
      </w:r>
      <w:r w:rsidRPr="00C1515C">
        <w:rPr>
          <w:sz w:val="22"/>
          <w:szCs w:val="22"/>
        </w:rPr>
        <w:t>zgodę Zamawiającego.</w:t>
      </w:r>
    </w:p>
    <w:p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może zwrócić dostarczony </w:t>
      </w:r>
      <w:r w:rsidR="00107B46">
        <w:rPr>
          <w:sz w:val="22"/>
          <w:szCs w:val="22"/>
        </w:rPr>
        <w:t>przedmiot umowy lub jego część</w:t>
      </w:r>
      <w:r w:rsidRPr="00C1515C">
        <w:rPr>
          <w:sz w:val="22"/>
          <w:szCs w:val="22"/>
        </w:rPr>
        <w:t xml:space="preserve"> na koszt Wykonawcy, w przypadku krótszego terminu ważnośc</w:t>
      </w:r>
      <w:r w:rsidRPr="00BB1B66">
        <w:rPr>
          <w:sz w:val="22"/>
          <w:szCs w:val="22"/>
        </w:rPr>
        <w:t>i.</w:t>
      </w:r>
    </w:p>
    <w:p w:rsidR="00BB1B66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zapłaci Wykonawcy</w:t>
      </w:r>
      <w:r w:rsidR="00107B46">
        <w:rPr>
          <w:sz w:val="22"/>
          <w:szCs w:val="22"/>
        </w:rPr>
        <w:t xml:space="preserve"> wynagrodzenie</w:t>
      </w:r>
      <w:r w:rsidRPr="00C1515C">
        <w:rPr>
          <w:sz w:val="22"/>
          <w:szCs w:val="22"/>
        </w:rPr>
        <w:t xml:space="preserve"> za zamówione i dostarczo</w:t>
      </w:r>
      <w:r w:rsidR="00107B46">
        <w:rPr>
          <w:sz w:val="22"/>
          <w:szCs w:val="22"/>
        </w:rPr>
        <w:t xml:space="preserve">ne produkty lecznicze, zgodnie </w:t>
      </w:r>
      <w:r w:rsidRPr="00C1515C">
        <w:rPr>
          <w:sz w:val="22"/>
          <w:szCs w:val="22"/>
        </w:rPr>
        <w:t>z postanowieniami § 4</w:t>
      </w:r>
      <w:r w:rsidR="00107B46">
        <w:rPr>
          <w:sz w:val="22"/>
          <w:szCs w:val="22"/>
        </w:rPr>
        <w:t>.</w:t>
      </w:r>
    </w:p>
    <w:p w:rsidR="00BB1B66" w:rsidRPr="00B7195A" w:rsidRDefault="00BB1B66" w:rsidP="00BB1B66">
      <w:pPr>
        <w:numPr>
          <w:ilvl w:val="0"/>
          <w:numId w:val="2"/>
        </w:numPr>
        <w:tabs>
          <w:tab w:val="left" w:pos="284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B7195A">
        <w:rPr>
          <w:sz w:val="22"/>
          <w:szCs w:val="22"/>
        </w:rPr>
        <w:t>Zamawiający zastrzega sobie pr</w:t>
      </w:r>
      <w:r w:rsidR="00B92087">
        <w:rPr>
          <w:sz w:val="22"/>
          <w:szCs w:val="22"/>
        </w:rPr>
        <w:t xml:space="preserve">awo składania zamówień na produkty lecznicze </w:t>
      </w:r>
      <w:r w:rsidRPr="00B7195A">
        <w:rPr>
          <w:sz w:val="22"/>
          <w:szCs w:val="22"/>
        </w:rPr>
        <w:t xml:space="preserve">w ilościach uzależnionych od swoich rzeczywistych potrzeb. </w:t>
      </w:r>
    </w:p>
    <w:p w:rsidR="00BB1B66" w:rsidRPr="00B7195A" w:rsidRDefault="00BB1B66" w:rsidP="00BB1B66">
      <w:pPr>
        <w:numPr>
          <w:ilvl w:val="0"/>
          <w:numId w:val="2"/>
        </w:numPr>
        <w:tabs>
          <w:tab w:val="left" w:pos="284"/>
        </w:tabs>
        <w:autoSpaceDN w:val="0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B7195A">
        <w:rPr>
          <w:sz w:val="22"/>
          <w:szCs w:val="22"/>
        </w:rPr>
        <w:t>Realizacja upr</w:t>
      </w:r>
      <w:r w:rsidR="00942B49">
        <w:rPr>
          <w:sz w:val="22"/>
          <w:szCs w:val="22"/>
        </w:rPr>
        <w:t>awnienia, o którym mowa w ust. 9</w:t>
      </w:r>
      <w:r w:rsidRPr="00B7195A">
        <w:rPr>
          <w:sz w:val="22"/>
          <w:szCs w:val="22"/>
        </w:rPr>
        <w:t xml:space="preserve"> powyżej nie niesie dla Zamawiającego żadnych negatywnych skutków prawnych, w szczególności ograniczenie przez Zamawiającego zamówienia na Towar zarówno w zakresie rzeczowym, jak i ilościowym w granicach 30%, nie stanowi odstąpienia od Umowy nawet w części, nie skutkuje odpowiedzialnością Zamawiającego z tytułu niewykonania lub nienależytego wykonania Umowy, a Wykonawcy nie przysługuje roszczenie odszkodowawcze.</w:t>
      </w:r>
    </w:p>
    <w:p w:rsidR="007D440B" w:rsidRDefault="007D440B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Umowa zostaje zawarta na czas określony </w:t>
      </w:r>
      <w:r w:rsidR="0071174C">
        <w:rPr>
          <w:b/>
          <w:bCs/>
          <w:sz w:val="22"/>
          <w:szCs w:val="22"/>
        </w:rPr>
        <w:t>33 miesię</w:t>
      </w:r>
      <w:r w:rsidR="00CF3F2E" w:rsidRPr="00CF3F2E">
        <w:rPr>
          <w:b/>
          <w:bCs/>
          <w:sz w:val="22"/>
          <w:szCs w:val="22"/>
        </w:rPr>
        <w:t xml:space="preserve">cy w zakresie pakietów </w:t>
      </w:r>
      <w:r w:rsidR="0090773E">
        <w:rPr>
          <w:b/>
          <w:bCs/>
          <w:sz w:val="22"/>
          <w:szCs w:val="22"/>
        </w:rPr>
        <w:t xml:space="preserve">1 do 10 oraz </w:t>
      </w:r>
      <w:r w:rsidR="004D60DE" w:rsidRPr="00CF3F2E">
        <w:rPr>
          <w:b/>
          <w:bCs/>
          <w:sz w:val="22"/>
          <w:szCs w:val="22"/>
        </w:rPr>
        <w:t>12</w:t>
      </w:r>
      <w:r w:rsidR="004D60DE" w:rsidRPr="0096533A">
        <w:rPr>
          <w:b/>
          <w:bCs/>
          <w:sz w:val="22"/>
          <w:szCs w:val="22"/>
        </w:rPr>
        <w:t xml:space="preserve"> miesięcy</w:t>
      </w:r>
      <w:r w:rsidR="0090773E">
        <w:rPr>
          <w:b/>
          <w:bCs/>
          <w:sz w:val="22"/>
          <w:szCs w:val="22"/>
        </w:rPr>
        <w:t xml:space="preserve"> </w:t>
      </w:r>
      <w:r w:rsidR="00CF3F2E">
        <w:rPr>
          <w:b/>
          <w:bCs/>
          <w:sz w:val="22"/>
          <w:szCs w:val="22"/>
        </w:rPr>
        <w:t>w zakresie pakietów 11 do 23</w:t>
      </w:r>
      <w:r w:rsidR="004D60DE" w:rsidRPr="00C1515C">
        <w:rPr>
          <w:bCs/>
          <w:sz w:val="22"/>
          <w:szCs w:val="22"/>
        </w:rPr>
        <w:t xml:space="preserve"> </w:t>
      </w:r>
      <w:r w:rsidRPr="00C1515C">
        <w:rPr>
          <w:bCs/>
          <w:sz w:val="22"/>
          <w:szCs w:val="22"/>
        </w:rPr>
        <w:t>i obowiązuje od dnia jej zawarcia:</w:t>
      </w:r>
    </w:p>
    <w:p w:rsidR="00E3116D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1) do dnia (...) r. (maksymalny</w:t>
      </w:r>
      <w:r w:rsidR="004D60DE" w:rsidRPr="00C1515C">
        <w:rPr>
          <w:bCs/>
          <w:sz w:val="22"/>
          <w:szCs w:val="22"/>
        </w:rPr>
        <w:t xml:space="preserve"> termin obowiązywania umowy), </w:t>
      </w:r>
      <w:r w:rsidRPr="00C1515C">
        <w:rPr>
          <w:bCs/>
          <w:sz w:val="22"/>
          <w:szCs w:val="22"/>
        </w:rPr>
        <w:t xml:space="preserve">lub </w:t>
      </w:r>
    </w:p>
    <w:p w:rsidR="00A1362A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2) do czasu zrealizowania przedmiotu umowy, o wartości wskazanej w § 4 ust. 3, jeżeli okoliczność ta zaistnieje przed </w:t>
      </w:r>
      <w:r w:rsidR="00414521">
        <w:rPr>
          <w:bCs/>
          <w:sz w:val="22"/>
          <w:szCs w:val="22"/>
        </w:rPr>
        <w:t>upływem terminu</w:t>
      </w:r>
      <w:r w:rsidRPr="00C1515C">
        <w:rPr>
          <w:bCs/>
          <w:sz w:val="22"/>
          <w:szCs w:val="22"/>
        </w:rPr>
        <w:t xml:space="preserve"> obowiązywania umowy.</w:t>
      </w:r>
      <w:bookmarkStart w:id="0" w:name="_Hlk139468842"/>
    </w:p>
    <w:p w:rsidR="00A1362A" w:rsidRPr="00C1515C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Wykonawca oświadcza, że:</w:t>
      </w:r>
    </w:p>
    <w:p w:rsidR="00E3116D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>jest podmiotem uprawnionym do obrotu produktami będącymi przedmiotem umowy,</w:t>
      </w:r>
    </w:p>
    <w:p w:rsidR="00E3116D" w:rsidRDefault="00E3116D" w:rsidP="00D455C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455CC">
        <w:rPr>
          <w:rFonts w:ascii="Times New Roman" w:hAnsi="Times New Roman" w:cs="Times New Roman"/>
          <w:sz w:val="22"/>
          <w:szCs w:val="22"/>
        </w:rPr>
        <w:t xml:space="preserve">znajduje się w sytuacji finansowej zapewniającej </w:t>
      </w:r>
      <w:r w:rsidR="00414521">
        <w:rPr>
          <w:rFonts w:ascii="Times New Roman" w:hAnsi="Times New Roman" w:cs="Times New Roman"/>
          <w:sz w:val="22"/>
          <w:szCs w:val="22"/>
        </w:rPr>
        <w:t xml:space="preserve">należyte </w:t>
      </w:r>
      <w:r w:rsidRPr="00D455CC">
        <w:rPr>
          <w:rFonts w:ascii="Times New Roman" w:hAnsi="Times New Roman" w:cs="Times New Roman"/>
          <w:sz w:val="22"/>
          <w:szCs w:val="22"/>
        </w:rPr>
        <w:t>wykonanie umowy,</w:t>
      </w:r>
    </w:p>
    <w:p w:rsidR="00E3116D" w:rsidRPr="005C0C4D" w:rsidRDefault="00E3116D" w:rsidP="005C0C4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5C0C4D">
        <w:rPr>
          <w:rFonts w:ascii="Times New Roman" w:hAnsi="Times New Roman" w:cs="Times New Roman"/>
          <w:sz w:val="22"/>
          <w:szCs w:val="22"/>
        </w:rPr>
        <w:t xml:space="preserve">posiada konieczne doświadczenie i uprawnienia  niezbędne do prawidłowego wykonania umowy i zobowiązuje się do wykonania umowy przy zachowaniu najwyższej należytej staranności określonej w art. 355 § 2 </w:t>
      </w:r>
      <w:r w:rsidRPr="005C0C4D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5C0C4D" w:rsidRDefault="00E3116D" w:rsidP="005C0C4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5C0C4D">
        <w:rPr>
          <w:rFonts w:ascii="Times New Roman" w:hAnsi="Times New Roman" w:cs="Times New Roman"/>
          <w:color w:val="auto"/>
          <w:sz w:val="22"/>
          <w:szCs w:val="22"/>
        </w:rPr>
        <w:t>zrealizuje postanowienia niniejszej umowy zgodnie ze złożoną ofertą, oraz  treścią specyfikacji warunków zamówienia.</w:t>
      </w:r>
    </w:p>
    <w:p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</w:t>
      </w:r>
      <w:r w:rsidR="00414521">
        <w:rPr>
          <w:sz w:val="22"/>
          <w:szCs w:val="22"/>
        </w:rPr>
        <w:t>łowe</w:t>
      </w:r>
      <w:r w:rsidRPr="00C1515C">
        <w:rPr>
          <w:sz w:val="22"/>
          <w:szCs w:val="22"/>
        </w:rPr>
        <w:t xml:space="preserve"> warunki.</w:t>
      </w:r>
    </w:p>
    <w:p w:rsidR="000B2DCC" w:rsidRPr="000B2DCC" w:rsidRDefault="00E3116D" w:rsidP="000B2DC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</w:t>
      </w:r>
      <w:r w:rsidR="000B2DCC">
        <w:rPr>
          <w:sz w:val="22"/>
          <w:szCs w:val="22"/>
        </w:rPr>
        <w:t xml:space="preserve"> dokumentu</w:t>
      </w:r>
      <w:r w:rsidRPr="00C1515C">
        <w:rPr>
          <w:sz w:val="22"/>
          <w:szCs w:val="22"/>
        </w:rPr>
        <w:t xml:space="preserve"> na adres poczty elektronicznej (…) lub w formie faksu na numer (...).</w:t>
      </w:r>
    </w:p>
    <w:p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</w:t>
      </w:r>
      <w:r w:rsidR="00A370A9" w:rsidRPr="00FB55DB">
        <w:rPr>
          <w:b/>
          <w:sz w:val="22"/>
          <w:szCs w:val="22"/>
        </w:rPr>
        <w:t xml:space="preserve">Katarzyna Talarek-Pasternak, Magdalena </w:t>
      </w:r>
      <w:proofErr w:type="spellStart"/>
      <w:r w:rsidR="00A370A9" w:rsidRPr="00FB55DB">
        <w:rPr>
          <w:b/>
          <w:sz w:val="22"/>
          <w:szCs w:val="22"/>
        </w:rPr>
        <w:t>Szwarcer</w:t>
      </w:r>
      <w:proofErr w:type="spellEnd"/>
      <w:r w:rsidR="00A370A9" w:rsidRPr="00FB55DB">
        <w:rPr>
          <w:b/>
          <w:sz w:val="22"/>
          <w:szCs w:val="22"/>
        </w:rPr>
        <w:t xml:space="preserve">, </w:t>
      </w:r>
      <w:r w:rsidR="00A370A9">
        <w:rPr>
          <w:b/>
          <w:sz w:val="22"/>
          <w:szCs w:val="22"/>
        </w:rPr>
        <w:t>Izabela Rak</w:t>
      </w:r>
      <w:r w:rsidR="00A370A9" w:rsidRPr="00FB55DB">
        <w:rPr>
          <w:b/>
          <w:sz w:val="22"/>
          <w:szCs w:val="22"/>
        </w:rPr>
        <w:t>.</w:t>
      </w:r>
    </w:p>
    <w:p w:rsidR="00A37272" w:rsidRPr="00A03959" w:rsidRDefault="00E3116D" w:rsidP="004E0A31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3821F2">
        <w:rPr>
          <w:b/>
          <w:sz w:val="22"/>
          <w:szCs w:val="22"/>
        </w:rPr>
        <w:t>.</w:t>
      </w:r>
    </w:p>
    <w:p w:rsidR="00E3116D" w:rsidRPr="00D439E1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 xml:space="preserve">w przypadku ryzyka zagrożenia zdrowia </w:t>
      </w:r>
      <w:r w:rsidR="00C47044" w:rsidRPr="00D439E1">
        <w:rPr>
          <w:sz w:val="22"/>
          <w:szCs w:val="22"/>
        </w:rPr>
        <w:t>lub życia</w:t>
      </w:r>
      <w:r w:rsidR="001328D5" w:rsidRPr="00D439E1">
        <w:rPr>
          <w:sz w:val="22"/>
          <w:szCs w:val="22"/>
        </w:rPr>
        <w:t>,</w:t>
      </w:r>
      <w:r w:rsidR="00C47044" w:rsidRPr="00D439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 xml:space="preserve">termin realizacji zamówienia wynosi </w:t>
      </w:r>
      <w:r w:rsidRPr="00D439E1">
        <w:rPr>
          <w:b/>
          <w:sz w:val="22"/>
          <w:szCs w:val="22"/>
        </w:rPr>
        <w:t>ma</w:t>
      </w:r>
      <w:r w:rsidR="00A20CCD">
        <w:rPr>
          <w:b/>
          <w:sz w:val="22"/>
          <w:szCs w:val="22"/>
        </w:rPr>
        <w:t>x</w:t>
      </w:r>
      <w:r w:rsidRPr="00D439E1">
        <w:rPr>
          <w:b/>
          <w:sz w:val="22"/>
          <w:szCs w:val="22"/>
        </w:rPr>
        <w:t xml:space="preserve"> </w:t>
      </w:r>
      <w:r w:rsidR="00B145DC" w:rsidRPr="00D439E1">
        <w:rPr>
          <w:b/>
          <w:sz w:val="22"/>
          <w:szCs w:val="22"/>
        </w:rPr>
        <w:t>6</w:t>
      </w:r>
      <w:r w:rsidRPr="00D439E1">
        <w:rPr>
          <w:b/>
          <w:sz w:val="22"/>
          <w:szCs w:val="22"/>
        </w:rPr>
        <w:t xml:space="preserve"> h</w:t>
      </w:r>
      <w:r w:rsidR="001328D5" w:rsidRPr="00D439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>od momentu otrzyma</w:t>
      </w:r>
      <w:r w:rsidR="00320794">
        <w:rPr>
          <w:sz w:val="22"/>
          <w:szCs w:val="22"/>
        </w:rPr>
        <w:t>nia zamówienia przez Wykonawcę</w:t>
      </w:r>
      <w:r w:rsidR="00414521">
        <w:rPr>
          <w:sz w:val="22"/>
          <w:szCs w:val="22"/>
        </w:rPr>
        <w:t>, a p</w:t>
      </w:r>
      <w:r w:rsidR="00C9452A" w:rsidRPr="00D439E1">
        <w:rPr>
          <w:sz w:val="22"/>
          <w:szCs w:val="22"/>
        </w:rPr>
        <w:t>ostanowień ust.</w:t>
      </w:r>
      <w:r w:rsidR="007C62E1">
        <w:rPr>
          <w:sz w:val="22"/>
          <w:szCs w:val="22"/>
        </w:rPr>
        <w:t xml:space="preserve">11 i </w:t>
      </w:r>
      <w:r w:rsidRPr="00D439E1">
        <w:rPr>
          <w:sz w:val="22"/>
          <w:szCs w:val="22"/>
        </w:rPr>
        <w:t>12</w:t>
      </w:r>
      <w:r w:rsidR="007C62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>nie stosuje się.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zobowiązany jest </w:t>
      </w:r>
      <w:r w:rsidR="007F6AD2">
        <w:rPr>
          <w:sz w:val="22"/>
          <w:szCs w:val="22"/>
        </w:rPr>
        <w:t>na własny koszt i ryzyko dostarczać produkty lecznicze,</w:t>
      </w:r>
      <w:r w:rsidRPr="00C1515C">
        <w:rPr>
          <w:sz w:val="22"/>
          <w:szCs w:val="22"/>
        </w:rPr>
        <w:t xml:space="preserve">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</w:t>
      </w:r>
      <w:r w:rsidR="00980D9B">
        <w:rPr>
          <w:sz w:val="22"/>
          <w:szCs w:val="22"/>
        </w:rPr>
        <w:t xml:space="preserve"> wymogu określonego </w:t>
      </w:r>
      <w:r w:rsidR="00980D9B" w:rsidRPr="00A762EC">
        <w:rPr>
          <w:sz w:val="22"/>
          <w:szCs w:val="22"/>
        </w:rPr>
        <w:t xml:space="preserve">w </w:t>
      </w:r>
      <w:r w:rsidR="00414521">
        <w:rPr>
          <w:sz w:val="22"/>
          <w:szCs w:val="22"/>
        </w:rPr>
        <w:t>ust.</w:t>
      </w:r>
      <w:r w:rsidR="000D176B">
        <w:rPr>
          <w:sz w:val="22"/>
          <w:szCs w:val="22"/>
        </w:rPr>
        <w:t xml:space="preserve"> 15</w:t>
      </w:r>
      <w:r w:rsidRPr="00A762EC">
        <w:rPr>
          <w:sz w:val="22"/>
          <w:szCs w:val="22"/>
        </w:rPr>
        <w:t>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EC5AFA">
        <w:rPr>
          <w:sz w:val="22"/>
          <w:szCs w:val="22"/>
        </w:rPr>
        <w:t>07:3</w:t>
      </w:r>
      <w:r w:rsidR="002020B4" w:rsidRPr="00C1515C">
        <w:rPr>
          <w:sz w:val="22"/>
          <w:szCs w:val="22"/>
        </w:rPr>
        <w:t>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gwarantuje dostarczanie towaru  w </w:t>
      </w:r>
      <w:r w:rsidR="00414521">
        <w:rPr>
          <w:sz w:val="22"/>
          <w:szCs w:val="22"/>
        </w:rPr>
        <w:t>kompletnych</w:t>
      </w:r>
      <w:r w:rsidRPr="00C1515C">
        <w:rPr>
          <w:sz w:val="22"/>
          <w:szCs w:val="22"/>
        </w:rPr>
        <w:t>, oryginalnych opakowaniach produktu leczniczego, zabezpieczonych w sposób uniemożliwiający dekompletację oraz chroniący przed uszkodzeniem, gwarantujących bezpieczny transport  i magazynowanie.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</w:t>
      </w:r>
      <w:r w:rsidR="00414521">
        <w:rPr>
          <w:sz w:val="22"/>
          <w:szCs w:val="22"/>
        </w:rPr>
        <w:t>liczbie</w:t>
      </w:r>
      <w:r w:rsidRPr="00C1515C">
        <w:rPr>
          <w:sz w:val="22"/>
          <w:szCs w:val="22"/>
        </w:rPr>
        <w:t xml:space="preserve">  sztuk w opakowaniu).</w:t>
      </w:r>
    </w:p>
    <w:p w:rsidR="00136007" w:rsidRDefault="00E3116D" w:rsidP="00134C83">
      <w:pPr>
        <w:pStyle w:val="Nagwek2"/>
      </w:pPr>
      <w:r w:rsidRPr="00134C83"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="005772B5">
        <w:t>Dystrybucyjnej</w:t>
      </w:r>
      <w:r w:rsidRPr="00134C83">
        <w:t xml:space="preserve">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</w:t>
      </w:r>
      <w:r w:rsidR="00736102">
        <w:t>ransportu produktów leczniczych</w:t>
      </w:r>
      <w:r w:rsidR="00136007" w:rsidRPr="00134C83">
        <w:t xml:space="preserve"> z magazynu Wykon</w:t>
      </w:r>
      <w:r w:rsidR="00C1515C" w:rsidRPr="00134C83">
        <w:t xml:space="preserve">awcy do siedziby Zamawiającego, </w:t>
      </w:r>
      <w:r w:rsidR="00136007" w:rsidRPr="00134C83">
        <w:t xml:space="preserve">zgodnie z Rozporządzeniem </w:t>
      </w:r>
      <w:r w:rsidR="005772B5" w:rsidRPr="00134C83">
        <w:t xml:space="preserve">Ministra Zdrowia </w:t>
      </w:r>
      <w:r w:rsidR="005772B5">
        <w:t>z dnia</w:t>
      </w:r>
      <w:r w:rsidR="00136007" w:rsidRPr="00134C83">
        <w:t xml:space="preserve"> 27 października 2022</w:t>
      </w:r>
      <w:r w:rsidR="00C1515C" w:rsidRPr="00134C83">
        <w:t xml:space="preserve"> r. </w:t>
      </w:r>
      <w:r w:rsidR="00136007" w:rsidRPr="00134C83">
        <w:t xml:space="preserve"> w sprawie podstawowych warunków prowadzenia apteki</w:t>
      </w:r>
      <w:r w:rsidR="005772B5">
        <w:t>.</w:t>
      </w:r>
    </w:p>
    <w:p w:rsidR="005C7463" w:rsidRPr="00B37F95" w:rsidRDefault="005C7463" w:rsidP="00B37F95">
      <w:pPr>
        <w:pStyle w:val="Nagwek2"/>
      </w:pPr>
      <w:r w:rsidRPr="00B37F95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B37F95">
          <w:rPr>
            <w:rStyle w:val="Hipercze"/>
            <w:color w:val="auto"/>
          </w:rPr>
          <w:t>apteka@sswch.pl</w:t>
        </w:r>
      </w:hyperlink>
      <w:r w:rsidRPr="00B37F95">
        <w:t xml:space="preserve"> jedynie gdy spełnione będą łącznie warunki:</w:t>
      </w:r>
    </w:p>
    <w:p w:rsidR="005C7463" w:rsidRPr="00B37F95" w:rsidRDefault="005C7463" w:rsidP="005772B5">
      <w:pPr>
        <w:spacing w:after="0" w:line="240" w:lineRule="auto"/>
        <w:ind w:left="360" w:firstLine="60"/>
        <w:jc w:val="both"/>
        <w:rPr>
          <w:bCs/>
          <w:sz w:val="22"/>
          <w:szCs w:val="22"/>
        </w:rPr>
      </w:pPr>
      <w:r w:rsidRPr="00B37F95">
        <w:rPr>
          <w:bCs/>
          <w:sz w:val="22"/>
          <w:szCs w:val="22"/>
        </w:rPr>
        <w:t>- udostępnienia do wglądu, podczas przyjmowania dostawy danych z systemów monitorowania warunków klimatyc</w:t>
      </w:r>
      <w:r w:rsidR="00B37F95" w:rsidRPr="00B37F95">
        <w:rPr>
          <w:bCs/>
          <w:sz w:val="22"/>
          <w:szCs w:val="22"/>
        </w:rPr>
        <w:t>znych stosowanych przez Wykonawcę</w:t>
      </w:r>
      <w:r w:rsidRPr="00B37F95">
        <w:rPr>
          <w:bCs/>
          <w:sz w:val="22"/>
          <w:szCs w:val="22"/>
        </w:rPr>
        <w:t xml:space="preserve">, </w:t>
      </w:r>
    </w:p>
    <w:p w:rsidR="005C7463" w:rsidRPr="00B37F95" w:rsidRDefault="005C7463" w:rsidP="005C746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B37F95">
        <w:rPr>
          <w:bCs/>
          <w:sz w:val="22"/>
          <w:szCs w:val="22"/>
        </w:rPr>
        <w:t>- możliwość dokonania zwrotu produktów leczniczych w przypa</w:t>
      </w:r>
      <w:r w:rsidR="00B37F95" w:rsidRPr="00B37F95">
        <w:rPr>
          <w:bCs/>
          <w:sz w:val="22"/>
          <w:szCs w:val="22"/>
        </w:rPr>
        <w:t>dku braku wysłania przez Wykonawc</w:t>
      </w:r>
      <w:r w:rsidRPr="00B37F95">
        <w:rPr>
          <w:bCs/>
          <w:sz w:val="22"/>
          <w:szCs w:val="22"/>
        </w:rPr>
        <w:t>ę łącznego rejestru temperatur, o którym mowa powyżej w ciągu 1godz. od dostawy oraz w przypadku gdy przesłany rejestr będzie wskazywał dane spoza zakresu przechowywania produktu leczniczego zgodnych z warunkami wskazanymi przez producenta.</w:t>
      </w:r>
    </w:p>
    <w:p w:rsidR="00E3116D" w:rsidRPr="00C1515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wymaga:</w:t>
      </w:r>
    </w:p>
    <w:p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art. 4 ust. 8</w:t>
      </w:r>
      <w:r w:rsidR="005772B5">
        <w:rPr>
          <w:sz w:val="22"/>
          <w:szCs w:val="22"/>
        </w:rPr>
        <w:t xml:space="preserve"> Ustawy z dnia 6 września 2001 r. Prawo farmaceutyczne</w:t>
      </w:r>
      <w:r w:rsidRPr="00C1515C">
        <w:rPr>
          <w:sz w:val="22"/>
          <w:szCs w:val="22"/>
        </w:rPr>
        <w:t>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="005772B5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informacji o sprowadzonych seriach, ulotki w języku polskim na adres apteka@sswch.pl oraz w postaci papierowej, </w:t>
      </w:r>
    </w:p>
    <w:p w:rsidR="00136007" w:rsidRPr="00C1515C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</w:t>
      </w:r>
      <w:r w:rsidR="00136007" w:rsidRPr="005772B5">
        <w:rPr>
          <w:b/>
          <w:sz w:val="22"/>
          <w:szCs w:val="22"/>
        </w:rPr>
        <w:t>faktury</w:t>
      </w:r>
      <w:r w:rsidR="00136007" w:rsidRPr="00517A0D">
        <w:rPr>
          <w:sz w:val="22"/>
          <w:szCs w:val="22"/>
        </w:rPr>
        <w:t xml:space="preserve"> w danym dniu dostawy, w formie papierowej i elektronicznej, czytelnej dla systemu informatycznego AMMS na adres apteka@sswch.pl, zawierającej niezbędne dane (nazwa handlowa, dawka, postać, nazwa producenta, nr serii, data ważności cena netto, cena brutto</w:t>
      </w:r>
      <w:r w:rsidR="001265F0">
        <w:rPr>
          <w:sz w:val="22"/>
          <w:szCs w:val="22"/>
        </w:rPr>
        <w:t>, sposób przechowywania, kod GTIN</w:t>
      </w:r>
      <w:r w:rsidR="00136007" w:rsidRPr="00517A0D">
        <w:rPr>
          <w:sz w:val="22"/>
          <w:szCs w:val="22"/>
        </w:rPr>
        <w:t>)</w:t>
      </w:r>
      <w:r w:rsidR="001265F0">
        <w:rPr>
          <w:sz w:val="22"/>
          <w:szCs w:val="22"/>
        </w:rPr>
        <w:t>,</w:t>
      </w:r>
    </w:p>
    <w:p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z zachowaniem zasady proporcjonalności. Zmiana wielkości opakowania nie może mieć wpływu na zmianę ogólnej </w:t>
      </w:r>
      <w:r w:rsidR="005772B5">
        <w:rPr>
          <w:sz w:val="22"/>
          <w:szCs w:val="22"/>
        </w:rPr>
        <w:t>liczby</w:t>
      </w:r>
      <w:r w:rsidRPr="00C1515C">
        <w:rPr>
          <w:sz w:val="22"/>
          <w:szCs w:val="22"/>
        </w:rPr>
        <w:t xml:space="preserve"> (sztuk) produktów o</w:t>
      </w:r>
      <w:r w:rsidR="005772B5">
        <w:rPr>
          <w:sz w:val="22"/>
          <w:szCs w:val="22"/>
        </w:rPr>
        <w:t>bjętych przedmiotem zamówienia,</w:t>
      </w:r>
    </w:p>
    <w:p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</w:t>
      </w:r>
      <w:r w:rsidR="005772B5">
        <w:rPr>
          <w:sz w:val="22"/>
          <w:szCs w:val="22"/>
        </w:rPr>
        <w:t xml:space="preserve">ewentualnej </w:t>
      </w:r>
      <w:r w:rsidRPr="00C1515C">
        <w:rPr>
          <w:sz w:val="22"/>
          <w:szCs w:val="22"/>
        </w:rPr>
        <w:t>odmowy realizacji zapotrzebowania na produkty lecznicze na adres apteka@sswch.pl (w terminie</w:t>
      </w:r>
      <w:r w:rsidR="00B32D81">
        <w:rPr>
          <w:sz w:val="22"/>
          <w:szCs w:val="22"/>
        </w:rPr>
        <w:t xml:space="preserve"> do</w:t>
      </w:r>
      <w:r w:rsidRPr="00C1515C">
        <w:rPr>
          <w:sz w:val="22"/>
          <w:szCs w:val="22"/>
        </w:rPr>
        <w:t xml:space="preserve">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</w:t>
      </w:r>
      <w:r w:rsidRPr="005D2FF4">
        <w:rPr>
          <w:sz w:val="22"/>
          <w:szCs w:val="22"/>
        </w:rPr>
        <w:t>48 godzin i 5 dni</w:t>
      </w:r>
      <w:r w:rsidRPr="00C1515C">
        <w:rPr>
          <w:sz w:val="22"/>
          <w:szCs w:val="22"/>
        </w:rPr>
        <w:t xml:space="preserve"> od daty jego dostarczenia. 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</w:t>
      </w:r>
      <w:r w:rsidR="005D2FF4">
        <w:rPr>
          <w:rFonts w:ascii="Times New Roman" w:hAnsi="Times New Roman" w:cs="Times New Roman"/>
          <w:color w:val="auto"/>
          <w:sz w:val="22"/>
          <w:szCs w:val="22"/>
        </w:rPr>
        <w:t>U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>mową;</w:t>
      </w:r>
    </w:p>
    <w:p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Wykonawca zobowiązany jest do wymiany wadliwej partii towaru  na wolną od wad lub 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C1515C" w:rsidRDefault="00B342FE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E3116D" w:rsidRPr="00C1515C">
        <w:rPr>
          <w:sz w:val="22"/>
          <w:szCs w:val="22"/>
        </w:rPr>
        <w:t xml:space="preserve">okolicznościach spowodowanych ustaniem potrzeby podania zamówionego produktu leczniczego oraz w przypadku błędnie zrealizowanego zamówienia  Zamawiający zastrzega sobie prawo zwrotu w terminie </w:t>
      </w:r>
      <w:r>
        <w:rPr>
          <w:sz w:val="22"/>
          <w:szCs w:val="22"/>
        </w:rPr>
        <w:t>30</w:t>
      </w:r>
      <w:r w:rsidR="00E3116D" w:rsidRPr="00C1515C">
        <w:rPr>
          <w:sz w:val="22"/>
          <w:szCs w:val="22"/>
        </w:rPr>
        <w:t xml:space="preserve"> dni roboczych od dnia dostawy, na koszt Wykonawcy</w:t>
      </w:r>
      <w:r>
        <w:rPr>
          <w:color w:val="FF0000"/>
          <w:sz w:val="22"/>
          <w:szCs w:val="22"/>
        </w:rPr>
        <w:t>.</w:t>
      </w:r>
    </w:p>
    <w:p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</w:t>
      </w:r>
      <w:r w:rsidR="00B36F2B">
        <w:rPr>
          <w:sz w:val="22"/>
          <w:szCs w:val="22"/>
        </w:rPr>
        <w:t>podejmie starania celem</w:t>
      </w:r>
      <w:r w:rsidRPr="00C1515C">
        <w:rPr>
          <w:sz w:val="22"/>
          <w:szCs w:val="22"/>
        </w:rPr>
        <w:t xml:space="preserve"> ich pozyskania i </w:t>
      </w:r>
      <w:r w:rsidR="00B36F2B">
        <w:rPr>
          <w:sz w:val="22"/>
          <w:szCs w:val="22"/>
        </w:rPr>
        <w:t>dostawy</w:t>
      </w:r>
      <w:r w:rsidRPr="00C1515C">
        <w:rPr>
          <w:sz w:val="22"/>
          <w:szCs w:val="22"/>
        </w:rPr>
        <w:t xml:space="preserve"> Zamawiającemu.</w:t>
      </w:r>
    </w:p>
    <w:p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Cena zamiennika nie może być wyższa od ceny produktu leczniczego objętego przedmiotem zamówienia.</w:t>
      </w:r>
    </w:p>
    <w:p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</w:t>
      </w:r>
      <w:r w:rsidRPr="00F209F6">
        <w:rPr>
          <w:rFonts w:ascii="Times New Roman" w:hAnsi="Times New Roman"/>
        </w:rPr>
        <w:t>umową</w:t>
      </w:r>
      <w:r w:rsidR="00A95445" w:rsidRPr="00F209F6">
        <w:rPr>
          <w:rFonts w:ascii="Times New Roman" w:hAnsi="Times New Roman"/>
        </w:rPr>
        <w:t xml:space="preserve"> </w:t>
      </w:r>
      <w:r w:rsidR="00F209F6">
        <w:rPr>
          <w:rFonts w:ascii="Times New Roman" w:hAnsi="Times New Roman"/>
        </w:rPr>
        <w:br/>
      </w:r>
      <w:r w:rsidR="00A95445" w:rsidRPr="00F209F6">
        <w:rPr>
          <w:rFonts w:ascii="Times New Roman" w:hAnsi="Times New Roman"/>
        </w:rPr>
        <w:t>(dot. leków z załącznika B i C Obwieszczenia Ministra Zdrowia w sprawie wykazu refundowanych leków, środków spożywczych specjalnego przeznaczenia żywieniowego oraz wyrobów medycznych)</w:t>
      </w:r>
      <w:r w:rsidRPr="00F209F6">
        <w:rPr>
          <w:rFonts w:ascii="Times New Roman" w:hAnsi="Times New Roman"/>
        </w:rPr>
        <w:t xml:space="preserve">, na podstawie decyzji administracyjnej Ministra Zdrowia wydanej </w:t>
      </w:r>
      <w:r w:rsidR="00F209F6">
        <w:rPr>
          <w:rFonts w:ascii="Times New Roman" w:hAnsi="Times New Roman"/>
        </w:rPr>
        <w:br/>
      </w:r>
      <w:r w:rsidRPr="00F209F6">
        <w:rPr>
          <w:rFonts w:ascii="Times New Roman" w:hAnsi="Times New Roman"/>
        </w:rPr>
        <w:t xml:space="preserve">w oparciu o </w:t>
      </w:r>
      <w:r w:rsidRPr="00C1515C">
        <w:rPr>
          <w:rFonts w:ascii="Times New Roman" w:hAnsi="Times New Roman"/>
        </w:rPr>
        <w:t>Ustawę z dnia 12 maja 2011r. o refundacji leków, środków spożywczych specjalnego przeznaczenia żywieniowego oraz wyrobów medycznych, Zamawiający wymaga zastąpienia leku odpowiednikiem chemicznym zgodnym z nazwą międzynarodową przedmiotu zamówien</w:t>
      </w:r>
      <w:r w:rsidR="00A95445">
        <w:rPr>
          <w:rFonts w:ascii="Times New Roman" w:hAnsi="Times New Roman"/>
        </w:rPr>
        <w:t xml:space="preserve">ia wykazaną w Arkuszu cenowym, </w:t>
      </w:r>
      <w:r w:rsidRPr="00C1515C">
        <w:rPr>
          <w:rFonts w:ascii="Times New Roman" w:hAnsi="Times New Roman"/>
        </w:rPr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</w:t>
      </w:r>
      <w:r w:rsidR="00F209F6">
        <w:rPr>
          <w:rFonts w:ascii="Times New Roman" w:hAnsi="Times New Roman"/>
        </w:rPr>
        <w:br/>
      </w:r>
      <w:r w:rsidRPr="00C1515C">
        <w:rPr>
          <w:rFonts w:ascii="Times New Roman" w:hAnsi="Times New Roman"/>
        </w:rPr>
        <w:t xml:space="preserve">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, </w:t>
      </w:r>
      <w:r w:rsidR="00F209F6">
        <w:rPr>
          <w:rFonts w:ascii="Times New Roman" w:hAnsi="Times New Roman"/>
        </w:rPr>
        <w:t xml:space="preserve">o </w:t>
      </w:r>
      <w:r w:rsidRPr="00C1515C">
        <w:rPr>
          <w:rFonts w:ascii="Times New Roman" w:hAnsi="Times New Roman"/>
        </w:rPr>
        <w:t xml:space="preserve">których mowa powyżej. Zmiana ta wymaga </w:t>
      </w:r>
      <w:r w:rsidR="00B36F2B">
        <w:rPr>
          <w:rFonts w:ascii="Times New Roman" w:hAnsi="Times New Roman"/>
        </w:rPr>
        <w:t xml:space="preserve">uprzedniego </w:t>
      </w:r>
      <w:r w:rsidRPr="00C1515C">
        <w:rPr>
          <w:rFonts w:ascii="Times New Roman" w:hAnsi="Times New Roman"/>
        </w:rPr>
        <w:t>powiadomienia pisemnego Kierownika Apteki Zamawiającego oraz aneksu do umowy.</w:t>
      </w:r>
    </w:p>
    <w:p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</w:t>
      </w:r>
      <w:r w:rsidRPr="00DE412E">
        <w:rPr>
          <w:rFonts w:ascii="Times New Roman" w:hAnsi="Times New Roman"/>
        </w:rPr>
        <w:t xml:space="preserve">zaproponuje dostarczania zamiennika </w:t>
      </w:r>
      <w:r w:rsidR="00477BDF" w:rsidRPr="00DE412E">
        <w:rPr>
          <w:rFonts w:ascii="Times New Roman" w:hAnsi="Times New Roman"/>
        </w:rPr>
        <w:t>produktu czy też produktu z  tzw. zapasów</w:t>
      </w:r>
      <w:r w:rsidRPr="00DE412E">
        <w:rPr>
          <w:rFonts w:ascii="Times New Roman" w:hAnsi="Times New Roman"/>
        </w:rPr>
        <w:t xml:space="preserve"> </w:t>
      </w:r>
      <w:r w:rsidR="00477BDF" w:rsidRPr="00DE412E">
        <w:rPr>
          <w:rFonts w:ascii="Times New Roman" w:hAnsi="Times New Roman"/>
        </w:rPr>
        <w:t>(</w:t>
      </w:r>
      <w:r w:rsidRPr="00DE412E">
        <w:rPr>
          <w:rFonts w:ascii="Times New Roman" w:hAnsi="Times New Roman"/>
        </w:rPr>
        <w:t xml:space="preserve">w </w:t>
      </w:r>
      <w:r w:rsidR="00540FAD">
        <w:rPr>
          <w:rFonts w:ascii="Times New Roman" w:hAnsi="Times New Roman"/>
        </w:rPr>
        <w:t xml:space="preserve">sytuacji o której mowa w </w:t>
      </w:r>
      <w:r w:rsidR="00B36F2B">
        <w:rPr>
          <w:rFonts w:ascii="Times New Roman" w:hAnsi="Times New Roman"/>
        </w:rPr>
        <w:t>ust</w:t>
      </w:r>
      <w:r w:rsidR="00540FAD">
        <w:rPr>
          <w:rFonts w:ascii="Times New Roman" w:hAnsi="Times New Roman"/>
        </w:rPr>
        <w:t>. 29</w:t>
      </w:r>
      <w:r w:rsidR="00477BDF" w:rsidRPr="00DE412E">
        <w:rPr>
          <w:rFonts w:ascii="Times New Roman" w:hAnsi="Times New Roman"/>
        </w:rPr>
        <w:t xml:space="preserve">) </w:t>
      </w:r>
      <w:r w:rsidRPr="00DE412E">
        <w:rPr>
          <w:rFonts w:ascii="Times New Roman" w:hAnsi="Times New Roman"/>
        </w:rPr>
        <w:t xml:space="preserve"> Zamawiający </w:t>
      </w:r>
      <w:r w:rsidRPr="00C1515C">
        <w:rPr>
          <w:rFonts w:ascii="Times New Roman" w:hAnsi="Times New Roman"/>
        </w:rPr>
        <w:t>będzie miał prawo dokonać zakupu produktu (odpowiednika) u innego Wykonawcy</w:t>
      </w:r>
      <w:r w:rsidR="00B36F2B">
        <w:rPr>
          <w:rFonts w:ascii="Times New Roman" w:hAnsi="Times New Roman"/>
        </w:rPr>
        <w:t>, a</w:t>
      </w:r>
      <w:r w:rsidRPr="00C1515C">
        <w:rPr>
          <w:rFonts w:ascii="Times New Roman" w:hAnsi="Times New Roman"/>
        </w:rPr>
        <w:t xml:space="preserve"> </w:t>
      </w:r>
      <w:r w:rsidR="00B36F2B">
        <w:rPr>
          <w:rFonts w:ascii="Times New Roman" w:hAnsi="Times New Roman"/>
        </w:rPr>
        <w:t>j</w:t>
      </w:r>
      <w:r w:rsidRPr="00C1515C">
        <w:rPr>
          <w:rFonts w:ascii="Times New Roman" w:hAnsi="Times New Roman"/>
        </w:rPr>
        <w:t xml:space="preserve">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B36F2B">
        <w:rPr>
          <w:rFonts w:ascii="Times New Roman" w:hAnsi="Times New Roman"/>
        </w:rPr>
        <w:t xml:space="preserve"> zostanie obciążony Wykonawca (wykonanie zastępcze).</w:t>
      </w:r>
      <w:r w:rsidR="00ED5E4E">
        <w:rPr>
          <w:rFonts w:ascii="Times New Roman" w:hAnsi="Times New Roman"/>
        </w:rPr>
        <w:t xml:space="preserve"> </w:t>
      </w:r>
    </w:p>
    <w:p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</w:t>
      </w:r>
      <w:r w:rsidR="00B36F2B">
        <w:rPr>
          <w:rFonts w:ascii="Times New Roman" w:hAnsi="Times New Roman"/>
        </w:rPr>
        <w:t>lub</w:t>
      </w:r>
      <w:r w:rsidRPr="00C1515C">
        <w:rPr>
          <w:rFonts w:ascii="Times New Roman" w:hAnsi="Times New Roman"/>
        </w:rPr>
        <w:t xml:space="preserve">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</w:t>
      </w:r>
      <w:r w:rsidRPr="00CB3899">
        <w:rPr>
          <w:rFonts w:ascii="Times New Roman" w:hAnsi="Times New Roman"/>
        </w:rPr>
        <w:t xml:space="preserve">oparciu o </w:t>
      </w:r>
      <w:r w:rsidR="00FC5CB5" w:rsidRPr="00CB3899">
        <w:rPr>
          <w:rFonts w:ascii="Times New Roman" w:hAnsi="Times New Roman"/>
          <w:bCs/>
        </w:rPr>
        <w:t>§ 9 ust. 3 pkt 4</w:t>
      </w:r>
      <w:r w:rsidR="006D571B" w:rsidRPr="00CB3899">
        <w:rPr>
          <w:rFonts w:ascii="Times New Roman" w:hAnsi="Times New Roman"/>
          <w:bCs/>
        </w:rPr>
        <w:t xml:space="preserve">. </w:t>
      </w:r>
      <w:r w:rsidRPr="00C1515C">
        <w:rPr>
          <w:rFonts w:ascii="Times New Roman" w:hAnsi="Times New Roman"/>
        </w:rPr>
        <w:t>Korekta cen, w przypadku obniżenia cen urzędowych, nie ma zastosowania, jeśli w ramach umowy produkt leczniczy oferowany jest po cenie niższej.</w:t>
      </w:r>
    </w:p>
    <w:p w:rsidR="00E3116D" w:rsidRPr="007C2AAA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7C2AAA">
        <w:rPr>
          <w:rFonts w:ascii="Times New Roman" w:hAnsi="Times New Roman"/>
        </w:rPr>
        <w:t>przypadku  prowadzenia  promocji  w  stosunku  do  innych  odbiorców produktów lecznic</w:t>
      </w:r>
      <w:r w:rsidR="00F209F6" w:rsidRPr="007C2AAA">
        <w:rPr>
          <w:rFonts w:ascii="Times New Roman" w:hAnsi="Times New Roman"/>
        </w:rPr>
        <w:t xml:space="preserve">zych objętych  </w:t>
      </w:r>
      <w:r w:rsidR="00B36F2B">
        <w:rPr>
          <w:rFonts w:ascii="Times New Roman" w:hAnsi="Times New Roman"/>
        </w:rPr>
        <w:t>U</w:t>
      </w:r>
      <w:r w:rsidR="00F209F6" w:rsidRPr="007C2AAA">
        <w:rPr>
          <w:rFonts w:ascii="Times New Roman" w:hAnsi="Times New Roman"/>
        </w:rPr>
        <w:t>mową, Wykonawca</w:t>
      </w:r>
      <w:r w:rsidRPr="007C2AAA">
        <w:rPr>
          <w:rFonts w:ascii="Times New Roman" w:hAnsi="Times New Roman"/>
        </w:rPr>
        <w:t xml:space="preserve"> zobowiązany jest objąć promocją produkty lecznicze </w:t>
      </w:r>
      <w:r w:rsidRPr="007C2AAA">
        <w:rPr>
          <w:rFonts w:ascii="Times New Roman" w:hAnsi="Times New Roman"/>
        </w:rPr>
        <w:br/>
        <w:t xml:space="preserve">z niniejszej </w:t>
      </w:r>
      <w:r w:rsidR="00B36F2B">
        <w:rPr>
          <w:rFonts w:ascii="Times New Roman" w:hAnsi="Times New Roman"/>
        </w:rPr>
        <w:t>U</w:t>
      </w:r>
      <w:r w:rsidRPr="007C2AAA">
        <w:rPr>
          <w:rFonts w:ascii="Times New Roman" w:hAnsi="Times New Roman"/>
        </w:rPr>
        <w:t>mowy.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:rsidR="007D440B" w:rsidRDefault="007D440B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236312" w:rsidRDefault="00236312" w:rsidP="00236312">
      <w:pPr>
        <w:numPr>
          <w:ilvl w:val="0"/>
          <w:numId w:val="6"/>
        </w:numPr>
        <w:spacing w:after="0" w:line="240" w:lineRule="auto"/>
        <w:ind w:left="357" w:hanging="357"/>
        <w:jc w:val="both"/>
      </w:pPr>
      <w:r w:rsidRPr="007239C5">
        <w:rPr>
          <w:sz w:val="22"/>
          <w:szCs w:val="22"/>
        </w:rPr>
        <w:t xml:space="preserve">Za należyte wykonanie Przedmiotu umowy Zamawiający zobowiązuje się zapłacić Wykonawcy wynagrodzenie obliczone </w:t>
      </w:r>
      <w:r>
        <w:rPr>
          <w:sz w:val="22"/>
          <w:szCs w:val="22"/>
        </w:rPr>
        <w:t xml:space="preserve">jako iloczyn odebranego Przedmiotu umowy i cen jednostkowych wskazanych w Arkuszach cenowych - załącznik nr 1 do umowy, </w:t>
      </w:r>
      <w:r w:rsidRPr="007239C5">
        <w:rPr>
          <w:sz w:val="22"/>
          <w:szCs w:val="22"/>
        </w:rPr>
        <w:t>który stanowi podstawę do rozliczeń finansowych między Stronami</w:t>
      </w:r>
      <w:r>
        <w:rPr>
          <w:sz w:val="22"/>
          <w:szCs w:val="22"/>
        </w:rPr>
        <w:t>. Wynagrodzenie W</w:t>
      </w:r>
      <w:r w:rsidRPr="007239C5">
        <w:rPr>
          <w:sz w:val="22"/>
          <w:szCs w:val="22"/>
        </w:rPr>
        <w:t>ykonawcy zawiera wszelkie koszty związane z realizacją Przedmiotu umowy, w tym podatki, cła i opłaty</w:t>
      </w:r>
      <w:r>
        <w:rPr>
          <w:sz w:val="22"/>
          <w:szCs w:val="22"/>
        </w:rPr>
        <w:t>.</w:t>
      </w:r>
    </w:p>
    <w:p w:rsidR="00E3116D" w:rsidRPr="00236312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Maksymalne </w:t>
      </w:r>
      <w:r w:rsidRPr="00236312">
        <w:rPr>
          <w:rFonts w:ascii="Times New Roman" w:hAnsi="Times New Roman"/>
        </w:rPr>
        <w:t>wynagrodzenie Wykonawcy za realizację przedmiotu umowy nie może przekroczyć wartości umowy, o której mowa w ust. 3.</w:t>
      </w:r>
    </w:p>
    <w:p w:rsidR="00E3116D" w:rsidRPr="00236312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236312">
        <w:rPr>
          <w:bCs/>
          <w:sz w:val="22"/>
          <w:szCs w:val="22"/>
        </w:rPr>
        <w:t>Strony ustalają wartość umowy na kwotę :</w:t>
      </w:r>
    </w:p>
    <w:p w:rsidR="00E3116D" w:rsidRPr="00236312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 xml:space="preserve">Pakiet nr </w:t>
      </w:r>
      <w:r w:rsidR="00E3116D" w:rsidRPr="00236312">
        <w:rPr>
          <w:bCs/>
          <w:sz w:val="22"/>
          <w:szCs w:val="22"/>
        </w:rPr>
        <w:t xml:space="preserve"> ............zł netto + .............zł VAT =............... zł brutto</w:t>
      </w:r>
    </w:p>
    <w:p w:rsidR="00324DC0" w:rsidRPr="00236312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>(słownie brutto : ………. )</w:t>
      </w:r>
    </w:p>
    <w:p w:rsidR="00E3116D" w:rsidRPr="00236312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 xml:space="preserve">Pakiet nr </w:t>
      </w:r>
      <w:r w:rsidR="00E3116D" w:rsidRPr="00236312">
        <w:rPr>
          <w:bCs/>
          <w:sz w:val="22"/>
          <w:szCs w:val="22"/>
        </w:rPr>
        <w:t xml:space="preserve"> ............zł netto + ............. zł VAT =............... zł brutto</w:t>
      </w:r>
    </w:p>
    <w:p w:rsidR="00324DC0" w:rsidRPr="00236312" w:rsidRDefault="00324DC0" w:rsidP="00324DC0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236312">
        <w:rPr>
          <w:bCs/>
          <w:sz w:val="22"/>
          <w:szCs w:val="22"/>
        </w:rPr>
        <w:t>(słownie brutto : ………. )</w:t>
      </w:r>
    </w:p>
    <w:p w:rsidR="000B5E6B" w:rsidRPr="007C3AD9" w:rsidRDefault="000B5E6B" w:rsidP="00324DC0">
      <w:pPr>
        <w:pStyle w:val="Nagwek"/>
        <w:tabs>
          <w:tab w:val="left" w:pos="142"/>
        </w:tabs>
        <w:ind w:left="426"/>
        <w:rPr>
          <w:bCs/>
          <w:color w:val="FF0000"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D455CC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 xml:space="preserve">W przypadku wystawienia faktury elektronicznej, zostanie ona przekazana z adresu </w:t>
      </w:r>
      <w:r w:rsidR="00B36F2B">
        <w:rPr>
          <w:rFonts w:eastAsia="Palatino Linotype"/>
          <w:sz w:val="22"/>
          <w:szCs w:val="22"/>
        </w:rPr>
        <w:t>poczty elektronicznej Wykonawcy</w:t>
      </w:r>
      <w:r w:rsidRPr="00C1515C">
        <w:rPr>
          <w:rFonts w:eastAsia="Palatino Linotype"/>
          <w:sz w:val="22"/>
          <w:szCs w:val="22"/>
        </w:rPr>
        <w:t xml:space="preserve"> na adres poczty elektronicznej Zamawiającego. W przypadku wystawienia faktury elektronicznej, nie należy wystawiać faktury papierowej.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lastRenderedPageBreak/>
        <w:t>Zapłatę uznaje się za dokonaną w dniu obciążenia rachunku bankowego Zamawiającego, na podstawie polecenia przelewu na rachunek bankowy Wykonawcy.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</w:t>
      </w:r>
      <w:r w:rsidR="006C09BD">
        <w:rPr>
          <w:sz w:val="22"/>
          <w:szCs w:val="22"/>
        </w:rPr>
        <w:t>owarów i usług (</w:t>
      </w:r>
      <w:proofErr w:type="spellStart"/>
      <w:r w:rsidR="006C09BD">
        <w:rPr>
          <w:sz w:val="22"/>
          <w:szCs w:val="22"/>
        </w:rPr>
        <w:t>t.j</w:t>
      </w:r>
      <w:proofErr w:type="spellEnd"/>
      <w:r w:rsidR="006C09BD">
        <w:rPr>
          <w:sz w:val="22"/>
          <w:szCs w:val="22"/>
        </w:rPr>
        <w:t>. Dz. U. 2024 r. poz. 361</w:t>
      </w:r>
      <w:r w:rsidRPr="00C1515C">
        <w:rPr>
          <w:sz w:val="22"/>
          <w:szCs w:val="22"/>
        </w:rPr>
        <w:t>)</w:t>
      </w:r>
    </w:p>
    <w:p w:rsidR="00E3116D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</w:t>
      </w:r>
      <w:r w:rsidR="00B36F2B">
        <w:rPr>
          <w:sz w:val="22"/>
          <w:szCs w:val="22"/>
        </w:rPr>
        <w:t>6</w:t>
      </w:r>
      <w:r w:rsidRPr="00C1515C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D82FF7" w:rsidRPr="00C324D2" w:rsidRDefault="00D82FF7" w:rsidP="00C324D2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2FF7">
        <w:rPr>
          <w:sz w:val="22"/>
          <w:szCs w:val="22"/>
        </w:rPr>
        <w:t xml:space="preserve">Z uwagi na objęcie Zamawiającego dyscypliną finansów publicznych, strony uzgadniają, że </w:t>
      </w:r>
      <w:r w:rsidR="007C3AD9">
        <w:rPr>
          <w:sz w:val="22"/>
          <w:szCs w:val="22"/>
        </w:rPr>
        <w:br/>
      </w:r>
      <w:r w:rsidRPr="00D82FF7">
        <w:rPr>
          <w:sz w:val="22"/>
          <w:szCs w:val="22"/>
        </w:rPr>
        <w:t>w</w:t>
      </w:r>
      <w:r w:rsidR="00C324D2">
        <w:rPr>
          <w:sz w:val="22"/>
          <w:szCs w:val="22"/>
        </w:rPr>
        <w:t xml:space="preserve"> </w:t>
      </w:r>
      <w:r w:rsidRPr="00C324D2">
        <w:rPr>
          <w:sz w:val="22"/>
          <w:szCs w:val="22"/>
        </w:rPr>
        <w:t>przypadku opóźnienia w zapłacie należnego Wykonawcy wynagrodzenia, o którym mowa w § 4</w:t>
      </w:r>
    </w:p>
    <w:p w:rsidR="000D3206" w:rsidRPr="00C1515C" w:rsidRDefault="00D82FF7" w:rsidP="000D3206">
      <w:p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2FF7">
        <w:rPr>
          <w:sz w:val="22"/>
          <w:szCs w:val="22"/>
        </w:rPr>
        <w:t>ust. 1 powyżej, Zamawiający zapłaci Wykonawcy przysługujące mu odsetki wyłącznie na</w:t>
      </w:r>
      <w:r>
        <w:rPr>
          <w:sz w:val="22"/>
          <w:szCs w:val="22"/>
        </w:rPr>
        <w:t xml:space="preserve"> </w:t>
      </w:r>
      <w:r w:rsidRPr="00D82FF7">
        <w:rPr>
          <w:sz w:val="22"/>
          <w:szCs w:val="22"/>
        </w:rPr>
        <w:t>podstawie noty odsetkowej doręczonej Zamawiającemu</w:t>
      </w:r>
      <w:r w:rsidR="000D3206">
        <w:rPr>
          <w:sz w:val="22"/>
          <w:szCs w:val="22"/>
        </w:rPr>
        <w:t>.</w:t>
      </w:r>
    </w:p>
    <w:p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:rsidR="00E83D39" w:rsidRPr="00C1515C" w:rsidRDefault="00E3116D" w:rsidP="00E83D39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  <w:r w:rsidR="00E83D39">
        <w:rPr>
          <w:b/>
          <w:bCs/>
          <w:sz w:val="22"/>
          <w:szCs w:val="22"/>
        </w:rPr>
        <w:t xml:space="preserve"> i  odstąpienie </w:t>
      </w:r>
      <w:r w:rsidR="001A6F63">
        <w:rPr>
          <w:b/>
          <w:bCs/>
          <w:sz w:val="22"/>
          <w:szCs w:val="22"/>
        </w:rPr>
        <w:t>od umowy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D6E47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 razie  niewykonania</w:t>
      </w:r>
      <w:r w:rsidR="00E3116D" w:rsidRPr="00C1515C">
        <w:rPr>
          <w:sz w:val="22"/>
          <w:szCs w:val="22"/>
        </w:rPr>
        <w:t xml:space="preserve"> lub nienależyte</w:t>
      </w:r>
      <w:r>
        <w:rPr>
          <w:sz w:val="22"/>
          <w:szCs w:val="22"/>
        </w:rPr>
        <w:t>go wykonania Umowy Wykonawca zobowiązuję się zapłacić Zamawiającemu kary umowne</w:t>
      </w:r>
    </w:p>
    <w:p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</w:t>
      </w:r>
      <w:r w:rsidR="008A0F1E">
        <w:rPr>
          <w:rFonts w:eastAsia="Calibri"/>
          <w:sz w:val="22"/>
          <w:szCs w:val="22"/>
        </w:rPr>
        <w:t>artości brutto niezrealizowanej części danego</w:t>
      </w:r>
      <w:r w:rsidRPr="00C1515C">
        <w:rPr>
          <w:rFonts w:eastAsia="Calibri"/>
          <w:sz w:val="22"/>
          <w:szCs w:val="22"/>
        </w:rPr>
        <w:t xml:space="preserve"> zamówienia</w:t>
      </w:r>
      <w:r w:rsidR="008A0F1E">
        <w:rPr>
          <w:rFonts w:eastAsia="Calibri"/>
          <w:sz w:val="22"/>
          <w:szCs w:val="22"/>
        </w:rPr>
        <w:t>,</w:t>
      </w:r>
      <w:r w:rsidRPr="00C1515C">
        <w:rPr>
          <w:rFonts w:eastAsia="Calibri"/>
          <w:sz w:val="22"/>
          <w:szCs w:val="22"/>
        </w:rPr>
        <w:t xml:space="preserve"> za każdy rozpoczęty dzień zwłoki,</w:t>
      </w:r>
    </w:p>
    <w:p w:rsidR="00E3116D" w:rsidRPr="00C1515C" w:rsidRDefault="00E3116D" w:rsidP="0076585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 przypadku nie dotrzymania terminu określonego w § 3 ust. 7 - w wysokości 2 % wartości brutto </w:t>
      </w:r>
      <w:r w:rsidR="008A0F1E">
        <w:rPr>
          <w:rFonts w:eastAsia="Calibri"/>
          <w:sz w:val="22"/>
          <w:szCs w:val="22"/>
        </w:rPr>
        <w:t>niezrealizowanej części danego</w:t>
      </w:r>
      <w:r w:rsidR="008A0F1E" w:rsidRPr="00C1515C">
        <w:rPr>
          <w:rFonts w:eastAsia="Calibri"/>
          <w:sz w:val="22"/>
          <w:szCs w:val="22"/>
        </w:rPr>
        <w:t xml:space="preserve"> zamówienia</w:t>
      </w:r>
      <w:r w:rsidR="008A0F1E">
        <w:rPr>
          <w:rFonts w:eastAsia="Calibri"/>
          <w:sz w:val="22"/>
          <w:szCs w:val="22"/>
        </w:rPr>
        <w:t xml:space="preserve">, </w:t>
      </w:r>
      <w:r w:rsidRPr="00C1515C">
        <w:rPr>
          <w:rFonts w:eastAsia="Calibri"/>
          <w:sz w:val="22"/>
          <w:szCs w:val="22"/>
        </w:rPr>
        <w:t xml:space="preserve">za każdy rozpoczęty dzień zwłoki, </w:t>
      </w:r>
    </w:p>
    <w:p w:rsidR="00E3116D" w:rsidRPr="00C1515C" w:rsidRDefault="00E3116D" w:rsidP="0076585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</w:t>
      </w:r>
      <w:r w:rsidR="00680C14">
        <w:rPr>
          <w:rFonts w:eastAsia="Calibri"/>
          <w:sz w:val="22"/>
          <w:szCs w:val="22"/>
        </w:rPr>
        <w:t>Zamawiającego z przyczyn</w:t>
      </w:r>
      <w:r w:rsidRPr="00C1515C">
        <w:rPr>
          <w:rFonts w:eastAsia="Calibri"/>
          <w:sz w:val="22"/>
          <w:szCs w:val="22"/>
        </w:rPr>
        <w:t xml:space="preserve">, za które Wykonawca ponosi odpowiedzialność – w wysokości </w:t>
      </w:r>
      <w:r w:rsidR="00B36F2B">
        <w:rPr>
          <w:rFonts w:eastAsia="Calibri"/>
          <w:sz w:val="22"/>
          <w:szCs w:val="22"/>
        </w:rPr>
        <w:t>2</w:t>
      </w:r>
      <w:r w:rsidRPr="00C1515C">
        <w:rPr>
          <w:rFonts w:eastAsia="Calibri"/>
          <w:sz w:val="22"/>
          <w:szCs w:val="22"/>
        </w:rPr>
        <w:t xml:space="preserve">0 % wartości brutto </w:t>
      </w:r>
      <w:r w:rsidRPr="00C1515C">
        <w:rPr>
          <w:sz w:val="22"/>
          <w:szCs w:val="22"/>
        </w:rPr>
        <w:t>niezrealizowanej części umowy.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przypadku, gdy wysokość poniesionej szkody jest większa od kary umownej, Zamawiający może żądać odszkodowania przenoszącego wysokość zastrzeżonej kary umownej</w:t>
      </w:r>
      <w:r w:rsidR="00B36F2B">
        <w:rPr>
          <w:rFonts w:eastAsia="Calibri"/>
          <w:sz w:val="22"/>
          <w:szCs w:val="22"/>
        </w:rPr>
        <w:t xml:space="preserve"> na zasadach ogólnych</w:t>
      </w:r>
      <w:r w:rsidRPr="00C1515C">
        <w:rPr>
          <w:rFonts w:eastAsia="Calibri"/>
          <w:sz w:val="22"/>
          <w:szCs w:val="22"/>
        </w:rPr>
        <w:t>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</w:t>
      </w:r>
      <w:r w:rsidR="00B36F2B">
        <w:rPr>
          <w:sz w:val="22"/>
          <w:szCs w:val="22"/>
        </w:rPr>
        <w:t>, także niewymagalnych,</w:t>
      </w:r>
      <w:r w:rsidRPr="00C1515C">
        <w:rPr>
          <w:sz w:val="22"/>
          <w:szCs w:val="22"/>
        </w:rPr>
        <w:t xml:space="preserve"> wobec Wykonawcy z tytułu kar umownych z wierzytelnościami Wykonawcy wobec Zamawiającego z tytułu wynagrodzenia, na co Wykonawca wyraża zgodę.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 xml:space="preserve">Zamawiający może dokonać potrącenia, o którym </w:t>
      </w:r>
      <w:r>
        <w:rPr>
          <w:rFonts w:eastAsia="Palatino Linotype"/>
          <w:sz w:val="22"/>
          <w:szCs w:val="22"/>
        </w:rPr>
        <w:t>mowa w ust. 8</w:t>
      </w:r>
      <w:r w:rsidRPr="00C1515C">
        <w:rPr>
          <w:rFonts w:eastAsia="Palatino Linotype"/>
          <w:sz w:val="22"/>
          <w:szCs w:val="22"/>
        </w:rPr>
        <w:t>, w każdym przypadku powstania uprawnienia do żądania zapłaty kary umownej, choćby jego wierzytelność z tego tytułu nie była jeszcze wymagalna</w:t>
      </w:r>
      <w:r w:rsidR="00B36F2B">
        <w:rPr>
          <w:rFonts w:eastAsia="Palatino Linotype"/>
          <w:sz w:val="22"/>
          <w:szCs w:val="22"/>
        </w:rPr>
        <w:t>.</w:t>
      </w:r>
    </w:p>
    <w:p w:rsidR="00BA0DDA" w:rsidRPr="00C1515C" w:rsidRDefault="00BA0DDA" w:rsidP="00BA0DDA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jest niezbędne złożenie Wykonawcy przez Zamawiając</w:t>
      </w:r>
      <w:r w:rsidR="00B36F2B">
        <w:rPr>
          <w:rFonts w:eastAsia="Palatino Linotype"/>
          <w:sz w:val="22"/>
          <w:szCs w:val="22"/>
        </w:rPr>
        <w:t>ego odrębnego oświadczenia woli.</w:t>
      </w:r>
    </w:p>
    <w:p w:rsidR="00BA0DDA" w:rsidRDefault="00BA0DDA" w:rsidP="00BA0DDA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</w:t>
      </w:r>
      <w:r w:rsidR="00B36F2B">
        <w:rPr>
          <w:rFonts w:eastAsia="Calibri"/>
          <w:sz w:val="22"/>
          <w:szCs w:val="22"/>
        </w:rPr>
        <w:t>postanowień</w:t>
      </w:r>
      <w:r w:rsidRPr="00C1515C">
        <w:rPr>
          <w:rFonts w:eastAsia="Calibri"/>
          <w:sz w:val="22"/>
          <w:szCs w:val="22"/>
        </w:rPr>
        <w:t xml:space="preserve">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BA0DDA" w:rsidRPr="00E4715A" w:rsidRDefault="00E4715A" w:rsidP="00E4715A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765854" w:rsidRPr="00E40187" w:rsidRDefault="00765854" w:rsidP="00E97EC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Zamawiający ma prawo odstąpić od umowy, bez konieczności uprzedniego wzywania Wykonawcy do należytej realizacji umowy, i naliczyć karę umowną w wysokości 10 %</w:t>
      </w:r>
      <w:r w:rsidR="007D0301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 xml:space="preserve">wynagrodzenia umownego brutto, określonego w </w:t>
      </w:r>
      <w:r w:rsidR="007D0301" w:rsidRPr="00E40187">
        <w:rPr>
          <w:rFonts w:eastAsia="Calibri"/>
          <w:sz w:val="22"/>
          <w:szCs w:val="22"/>
        </w:rPr>
        <w:t xml:space="preserve">§ 4 ust. 3 </w:t>
      </w:r>
      <w:r w:rsidRPr="00E40187">
        <w:rPr>
          <w:sz w:val="22"/>
          <w:szCs w:val="22"/>
        </w:rPr>
        <w:t>umowy w zakresie części</w:t>
      </w:r>
      <w:r w:rsidR="00E97ECD" w:rsidRPr="00E40187">
        <w:rPr>
          <w:sz w:val="22"/>
          <w:szCs w:val="22"/>
        </w:rPr>
        <w:t xml:space="preserve"> </w:t>
      </w:r>
      <w:r w:rsidR="00CC2320">
        <w:rPr>
          <w:sz w:val="22"/>
          <w:szCs w:val="22"/>
        </w:rPr>
        <w:t>której kara dotyczy</w:t>
      </w:r>
      <w:r w:rsidRPr="00E40187">
        <w:rPr>
          <w:sz w:val="22"/>
          <w:szCs w:val="22"/>
        </w:rPr>
        <w:t>, w przypadkach gdy:</w:t>
      </w:r>
    </w:p>
    <w:p w:rsidR="00765854" w:rsidRPr="00E40187" w:rsidRDefault="00E97ECD" w:rsidP="00CC2320">
      <w:pPr>
        <w:widowControl w:val="0"/>
        <w:suppressAutoHyphens/>
        <w:autoSpaceDN w:val="0"/>
        <w:spacing w:after="0" w:line="240" w:lineRule="auto"/>
        <w:ind w:left="714" w:hanging="357"/>
        <w:jc w:val="both"/>
        <w:rPr>
          <w:sz w:val="22"/>
          <w:szCs w:val="22"/>
        </w:rPr>
      </w:pPr>
      <w:r w:rsidRPr="00E40187">
        <w:rPr>
          <w:sz w:val="22"/>
          <w:szCs w:val="22"/>
        </w:rPr>
        <w:t xml:space="preserve">a) </w:t>
      </w:r>
      <w:r w:rsidR="003827A9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j</w:t>
      </w:r>
      <w:r w:rsidR="00765854" w:rsidRPr="00E40187">
        <w:rPr>
          <w:sz w:val="22"/>
          <w:szCs w:val="22"/>
        </w:rPr>
        <w:t>ednor</w:t>
      </w:r>
      <w:r w:rsidR="003827A9">
        <w:rPr>
          <w:sz w:val="22"/>
          <w:szCs w:val="22"/>
        </w:rPr>
        <w:t>azowa zwłoka Wykonawcy względem</w:t>
      </w:r>
      <w:r w:rsidR="00765854" w:rsidRPr="00E40187">
        <w:rPr>
          <w:sz w:val="22"/>
          <w:szCs w:val="22"/>
        </w:rPr>
        <w:t xml:space="preserve"> terminu wykonania dostawy</w:t>
      </w:r>
      <w:r w:rsidR="003827A9">
        <w:rPr>
          <w:sz w:val="22"/>
          <w:szCs w:val="22"/>
        </w:rPr>
        <w:t>, o którym</w:t>
      </w:r>
      <w:r w:rsidR="00765854" w:rsidRPr="00E40187">
        <w:rPr>
          <w:sz w:val="22"/>
          <w:szCs w:val="22"/>
        </w:rPr>
        <w:t xml:space="preserve"> mowa w § 3 ust. 6</w:t>
      </w:r>
      <w:r w:rsidR="00CC2320">
        <w:rPr>
          <w:sz w:val="22"/>
          <w:szCs w:val="22"/>
        </w:rPr>
        <w:t xml:space="preserve"> </w:t>
      </w:r>
      <w:r w:rsidR="003827A9">
        <w:rPr>
          <w:sz w:val="22"/>
          <w:szCs w:val="22"/>
        </w:rPr>
        <w:t>umowy, przekroczy 5 dni kalendarzowych</w:t>
      </w:r>
      <w:r w:rsidR="00765854" w:rsidRPr="00E40187">
        <w:rPr>
          <w:sz w:val="22"/>
          <w:szCs w:val="22"/>
        </w:rPr>
        <w:t>,</w:t>
      </w:r>
    </w:p>
    <w:p w:rsidR="00765854" w:rsidRPr="00E40187" w:rsidRDefault="00765854" w:rsidP="003827A9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E40187">
        <w:rPr>
          <w:sz w:val="22"/>
          <w:szCs w:val="22"/>
        </w:rPr>
        <w:t xml:space="preserve">b) </w:t>
      </w:r>
      <w:r w:rsidR="00E4715A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Wykonawca na wezwanie Zamawiającego nie wymieni wadliwego Towaru w terminie 3 dni,</w:t>
      </w:r>
    </w:p>
    <w:p w:rsidR="00765854" w:rsidRPr="00E40187" w:rsidRDefault="00765854" w:rsidP="00B36F2B">
      <w:pPr>
        <w:widowControl w:val="0"/>
        <w:suppressAutoHyphens/>
        <w:autoSpaceDN w:val="0"/>
        <w:spacing w:after="0" w:line="240" w:lineRule="auto"/>
        <w:ind w:left="360"/>
        <w:rPr>
          <w:sz w:val="22"/>
          <w:szCs w:val="22"/>
        </w:rPr>
      </w:pPr>
      <w:r w:rsidRPr="00E40187">
        <w:rPr>
          <w:sz w:val="22"/>
          <w:szCs w:val="22"/>
        </w:rPr>
        <w:t xml:space="preserve">c) </w:t>
      </w:r>
      <w:r w:rsidR="00E4715A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w razie wystąpienia innych niż powyższe okoliczności leżących po stronie Wykonawcy, które</w:t>
      </w:r>
    </w:p>
    <w:p w:rsidR="00765854" w:rsidRDefault="00765854" w:rsidP="00112BFA">
      <w:pPr>
        <w:widowControl w:val="0"/>
        <w:suppressAutoHyphens/>
        <w:autoSpaceDN w:val="0"/>
        <w:spacing w:after="0" w:line="240" w:lineRule="auto"/>
        <w:ind w:left="708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uniemożliwiają dalszą realizację umowy, przez co należy rozumieć w szczególności utratę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przez Wykonawcę koniecznych uprawnień do realizacji Przedmiotu umowy, ograniczenia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przez Wykonawcę zakresu realiz</w:t>
      </w:r>
      <w:r w:rsidR="00E4715A">
        <w:rPr>
          <w:sz w:val="22"/>
          <w:szCs w:val="22"/>
        </w:rPr>
        <w:t>owanych dostaw lub ich jakości,</w:t>
      </w:r>
    </w:p>
    <w:p w:rsidR="00112BFA" w:rsidRPr="00A81B6B" w:rsidRDefault="00112BFA" w:rsidP="00112BFA">
      <w:pPr>
        <w:widowControl w:val="0"/>
        <w:suppressAutoHyphens/>
        <w:autoSpaceDN w:val="0"/>
        <w:spacing w:after="0" w:line="240" w:lineRule="auto"/>
        <w:ind w:left="340"/>
        <w:jc w:val="both"/>
        <w:rPr>
          <w:sz w:val="22"/>
          <w:szCs w:val="22"/>
        </w:rPr>
      </w:pPr>
      <w:r w:rsidRPr="001400F5">
        <w:rPr>
          <w:sz w:val="22"/>
          <w:szCs w:val="22"/>
        </w:rPr>
        <w:t xml:space="preserve">d) jeżeli w stosunku do Wykonawcy sąd odmówi ogłoszenia upadłości z uwagi na </w:t>
      </w:r>
      <w:r w:rsidRPr="001400F5">
        <w:rPr>
          <w:sz w:val="22"/>
          <w:szCs w:val="22"/>
        </w:rPr>
        <w:br/>
      </w:r>
      <w:r w:rsidRPr="001400F5">
        <w:rPr>
          <w:sz w:val="22"/>
          <w:szCs w:val="22"/>
        </w:rPr>
        <w:lastRenderedPageBreak/>
        <w:t xml:space="preserve">      niewystarczające aktywa na prowadzenie upadłości, jeżeli Wykonawca zawrze </w:t>
      </w:r>
      <w:r w:rsidRPr="001400F5">
        <w:rPr>
          <w:sz w:val="22"/>
          <w:szCs w:val="22"/>
        </w:rPr>
        <w:br/>
        <w:t xml:space="preserve">      z wierzycielami układ powodujący zagrożenie dla realizacji umowy lub nastąpi likwidacja</w:t>
      </w:r>
      <w:r w:rsidRPr="001400F5">
        <w:rPr>
          <w:sz w:val="22"/>
          <w:szCs w:val="22"/>
        </w:rPr>
        <w:br/>
        <w:t xml:space="preserve">      przedsiębiorstwa Wykonawcy, jeżeli w wyniku wszczętego postępowania egzekucyjnego</w:t>
      </w:r>
      <w:r w:rsidRPr="001400F5">
        <w:rPr>
          <w:sz w:val="22"/>
          <w:szCs w:val="22"/>
        </w:rPr>
        <w:br/>
        <w:t xml:space="preserve">       nastąpi zajęcie majątku Wyk</w:t>
      </w:r>
      <w:r>
        <w:rPr>
          <w:sz w:val="22"/>
          <w:szCs w:val="22"/>
        </w:rPr>
        <w:t>onawcy lub jego znacznej części.</w:t>
      </w:r>
    </w:p>
    <w:p w:rsidR="00E83D39" w:rsidRPr="00E83D39" w:rsidRDefault="00E83D39" w:rsidP="00112BFA">
      <w:pPr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 xml:space="preserve">z umowy, w szczególności gdy zwłoka Wykonawcy w wykonaniu zamówienia trwać będzie dłużej niż </w:t>
      </w:r>
      <w:r w:rsidR="00B36F2B">
        <w:rPr>
          <w:sz w:val="22"/>
          <w:szCs w:val="22"/>
        </w:rPr>
        <w:t>5</w:t>
      </w:r>
      <w:r w:rsidRPr="00C1515C">
        <w:rPr>
          <w:sz w:val="22"/>
          <w:szCs w:val="22"/>
        </w:rPr>
        <w:t xml:space="preserve"> dni roboczych.</w:t>
      </w:r>
    </w:p>
    <w:p w:rsidR="00F42037" w:rsidRPr="00112BFA" w:rsidRDefault="00F42037" w:rsidP="00F42037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E40187">
        <w:rPr>
          <w:sz w:val="22"/>
          <w:szCs w:val="22"/>
        </w:rPr>
        <w:t xml:space="preserve">W przypadku wystąpienia </w:t>
      </w:r>
      <w:r w:rsidRPr="00112BFA">
        <w:rPr>
          <w:sz w:val="22"/>
          <w:szCs w:val="22"/>
        </w:rPr>
        <w:t xml:space="preserve">istotnych zmian okoliczności powodujących, iż wykonanie umowy nie leży w interesie publicznym, czego nie można było przewidzieć w chwili jej zawarcia, Zamawiający ma prawo odstąpić od umowy w terminie 30 dni od powzięcia wiadomości </w:t>
      </w:r>
      <w:r w:rsidRPr="00112BFA">
        <w:rPr>
          <w:sz w:val="22"/>
          <w:szCs w:val="22"/>
        </w:rPr>
        <w:br/>
        <w:t>o zaistniałych okolicznościach. Wykonawca może wyłącznie żądać wynagrodzenia za należyte</w:t>
      </w:r>
    </w:p>
    <w:p w:rsidR="00F42037" w:rsidRPr="00112BFA" w:rsidRDefault="00F42037" w:rsidP="00F42037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12BFA">
        <w:rPr>
          <w:sz w:val="22"/>
          <w:szCs w:val="22"/>
        </w:rPr>
        <w:t>wykonanie części umowy.</w:t>
      </w:r>
    </w:p>
    <w:p w:rsidR="00112BFA" w:rsidRPr="00112BFA" w:rsidRDefault="00112BFA" w:rsidP="00112BF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  <w:bCs/>
        </w:rPr>
      </w:pPr>
      <w:r w:rsidRPr="00112BFA">
        <w:rPr>
          <w:rFonts w:ascii="Times New Roman" w:hAnsi="Times New Roman"/>
          <w:bCs/>
        </w:rPr>
        <w:t xml:space="preserve">Prawo do </w:t>
      </w:r>
      <w:r w:rsidR="008E47FD" w:rsidRPr="00112BFA">
        <w:rPr>
          <w:rFonts w:ascii="Times New Roman" w:hAnsi="Times New Roman"/>
          <w:bCs/>
        </w:rPr>
        <w:t>odstąpieni</w:t>
      </w:r>
      <w:r w:rsidR="008E47FD">
        <w:rPr>
          <w:rFonts w:ascii="Times New Roman" w:hAnsi="Times New Roman"/>
          <w:bCs/>
        </w:rPr>
        <w:t>a</w:t>
      </w:r>
      <w:r w:rsidRPr="00112BFA">
        <w:rPr>
          <w:rFonts w:ascii="Times New Roman" w:hAnsi="Times New Roman"/>
          <w:bCs/>
        </w:rPr>
        <w:t xml:space="preserve"> od umowy może być zrealizowane w terminie 3 miesięcy od dnia wystąpienia przesłanki upraw</w:t>
      </w:r>
      <w:r w:rsidR="008E47FD">
        <w:rPr>
          <w:rFonts w:ascii="Times New Roman" w:hAnsi="Times New Roman"/>
          <w:bCs/>
        </w:rPr>
        <w:t xml:space="preserve">iającej do odstąpienia od umowy, o której mowa w </w:t>
      </w:r>
      <w:r w:rsidRPr="00112BFA">
        <w:rPr>
          <w:rFonts w:ascii="Times New Roman" w:hAnsi="Times New Roman"/>
          <w:bCs/>
        </w:rPr>
        <w:t xml:space="preserve"> </w:t>
      </w:r>
      <w:r w:rsidR="008E47FD">
        <w:rPr>
          <w:rFonts w:ascii="Times New Roman" w:hAnsi="Times New Roman"/>
          <w:bCs/>
        </w:rPr>
        <w:t>ust. 10 powyżej.</w:t>
      </w:r>
    </w:p>
    <w:p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112BFA">
        <w:rPr>
          <w:bCs/>
          <w:sz w:val="22"/>
          <w:szCs w:val="22"/>
        </w:rPr>
        <w:t>Oświadczenie o odstąpieniu od umowy wymaga formy pisemnej. Oświadczenie to musi zawierać</w:t>
      </w:r>
      <w:r w:rsidRPr="002F2DE6">
        <w:rPr>
          <w:bCs/>
          <w:sz w:val="22"/>
          <w:szCs w:val="22"/>
        </w:rPr>
        <w:t xml:space="preserve"> uzasadnienie.</w:t>
      </w:r>
    </w:p>
    <w:p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C1515C" w:rsidRDefault="000F0EE0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>
        <w:rPr>
          <w:rFonts w:eastAsia="Palatino Linotype"/>
          <w:b/>
          <w:bCs/>
          <w:color w:val="000000"/>
          <w:sz w:val="22"/>
          <w:szCs w:val="22"/>
        </w:rPr>
        <w:t>§ 7</w:t>
      </w:r>
    </w:p>
    <w:p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ED6E47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</w:t>
      </w:r>
      <w:r w:rsidRPr="00ED6E47">
        <w:rPr>
          <w:sz w:val="22"/>
          <w:szCs w:val="22"/>
        </w:rPr>
        <w:t xml:space="preserve">osobowych i w sprawie swobodnego przepływu takich danych oraz uchylenia dyrektywy 95/46/WE. </w:t>
      </w:r>
    </w:p>
    <w:p w:rsidR="00ED6E47" w:rsidRPr="00ED6E47" w:rsidRDefault="00ED6E47" w:rsidP="00ED6E47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ED6E47">
        <w:rPr>
          <w:rFonts w:eastAsia="Calibri"/>
          <w:sz w:val="22"/>
          <w:szCs w:val="22"/>
        </w:rPr>
        <w:t>W przypadku powierzenia przetwarzania danych osobowych wymagane jest zawarcie umowy powierzenia przetwarzania danych osobowych zgodnie z obowiązującymi przepisami prawa.</w:t>
      </w: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lastRenderedPageBreak/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C1515C" w:rsidRDefault="00E3116D" w:rsidP="00C1515C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Zmiana umowy podlega unieważnieniu, jeżeli została dokonana z naruszeniem art. 454 </w:t>
      </w:r>
      <w:r w:rsidR="008E47FD">
        <w:rPr>
          <w:color w:val="000000"/>
          <w:sz w:val="22"/>
          <w:szCs w:val="22"/>
        </w:rPr>
        <w:t>lub</w:t>
      </w:r>
      <w:r w:rsidRPr="00C1515C">
        <w:rPr>
          <w:color w:val="000000"/>
          <w:sz w:val="22"/>
          <w:szCs w:val="22"/>
        </w:rPr>
        <w:t xml:space="preserve"> art. 455 ustawy z dnia 11 września 2019 r. Prawo zamówień publicznych. </w:t>
      </w:r>
    </w:p>
    <w:p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Pr="00C1515C" w:rsidRDefault="00E3116D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>istotny wpływ na realizację przedmiotu umowy;</w:t>
      </w:r>
    </w:p>
    <w:p w:rsidR="00E3116D" w:rsidRPr="003A0215" w:rsidRDefault="00B5676E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sz w:val="22"/>
          <w:szCs w:val="22"/>
        </w:rPr>
      </w:pPr>
      <w:r w:rsidRPr="003A0215">
        <w:rPr>
          <w:sz w:val="22"/>
          <w:szCs w:val="22"/>
        </w:rPr>
        <w:t>zmian cen urzędowych leków, wprowadzonych rozporządzeniem odpowiedniego ministra</w:t>
      </w:r>
      <w:r w:rsidR="00E3116D" w:rsidRPr="003A0215">
        <w:rPr>
          <w:sz w:val="22"/>
          <w:szCs w:val="22"/>
        </w:rPr>
        <w:t>,</w:t>
      </w:r>
    </w:p>
    <w:p w:rsidR="00E3116D" w:rsidRDefault="00E3116D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nazwy produktu leczniczego przy zachowaniu jego parametrów</w:t>
      </w:r>
      <w:r w:rsidR="003A0215">
        <w:rPr>
          <w:color w:val="000000"/>
          <w:sz w:val="22"/>
          <w:szCs w:val="22"/>
        </w:rPr>
        <w:t>,</w:t>
      </w:r>
    </w:p>
    <w:p w:rsidR="003A0215" w:rsidRPr="003A0215" w:rsidRDefault="003A0215" w:rsidP="003A021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3A0215">
        <w:rPr>
          <w:color w:val="000000"/>
          <w:sz w:val="22"/>
          <w:szCs w:val="22"/>
        </w:rPr>
        <w:t>zmiany stawki podatku VAT oraz podatku akcyzowego wpływającej na wynagrodzenie</w:t>
      </w:r>
    </w:p>
    <w:p w:rsidR="003A0215" w:rsidRDefault="003A0215" w:rsidP="003A0215">
      <w:pPr>
        <w:widowControl w:val="0"/>
        <w:suppressAutoHyphens/>
        <w:autoSpaceDE w:val="0"/>
        <w:autoSpaceDN w:val="0"/>
        <w:spacing w:after="0" w:line="240" w:lineRule="auto"/>
        <w:ind w:firstLine="708"/>
        <w:jc w:val="both"/>
        <w:textAlignment w:val="center"/>
        <w:rPr>
          <w:color w:val="000000"/>
          <w:sz w:val="22"/>
          <w:szCs w:val="22"/>
        </w:rPr>
      </w:pPr>
      <w:r w:rsidRPr="003A0215">
        <w:rPr>
          <w:color w:val="000000"/>
          <w:sz w:val="22"/>
          <w:szCs w:val="22"/>
        </w:rPr>
        <w:t>Wykonawcy,</w:t>
      </w:r>
    </w:p>
    <w:p w:rsidR="00C04DFB" w:rsidRPr="002347C1" w:rsidRDefault="003A0215" w:rsidP="002347C1">
      <w:pPr>
        <w:pStyle w:val="Akapitzlist"/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14" w:hanging="357"/>
        <w:jc w:val="both"/>
        <w:textAlignment w:val="center"/>
        <w:rPr>
          <w:rFonts w:ascii="Times New Roman" w:hAnsi="Times New Roman"/>
          <w:color w:val="000000"/>
        </w:rPr>
      </w:pPr>
      <w:r w:rsidRPr="002347C1">
        <w:rPr>
          <w:rFonts w:ascii="Times New Roman" w:hAnsi="Times New Roman"/>
          <w:color w:val="000000"/>
        </w:rPr>
        <w:t>obniżenia przez Wykonawcę cen asortymentu będącego przedmiotem umowy poprzez</w:t>
      </w:r>
      <w:r w:rsidR="00A73233" w:rsidRPr="002347C1">
        <w:rPr>
          <w:rFonts w:ascii="Times New Roman" w:hAnsi="Times New Roman"/>
          <w:color w:val="000000"/>
        </w:rPr>
        <w:t xml:space="preserve">    </w:t>
      </w:r>
      <w:r w:rsidRPr="002347C1">
        <w:rPr>
          <w:rFonts w:ascii="Times New Roman" w:hAnsi="Times New Roman"/>
          <w:color w:val="000000"/>
        </w:rPr>
        <w:t>proporcjonalne obn</w:t>
      </w:r>
      <w:r w:rsidR="00425E7E" w:rsidRPr="002347C1">
        <w:rPr>
          <w:rFonts w:ascii="Times New Roman" w:hAnsi="Times New Roman"/>
          <w:color w:val="000000"/>
        </w:rPr>
        <w:t>iżenie wynagrodzenia Wykonawcy</w:t>
      </w:r>
      <w:r w:rsidR="002347C1" w:rsidRPr="002347C1">
        <w:rPr>
          <w:rFonts w:ascii="Times New Roman" w:hAnsi="Times New Roman"/>
          <w:color w:val="000000"/>
        </w:rPr>
        <w:t>,</w:t>
      </w:r>
    </w:p>
    <w:p w:rsidR="002347C1" w:rsidRPr="00C324D2" w:rsidRDefault="002347C1" w:rsidP="002347C1">
      <w:pPr>
        <w:pStyle w:val="Akapitzlist"/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14" w:hanging="357"/>
        <w:jc w:val="both"/>
        <w:textAlignment w:val="center"/>
        <w:rPr>
          <w:rFonts w:ascii="Times New Roman" w:hAnsi="Times New Roman"/>
          <w:color w:val="000000"/>
        </w:rPr>
      </w:pPr>
      <w:r w:rsidRPr="002347C1">
        <w:rPr>
          <w:rFonts w:ascii="Times New Roman" w:hAnsi="Times New Roman"/>
        </w:rPr>
        <w:t xml:space="preserve">zmiany osób, o </w:t>
      </w:r>
      <w:r w:rsidRPr="00C324D2">
        <w:rPr>
          <w:rFonts w:ascii="Times New Roman" w:hAnsi="Times New Roman"/>
        </w:rPr>
        <w:t>któr</w:t>
      </w:r>
      <w:r w:rsidR="00454FAF" w:rsidRPr="00C324D2">
        <w:rPr>
          <w:rFonts w:ascii="Times New Roman" w:hAnsi="Times New Roman"/>
        </w:rPr>
        <w:t>ych mowa w § 3 ust. 5 oraz w § 7</w:t>
      </w:r>
      <w:r w:rsidRPr="00C324D2">
        <w:rPr>
          <w:rFonts w:ascii="Times New Roman" w:hAnsi="Times New Roman"/>
        </w:rPr>
        <w:t xml:space="preserve"> ust. 1 oraz danych kontaktowych. </w:t>
      </w:r>
    </w:p>
    <w:p w:rsidR="00425E7E" w:rsidRPr="00C324D2" w:rsidRDefault="00425E7E" w:rsidP="00005F9F">
      <w:pPr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sz w:val="22"/>
          <w:szCs w:val="22"/>
        </w:rPr>
      </w:pPr>
      <w:r w:rsidRPr="00C324D2">
        <w:rPr>
          <w:sz w:val="22"/>
          <w:szCs w:val="22"/>
        </w:rPr>
        <w:t xml:space="preserve">Wszelkie zmiany treści umowy, poza przypadkami określonymi w </w:t>
      </w:r>
      <w:r w:rsidR="002347C1" w:rsidRPr="00C324D2">
        <w:rPr>
          <w:sz w:val="22"/>
          <w:szCs w:val="22"/>
        </w:rPr>
        <w:t>ust. 3</w:t>
      </w:r>
      <w:r w:rsidR="008E47FD">
        <w:rPr>
          <w:sz w:val="22"/>
          <w:szCs w:val="22"/>
        </w:rPr>
        <w:t xml:space="preserve"> pkt 8</w:t>
      </w:r>
      <w:r w:rsidRPr="00C324D2">
        <w:rPr>
          <w:sz w:val="22"/>
          <w:szCs w:val="22"/>
        </w:rPr>
        <w:t xml:space="preserve"> wymagają zachowania formy pisemnej w formie aneksu pod rygorem nieważności.</w:t>
      </w:r>
      <w:r w:rsidR="002347C1" w:rsidRPr="00C324D2">
        <w:rPr>
          <w:sz w:val="22"/>
          <w:szCs w:val="22"/>
        </w:rPr>
        <w:t xml:space="preserve"> </w:t>
      </w:r>
      <w:r w:rsidRPr="00C324D2">
        <w:rPr>
          <w:sz w:val="22"/>
          <w:szCs w:val="22"/>
        </w:rPr>
        <w:t xml:space="preserve">Zmiana określona w </w:t>
      </w:r>
      <w:r w:rsidR="002347C1" w:rsidRPr="00C324D2">
        <w:rPr>
          <w:sz w:val="22"/>
          <w:szCs w:val="22"/>
        </w:rPr>
        <w:t>ust. 3</w:t>
      </w:r>
      <w:r w:rsidR="008E47FD">
        <w:rPr>
          <w:sz w:val="22"/>
          <w:szCs w:val="22"/>
        </w:rPr>
        <w:t xml:space="preserve"> pkt 8 </w:t>
      </w:r>
      <w:r w:rsidRPr="00C324D2">
        <w:rPr>
          <w:sz w:val="22"/>
          <w:szCs w:val="22"/>
        </w:rPr>
        <w:t xml:space="preserve">zostanie dokonana </w:t>
      </w:r>
      <w:r w:rsidR="008E47FD">
        <w:rPr>
          <w:sz w:val="22"/>
          <w:szCs w:val="22"/>
        </w:rPr>
        <w:t>na podstawie powiadomienia</w:t>
      </w:r>
      <w:r w:rsidRPr="00C324D2">
        <w:rPr>
          <w:sz w:val="22"/>
          <w:szCs w:val="22"/>
        </w:rPr>
        <w:t>, co nie wymaga sporządzania aneksu do umowy.</w:t>
      </w:r>
    </w:p>
    <w:p w:rsidR="00B5676E" w:rsidRPr="00C324D2" w:rsidRDefault="00B5676E" w:rsidP="00005F9F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C324D2">
        <w:rPr>
          <w:rFonts w:ascii="Times New Roman" w:hAnsi="Times New Roman"/>
        </w:rPr>
        <w:t xml:space="preserve">Zmiana cen polegająca na obniżeniu cen jednostkowych przez Wykonawcę może nastąpić </w:t>
      </w:r>
      <w:r w:rsidRPr="00C324D2">
        <w:rPr>
          <w:rFonts w:ascii="Times New Roman" w:hAnsi="Times New Roman"/>
        </w:rPr>
        <w:br/>
        <w:t>w każdym czasie trwania umowy i nie wymaga zgody Zamawiającego i aneksu do umowy.</w:t>
      </w:r>
    </w:p>
    <w:p w:rsidR="00C324D2" w:rsidRDefault="00C324D2" w:rsidP="00005F9F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C324D2">
        <w:rPr>
          <w:rFonts w:ascii="Times New Roman" w:hAnsi="Times New Roman"/>
        </w:rPr>
        <w:t xml:space="preserve">W przypadku zmian wysokości minimalnego wynagrodzenia za pracę lub minimalnej stawki godzinowej, zasad podlegania ubezpieczeniom społecznym lub ubezpieczeniu zdrowotnemu lub wysokości stawki składki na ubezpieczenie społeczne lub zdrowotne, zasad gromadzenia </w:t>
      </w:r>
      <w:r w:rsidR="00A64324">
        <w:rPr>
          <w:rFonts w:ascii="Times New Roman" w:hAnsi="Times New Roman"/>
        </w:rPr>
        <w:br/>
      </w:r>
      <w:r w:rsidRPr="00C324D2">
        <w:rPr>
          <w:rFonts w:ascii="Times New Roman" w:hAnsi="Times New Roman"/>
        </w:rPr>
        <w:t xml:space="preserve">i wysokości opłat do pracowniczych planów kapitałowych, o których mowa w ustawie z dnia </w:t>
      </w:r>
      <w:r w:rsidR="00A64324">
        <w:rPr>
          <w:rFonts w:ascii="Times New Roman" w:hAnsi="Times New Roman"/>
        </w:rPr>
        <w:br/>
      </w:r>
      <w:r w:rsidRPr="00C324D2">
        <w:rPr>
          <w:rFonts w:ascii="Times New Roman" w:hAnsi="Times New Roman"/>
        </w:rPr>
        <w:t xml:space="preserve">4 października 2018 r. o pracowniczych planach kapitałowych, jeżeli zmiany te będą miały wpływ na koszty wykonania zamówienia przez Wykonawcę, nie wcześniej niż z dniem wejścia </w:t>
      </w:r>
      <w:r w:rsidR="00A64324">
        <w:rPr>
          <w:rFonts w:ascii="Times New Roman" w:hAnsi="Times New Roman"/>
        </w:rPr>
        <w:br/>
      </w:r>
      <w:r w:rsidRPr="00C324D2">
        <w:rPr>
          <w:rFonts w:ascii="Times New Roman" w:hAnsi="Times New Roman"/>
        </w:rPr>
        <w:t xml:space="preserve">w życie przepisów, z których wynikają w/w zmiany, wynagrodzenie Wykonawcy, ulegnie zmianie proporcjonalnie do zmiany tych kosztów. </w:t>
      </w:r>
    </w:p>
    <w:p w:rsidR="00C324D2" w:rsidRDefault="00C324D2" w:rsidP="008E47FD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8E47FD">
        <w:rPr>
          <w:rFonts w:ascii="Times New Roman" w:hAnsi="Times New Roman"/>
        </w:rPr>
        <w:t>Każdorazowo przed wprowadzeniem zmiany wynagrodzenia, o której mowa w ust. 6  powyżej, Wykonawca jest obowiązany przedstawić Zamawiającemu na piśmie, wpływ zmian, na koszty wykonania zamówienia oraz propozycję nowego wynagrodzenia. Zmiana wynagrodzenia Wykonawcy następuje w formie aneksu do umowy.</w:t>
      </w:r>
    </w:p>
    <w:p w:rsidR="00C324D2" w:rsidRPr="008E47FD" w:rsidRDefault="00C324D2" w:rsidP="008E47FD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8E47FD">
        <w:rPr>
          <w:rFonts w:ascii="Times New Roman" w:hAnsi="Times New Roman"/>
        </w:rPr>
        <w:t>Wynagrodzenie Wykonawcy może podlegać waloryzacji (wzrostowi lub obniżeniu) w oparciu o publikowany przez Prezesa Głównego Urzędu Statystycznego wskaźnik ceny towarów i usług konsumpcyjnych ogółem w danym kwartale, jeżeli wskaźnik ten wzrośnie lub obniży się (+/-) o 5 % w porównaniu z kwartałem poprzedzającym (dalej jako „Wskaźnik”) w następujący sposób:</w:t>
      </w:r>
    </w:p>
    <w:p w:rsidR="00C324D2" w:rsidRPr="00C324D2" w:rsidRDefault="00C324D2" w:rsidP="00005F9F">
      <w:pPr>
        <w:pStyle w:val="NoSpacing1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 w:rsidRPr="00C324D2">
        <w:rPr>
          <w:rFonts w:ascii="Times New Roman" w:hAnsi="Times New Roman" w:cs="Times New Roman"/>
        </w:rPr>
        <w:lastRenderedPageBreak/>
        <w:t xml:space="preserve">waloryzacja może zostać dokonana po 6 miesiącach obowiązywania umowy </w:t>
      </w:r>
      <w:r w:rsidR="000B3E5E">
        <w:rPr>
          <w:rFonts w:ascii="Times New Roman" w:hAnsi="Times New Roman" w:cs="Times New Roman"/>
        </w:rPr>
        <w:br/>
      </w:r>
      <w:r w:rsidRPr="00C324D2">
        <w:rPr>
          <w:rFonts w:ascii="Times New Roman" w:hAnsi="Times New Roman" w:cs="Times New Roman"/>
        </w:rPr>
        <w:t>w oparciu o wysokość Wskaźnika opublikowanego dla kolejnego kwartału przypadającego po 6 miesiącach obowiązywania umowy;</w:t>
      </w:r>
    </w:p>
    <w:p w:rsidR="00C324D2" w:rsidRPr="00C324D2" w:rsidRDefault="00C324D2" w:rsidP="00005F9F">
      <w:pPr>
        <w:pStyle w:val="NoSpacing1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 w:rsidRPr="00C324D2">
        <w:rPr>
          <w:rFonts w:ascii="Times New Roman" w:hAnsi="Times New Roman" w:cs="Times New Roman"/>
        </w:rPr>
        <w:t xml:space="preserve">warunkiem waloryzacji jest złożenie pisemnego wniosku drugiej stronie. Wraz </w:t>
      </w:r>
      <w:r w:rsidR="000B3E5E">
        <w:rPr>
          <w:rFonts w:ascii="Times New Roman" w:hAnsi="Times New Roman" w:cs="Times New Roman"/>
        </w:rPr>
        <w:br/>
      </w:r>
      <w:r w:rsidRPr="00C324D2">
        <w:rPr>
          <w:rFonts w:ascii="Times New Roman" w:hAnsi="Times New Roman" w:cs="Times New Roman"/>
        </w:rPr>
        <w:t>z wnioskiem Wykonawca zobowiązany jest przedstawić Zamawiającemu szczegółową kalkulację wzrostu kosztów wynikających ze zmiany Wskaźnika wraz ze stosownymi obliczeniami i uzasadnieniem. Brak przedłożenia przez Wykonawcę szczegółowej kalkulacji kosztów w terminie 30 dni od daty złożenia wniosku spowoduje pozostawienie wniosku bez rozpatrzenia;</w:t>
      </w:r>
    </w:p>
    <w:p w:rsidR="00C324D2" w:rsidRDefault="00C324D2" w:rsidP="00005F9F">
      <w:pPr>
        <w:pStyle w:val="NoSpacing1"/>
        <w:numPr>
          <w:ilvl w:val="1"/>
          <w:numId w:val="34"/>
        </w:numPr>
        <w:jc w:val="both"/>
        <w:rPr>
          <w:rFonts w:ascii="Times New Roman" w:hAnsi="Times New Roman" w:cs="Times New Roman"/>
        </w:rPr>
      </w:pPr>
      <w:r w:rsidRPr="00C324D2">
        <w:rPr>
          <w:rFonts w:ascii="Times New Roman" w:hAnsi="Times New Roman" w:cs="Times New Roman"/>
        </w:rPr>
        <w:t>waloryzacja stanowi zmianę Umowy i wymaga wskazania w aneksie podstawy obliczenia wysokości</w:t>
      </w:r>
      <w:r w:rsidR="008E47FD">
        <w:rPr>
          <w:rFonts w:ascii="Times New Roman" w:hAnsi="Times New Roman" w:cs="Times New Roman"/>
        </w:rPr>
        <w:t xml:space="preserve"> zmiany wynagrodzenia.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Maksymalna wartość zmiany wynagrodzenia jaką dopuszcza Zamawiający na podstawie ust </w:t>
      </w:r>
      <w:r w:rsidR="008E47FD">
        <w:rPr>
          <w:rFonts w:ascii="Times New Roman" w:hAnsi="Times New Roman" w:cs="Times New Roman"/>
        </w:rPr>
        <w:t xml:space="preserve">8 </w:t>
      </w:r>
      <w:r w:rsidRPr="008E47FD">
        <w:rPr>
          <w:rFonts w:ascii="Times New Roman" w:hAnsi="Times New Roman" w:cs="Times New Roman"/>
        </w:rPr>
        <w:t xml:space="preserve">powyżej wynosi 10 % wartości wynagrodzenia wskazanego przez Wykonawcę </w:t>
      </w:r>
      <w:r w:rsidR="000B3E5E" w:rsidRPr="008E47FD">
        <w:rPr>
          <w:rFonts w:ascii="Times New Roman" w:hAnsi="Times New Roman" w:cs="Times New Roman"/>
        </w:rPr>
        <w:br/>
      </w:r>
      <w:r w:rsidRPr="008E47FD">
        <w:rPr>
          <w:rFonts w:ascii="Times New Roman" w:hAnsi="Times New Roman" w:cs="Times New Roman"/>
        </w:rPr>
        <w:t>w ofercie.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>Wykonawca, którego wynagrodzenie zostało zmienione, zobowiązany jest do zmiany wynagrodzenia przysługującego podwykonawcy z którym zawarł umowę, której przedmiotem są dostawy lub usługi i której okres obowiązywania przekracza 6 miesięcy, w zakresie odpowiadającym zmianom cen materiałów lub kosztów dotycz</w:t>
      </w:r>
      <w:r w:rsidR="000B3E5E" w:rsidRPr="008E47FD">
        <w:rPr>
          <w:rFonts w:ascii="Times New Roman" w:hAnsi="Times New Roman" w:cs="Times New Roman"/>
        </w:rPr>
        <w:t>ących zobowiązania podwykonawcy.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W przypadku naruszenia ust. </w:t>
      </w:r>
      <w:r w:rsidR="008E47FD">
        <w:rPr>
          <w:rFonts w:ascii="Times New Roman" w:hAnsi="Times New Roman" w:cs="Times New Roman"/>
        </w:rPr>
        <w:t>10</w:t>
      </w:r>
      <w:r w:rsidRPr="008E47FD">
        <w:rPr>
          <w:rFonts w:ascii="Times New Roman" w:hAnsi="Times New Roman" w:cs="Times New Roman"/>
        </w:rPr>
        <w:t xml:space="preserve"> powyżej lub braku zapłaty lub nieterminowej zapłaty wynagrodzenia należnego podwykonawcom z tytułu zmiany wysokości wynagrodzenia, </w:t>
      </w:r>
      <w:r w:rsidR="000B3E5E" w:rsidRPr="008E47FD">
        <w:rPr>
          <w:rFonts w:ascii="Times New Roman" w:hAnsi="Times New Roman" w:cs="Times New Roman"/>
        </w:rPr>
        <w:br/>
      </w:r>
      <w:r w:rsidRPr="008E47FD">
        <w:rPr>
          <w:rFonts w:ascii="Times New Roman" w:hAnsi="Times New Roman" w:cs="Times New Roman"/>
        </w:rPr>
        <w:t>Wykonawca zapłaci Zamawiającemu karę umowną w wysokości odpowiadającej 2 % wartości umowy podwykonawczej netto, ale nie mniej niż 1.000 zł.</w:t>
      </w:r>
    </w:p>
    <w:p w:rsidR="00C324D2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Zamawiający celem weryfikacji realizacji obowiązków Wykonawcy w odniesieniu do zmian wynagrodzenia podwykonawców oraz terminowości zapłaty im wynagrodzenia w należytej wysokości, wynikającej z niniejszej umowy oraz mających zastosowanie przepisów ustawy </w:t>
      </w:r>
      <w:r w:rsidR="008E47FD">
        <w:t xml:space="preserve">z </w:t>
      </w:r>
      <w:r w:rsidR="008E47FD" w:rsidRPr="008E47FD">
        <w:rPr>
          <w:rFonts w:ascii="Times New Roman" w:hAnsi="Times New Roman" w:cs="Times New Roman"/>
        </w:rPr>
        <w:t>dnia 11 września 2019 r. Prawo zamówień publicznych</w:t>
      </w:r>
      <w:r w:rsidRPr="008E47FD">
        <w:rPr>
          <w:rFonts w:ascii="Times New Roman" w:hAnsi="Times New Roman" w:cs="Times New Roman"/>
        </w:rPr>
        <w:t>, ma prawo w każdym czasie, nie później niż w terminie 3 dni, żądać przedłożenia oświadczeń lub dokumentów w niezbędnym zakresie (w tym także kopii umów podwykonawczych lub dowodów płatności wynagrodzenia).</w:t>
      </w:r>
    </w:p>
    <w:p w:rsidR="00C324D2" w:rsidRPr="008E47FD" w:rsidRDefault="00C324D2" w:rsidP="008E47FD">
      <w:pPr>
        <w:pStyle w:val="NoSpacing1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8E47FD">
        <w:rPr>
          <w:rFonts w:ascii="Times New Roman" w:hAnsi="Times New Roman" w:cs="Times New Roman"/>
        </w:rPr>
        <w:t xml:space="preserve">W przypadku naruszenia ust. </w:t>
      </w:r>
      <w:r w:rsidR="008E47FD">
        <w:rPr>
          <w:rFonts w:ascii="Times New Roman" w:hAnsi="Times New Roman" w:cs="Times New Roman"/>
        </w:rPr>
        <w:t xml:space="preserve">11 </w:t>
      </w:r>
      <w:r w:rsidRPr="008E47FD">
        <w:rPr>
          <w:rFonts w:ascii="Times New Roman" w:hAnsi="Times New Roman" w:cs="Times New Roman"/>
        </w:rPr>
        <w:t>powyżej, Wykonawca zapłaci Zamawiającemu karę umowną w wysokości 2.000 zł za każdy przypadek.</w:t>
      </w:r>
    </w:p>
    <w:p w:rsidR="00B121F5" w:rsidRPr="00C92447" w:rsidRDefault="00C92447" w:rsidP="00005F9F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92447">
        <w:rPr>
          <w:rFonts w:ascii="Times New Roman" w:hAnsi="Times New Roman"/>
        </w:rPr>
        <w:t xml:space="preserve">Zmiany opisane w ust. 3 </w:t>
      </w:r>
      <w:r w:rsidR="00B121F5" w:rsidRPr="00C92447">
        <w:rPr>
          <w:rFonts w:ascii="Times New Roman" w:hAnsi="Times New Roman"/>
        </w:rPr>
        <w:t>dotyczą ustawowych zmian:</w:t>
      </w:r>
    </w:p>
    <w:p w:rsidR="00B121F5" w:rsidRPr="00C92447" w:rsidRDefault="00B121F5" w:rsidP="00005F9F">
      <w:pPr>
        <w:pStyle w:val="Akapitzlist"/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C92447">
        <w:rPr>
          <w:rFonts w:ascii="Times New Roman" w:hAnsi="Times New Roman"/>
        </w:rPr>
        <w:t>stawki podatku od towarów i usług,</w:t>
      </w:r>
    </w:p>
    <w:p w:rsidR="00B121F5" w:rsidRPr="00C92447" w:rsidRDefault="00B121F5" w:rsidP="00005F9F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C92447">
        <w:rPr>
          <w:sz w:val="22"/>
          <w:szCs w:val="22"/>
        </w:rPr>
        <w:t>wysokości minimalnego wynagrodzenia za pracę ustalonego na podstawie art. 2 ust. 3-5 ustawy z dnia 10 października 2002 r o minimalnym wynagrodzeniu za pracę,</w:t>
      </w:r>
    </w:p>
    <w:p w:rsidR="00B121F5" w:rsidRPr="00C92447" w:rsidRDefault="00B121F5" w:rsidP="00005F9F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C92447">
        <w:rPr>
          <w:sz w:val="22"/>
          <w:szCs w:val="22"/>
        </w:rPr>
        <w:t xml:space="preserve">zasad podlegania ubezpieczeniom społecznym lub ubezpieczeniu zdrowotnemu lub wysokości stawki składki na ubezpieczenie społeczne lub zdrowotne, </w:t>
      </w:r>
    </w:p>
    <w:p w:rsidR="00B121F5" w:rsidRPr="00197243" w:rsidRDefault="00B121F5" w:rsidP="00005F9F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197243">
        <w:rPr>
          <w:sz w:val="22"/>
          <w:szCs w:val="22"/>
        </w:rPr>
        <w:t>zasad gromadzenia i wysokości wpłat do pracowniczych planów kapitałowych, o których mowa w ustawie z dnia 4 października 2018 r. o pracowniczych planach kapitałowych.</w:t>
      </w:r>
    </w:p>
    <w:p w:rsidR="00197243" w:rsidRPr="00197243" w:rsidRDefault="00B121F5" w:rsidP="00005F9F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 xml:space="preserve">Zmiana wysokości wynagrodzenia obowiązywać będzie od dnia wskazanego w aneksie do umowy. </w:t>
      </w:r>
    </w:p>
    <w:p w:rsidR="00B121F5" w:rsidRPr="00197243" w:rsidRDefault="00B121F5" w:rsidP="00005F9F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wypadk</w:t>
      </w:r>
      <w:r w:rsidR="00382671">
        <w:rPr>
          <w:rFonts w:ascii="Times New Roman" w:hAnsi="Times New Roman"/>
        </w:rPr>
        <w:t>u zmiany</w:t>
      </w:r>
      <w:r w:rsidR="008E47FD" w:rsidRPr="008E47FD">
        <w:rPr>
          <w:rFonts w:ascii="Times New Roman" w:hAnsi="Times New Roman"/>
        </w:rPr>
        <w:t xml:space="preserve"> </w:t>
      </w:r>
      <w:r w:rsidR="008E47FD" w:rsidRPr="00C92447">
        <w:rPr>
          <w:rFonts w:ascii="Times New Roman" w:hAnsi="Times New Roman"/>
        </w:rPr>
        <w:t>stawki podatku od towarów i usług</w:t>
      </w:r>
      <w:r w:rsidR="008E47FD" w:rsidRPr="00197243">
        <w:rPr>
          <w:rFonts w:ascii="Times New Roman" w:hAnsi="Times New Roman"/>
        </w:rPr>
        <w:t xml:space="preserve"> </w:t>
      </w:r>
      <w:r w:rsidRPr="00197243">
        <w:rPr>
          <w:rFonts w:ascii="Times New Roman" w:hAnsi="Times New Roman"/>
        </w:rPr>
        <w:t>wartość netto</w:t>
      </w:r>
      <w:r w:rsidR="008E47FD">
        <w:rPr>
          <w:rFonts w:ascii="Times New Roman" w:hAnsi="Times New Roman"/>
        </w:rPr>
        <w:t xml:space="preserve"> wynagrodzenia nie zmieni się, </w:t>
      </w:r>
      <w:r w:rsidRPr="00197243">
        <w:rPr>
          <w:rFonts w:ascii="Times New Roman" w:hAnsi="Times New Roman"/>
        </w:rPr>
        <w:t xml:space="preserve">a określona w aneksie wartość brutto wynagrodzenia zostanie wyliczona na podstawie nowych przepisów. </w:t>
      </w:r>
    </w:p>
    <w:p w:rsidR="00B121F5" w:rsidRPr="00197243" w:rsidRDefault="00B121F5" w:rsidP="00005F9F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przypadk</w:t>
      </w:r>
      <w:r w:rsidR="00382671">
        <w:rPr>
          <w:rFonts w:ascii="Times New Roman" w:hAnsi="Times New Roman"/>
        </w:rPr>
        <w:t xml:space="preserve">u zmiany, o której mowa w ust. </w:t>
      </w:r>
      <w:r w:rsidR="008E47FD">
        <w:rPr>
          <w:rFonts w:ascii="Times New Roman" w:hAnsi="Times New Roman"/>
        </w:rPr>
        <w:t>6</w:t>
      </w:r>
      <w:r w:rsidRPr="00197243">
        <w:rPr>
          <w:rFonts w:ascii="Times New Roman" w:hAnsi="Times New Roman"/>
        </w:rPr>
        <w:t xml:space="preserve"> wynagrodzenie wykonawcy ulegnie zmianie </w:t>
      </w:r>
      <w:r w:rsidRPr="00197243">
        <w:rPr>
          <w:rFonts w:ascii="Times New Roman" w:hAnsi="Times New Roman"/>
        </w:rPr>
        <w:br/>
        <w:t xml:space="preserve">o wartość wzrostu całkowitego kosztu wykonawcy wynikająca ze zwiększenia wynagrodzenia osób bezpośrednio wykonujących zamówienie do wysokości aktualnie obowiązującego minimalnego wynagrodzenia, z uwzględnieniem wszystkich obowiązków publicznoprawnych od kwoty wzrostu minimalnego wynagrodzenia. </w:t>
      </w:r>
    </w:p>
    <w:p w:rsidR="00B121F5" w:rsidRPr="00197243" w:rsidRDefault="008E47FD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="00B121F5" w:rsidRPr="00197243">
        <w:rPr>
          <w:rFonts w:ascii="Times New Roman" w:hAnsi="Times New Roman"/>
        </w:rPr>
        <w:t>prowadzenie zmian wysokości wynagrodzenia wymaga uprzedniego wykazania przez Wykonawcę  wysokości dodatkowych kosztów wynikających z wprowadzeni</w:t>
      </w:r>
      <w:r w:rsidR="00382671">
        <w:rPr>
          <w:rFonts w:ascii="Times New Roman" w:hAnsi="Times New Roman"/>
        </w:rPr>
        <w:t xml:space="preserve">a zmian, o których mowa w </w:t>
      </w:r>
      <w:r>
        <w:rPr>
          <w:rFonts w:ascii="Times New Roman" w:hAnsi="Times New Roman"/>
        </w:rPr>
        <w:t>powyższych ustępach.</w:t>
      </w:r>
    </w:p>
    <w:p w:rsidR="00B121F5" w:rsidRPr="00B121F5" w:rsidRDefault="00B121F5" w:rsidP="00B121F5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center"/>
        <w:rPr>
          <w:color w:val="000000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lastRenderedPageBreak/>
        <w:t xml:space="preserve">Cesji wierzytelności wynikających z niniejszej umowy dla swej ważności wymaga dochowania procedury określonej w art. 54 pkt 5-7 ustawy o działalności leczniczej. </w:t>
      </w:r>
    </w:p>
    <w:p w:rsidR="00A81C53" w:rsidRDefault="00A81C53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>Wykonawca przyjmuje do wiadomości, zgodnie z art. 54 ust. 5 ustawy z dnia 15 kwietnia 2011 r. o 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:rsidR="00A81C53" w:rsidRPr="00A81C53" w:rsidRDefault="00A81C53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>Wykonawca gwarantuje i zobowiązuje się, że bez uprzedniej pisemnej zgody Zamawiającego pod rygorem bezskuteczności: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jakiekolwiek prawa Wykonawcy związane bezpośrednio lub pośrednio z umową, a w tym wierzytelności Wykonawcy z tytułu wykonania umowy i związane z nimi należności uboczne </w:t>
      </w:r>
      <w:r>
        <w:rPr>
          <w:rFonts w:ascii="Times New Roman" w:hAnsi="Times New Roman"/>
        </w:rPr>
        <w:br/>
        <w:t>(m. in. odsetki), nie zostaną przeniesione na rzecz osób trzecich;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dokona jakiejkolwiek czynności prawnej lub też faktycznej, której bezpośrednim lub pośrednim skutkiem będzie zmiana wierzyciela Zamawiającego;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zawrze umów przelewu, poręczenia, zastawu, hipoteki, przekazu oraz o skutku subrogacji ustawowej lub umownej;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 24 grudnia 2007r. w sprawie Polskiej Klasyfikacji Działalności, tj. firmom zajmującym się działalnością windykacyjną.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przyjmuje do wiadomości, że złożenie oświadczenia woli obejmującego treść umowy o cechach poręczenia zobowiązania Zamawiającego, stanowi naruszenie przez Wykonawcę zakazu umownego, bez względu na skuteczność prawną składanego oświadczenia woli.</w:t>
      </w:r>
    </w:p>
    <w:p w:rsidR="00A81C53" w:rsidRDefault="00A81C53" w:rsidP="00A81C53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Wykonawca zobowiązuje się i przyjmuje do wiadomości co następuje:</w:t>
      </w:r>
    </w:p>
    <w:p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zapłata za świadczenia wykonane zgodnie z umową nastąpi tylko i wyłącznie przez Zamawiającego bezpośrednio na rzecz Wykonawcy, i tylko w drodze przelewu na rachunek Wykonawcy;</w:t>
      </w:r>
    </w:p>
    <w:p w:rsidR="00A81C53" w:rsidRDefault="00A81C53" w:rsidP="00A81C53">
      <w:pPr>
        <w:pStyle w:val="Akapitzlist"/>
        <w:spacing w:before="120" w:after="120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umorzenie długu Zamawiającego do Wykonawcy poprzez uregulowanie  w jakiejkolwiek formie na rzecz innych podmiotów niż bezpośrednio na rzecz Wykonawcy, może nastąpić wyłącznie za po</w:t>
      </w:r>
      <w:r>
        <w:rPr>
          <w:rFonts w:ascii="Times New Roman" w:hAnsi="Times New Roman"/>
        </w:rPr>
        <w:softHyphen/>
        <w:t>prze</w:t>
      </w:r>
      <w:r>
        <w:rPr>
          <w:rFonts w:ascii="Times New Roman" w:hAnsi="Times New Roman"/>
        </w:rPr>
        <w:softHyphen/>
        <w:t xml:space="preserve">dzającą to uregulowanie zgodą Zamawiającego wyrażoną w formie pisemnej pod rygorem bezskuteczności. </w:t>
      </w:r>
    </w:p>
    <w:p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C1515C" w:rsidRDefault="000F0EE0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§ 11</w:t>
      </w:r>
    </w:p>
    <w:p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6B2A8A" w:rsidRDefault="006B2A8A" w:rsidP="006B2A8A">
      <w:pPr>
        <w:pStyle w:val="Akapitzlist"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E3116D" w:rsidRPr="00DE412E">
        <w:rPr>
          <w:rFonts w:ascii="Times New Roman" w:hAnsi="Times New Roman"/>
        </w:rPr>
        <w:t xml:space="preserve">Wszelkie ewentualne </w:t>
      </w:r>
      <w:r w:rsidR="00E3116D" w:rsidRPr="006B2A8A">
        <w:rPr>
          <w:rFonts w:ascii="Times New Roman" w:hAnsi="Times New Roman"/>
        </w:rPr>
        <w:t>spory związane z realizacją umowy rozstrzyga sąd właściwy miejscowo dla siedziby Zamawiającego.</w:t>
      </w:r>
    </w:p>
    <w:p w:rsidR="006B2A8A" w:rsidRPr="006B2A8A" w:rsidRDefault="006B2A8A" w:rsidP="006B2A8A">
      <w:pPr>
        <w:pStyle w:val="Akapitzlist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 xml:space="preserve">Wykonawca jest zobowiązany do niezwłocznego, pisemnego poinformowania Zamawiającego, </w:t>
      </w:r>
      <w:r>
        <w:rPr>
          <w:rFonts w:ascii="Times New Roman" w:hAnsi="Times New Roman"/>
        </w:rPr>
        <w:br/>
      </w:r>
      <w:r w:rsidRPr="006B2A8A">
        <w:rPr>
          <w:rFonts w:ascii="Times New Roman" w:hAnsi="Times New Roman"/>
        </w:rPr>
        <w:t>że</w:t>
      </w:r>
      <w:r>
        <w:rPr>
          <w:rFonts w:ascii="Times New Roman" w:hAnsi="Times New Roman"/>
        </w:rPr>
        <w:t xml:space="preserve"> </w:t>
      </w:r>
      <w:r w:rsidRPr="006B2A8A">
        <w:rPr>
          <w:rFonts w:ascii="Times New Roman" w:hAnsi="Times New Roman"/>
        </w:rPr>
        <w:t>przedmiot Umowy wykonywany będzie przez :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a) obywateli rosyjskich lub osoby fizyczne lub prawne, podmioty lub organy z siedzibą w Rosji;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 xml:space="preserve">b) osoby prawne, podmioty lub organy, do których prawa własności bezpośrednio lub pośrednio </w:t>
      </w:r>
      <w:r w:rsidR="00392B8F">
        <w:rPr>
          <w:sz w:val="22"/>
          <w:szCs w:val="22"/>
        </w:rPr>
        <w:br/>
      </w:r>
      <w:r w:rsidRPr="006B2A8A">
        <w:rPr>
          <w:sz w:val="22"/>
          <w:szCs w:val="22"/>
        </w:rPr>
        <w:t>w ponad 50 % należą do podmiotu, o którym mowa w lit. a) ni</w:t>
      </w:r>
      <w:bookmarkStart w:id="1" w:name="_GoBack"/>
      <w:bookmarkEnd w:id="1"/>
      <w:r w:rsidRPr="006B2A8A">
        <w:rPr>
          <w:sz w:val="22"/>
          <w:szCs w:val="22"/>
        </w:rPr>
        <w:t>niejszego ustępu;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lub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c) osoby fizyczne lub prawne, podmioty lub organy działające w imieniu lub pod kierunkiem</w:t>
      </w:r>
    </w:p>
    <w:p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podmiotu, o którym mowa w lit. a) lub b) niniejszego ustępu.</w:t>
      </w:r>
    </w:p>
    <w:p w:rsidR="006B2A8A" w:rsidRPr="006B2A8A" w:rsidRDefault="006B2A8A" w:rsidP="006B2A8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>Zamawiający ma prawo do rozwiązania umowy w trybie natychmiastowym w przypadku powzięcia informacji, o której mowa w ust. 2.</w:t>
      </w:r>
    </w:p>
    <w:p w:rsidR="00E3116D" w:rsidRPr="006B2A8A" w:rsidRDefault="00E3116D" w:rsidP="006B2A8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>W sprawach nieuregulowanych niniejszą umową mają zastosowanie odpowiednie przepisy:</w:t>
      </w:r>
    </w:p>
    <w:p w:rsidR="00E3116D" w:rsidRPr="006B2A8A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6B2A8A">
        <w:rPr>
          <w:rFonts w:eastAsia="Calibri"/>
          <w:sz w:val="22"/>
          <w:szCs w:val="22"/>
        </w:rPr>
        <w:t xml:space="preserve">     -  </w:t>
      </w:r>
      <w:r w:rsidRPr="006B2A8A">
        <w:rPr>
          <w:bCs/>
          <w:sz w:val="22"/>
          <w:szCs w:val="22"/>
        </w:rPr>
        <w:t>ustawy z dnia 11 września 2019 r. - Prawo zamó</w:t>
      </w:r>
      <w:r w:rsidR="001E7BB6" w:rsidRPr="006B2A8A">
        <w:rPr>
          <w:bCs/>
          <w:sz w:val="22"/>
          <w:szCs w:val="22"/>
        </w:rPr>
        <w:t>wień publicz</w:t>
      </w:r>
      <w:r w:rsidR="00783B5E" w:rsidRPr="006B2A8A">
        <w:rPr>
          <w:bCs/>
          <w:sz w:val="22"/>
          <w:szCs w:val="22"/>
        </w:rPr>
        <w:t>nych (</w:t>
      </w:r>
      <w:proofErr w:type="spellStart"/>
      <w:r w:rsidR="00DE412E" w:rsidRPr="006B2A8A">
        <w:rPr>
          <w:bCs/>
          <w:sz w:val="22"/>
          <w:szCs w:val="22"/>
        </w:rPr>
        <w:t>t.j</w:t>
      </w:r>
      <w:proofErr w:type="spellEnd"/>
      <w:r w:rsidR="00DE412E" w:rsidRPr="006B2A8A">
        <w:rPr>
          <w:bCs/>
          <w:sz w:val="22"/>
          <w:szCs w:val="22"/>
        </w:rPr>
        <w:t xml:space="preserve">. </w:t>
      </w:r>
      <w:r w:rsidR="00783B5E" w:rsidRPr="006B2A8A">
        <w:rPr>
          <w:bCs/>
          <w:sz w:val="22"/>
          <w:szCs w:val="22"/>
        </w:rPr>
        <w:t xml:space="preserve">Dz. U. z </w:t>
      </w:r>
      <w:r w:rsidR="001868F2" w:rsidRPr="006B2A8A">
        <w:rPr>
          <w:bCs/>
          <w:sz w:val="22"/>
          <w:szCs w:val="22"/>
        </w:rPr>
        <w:t xml:space="preserve"> 2024 r. </w:t>
      </w:r>
      <w:r w:rsidR="001868F2" w:rsidRPr="006B2A8A">
        <w:rPr>
          <w:bCs/>
          <w:sz w:val="22"/>
          <w:szCs w:val="22"/>
        </w:rPr>
        <w:br/>
        <w:t>poz. 1320</w:t>
      </w:r>
      <w:r w:rsidRPr="006B2A8A">
        <w:rPr>
          <w:rFonts w:eastAsia="Calibri"/>
          <w:sz w:val="22"/>
          <w:szCs w:val="22"/>
        </w:rPr>
        <w:t>),</w:t>
      </w:r>
    </w:p>
    <w:p w:rsidR="00E3116D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6B2A8A">
        <w:rPr>
          <w:rFonts w:eastAsia="Calibri"/>
          <w:sz w:val="22"/>
          <w:szCs w:val="22"/>
        </w:rPr>
        <w:t xml:space="preserve">     - ustawy z dnia 23 kwietnia 1964 r. - Kodeks Cywilny</w:t>
      </w:r>
      <w:r w:rsidRPr="00DE412E">
        <w:rPr>
          <w:rFonts w:eastAsia="Calibri"/>
          <w:sz w:val="22"/>
          <w:szCs w:val="22"/>
        </w:rPr>
        <w:t xml:space="preserve"> (tj. Dz.</w:t>
      </w:r>
      <w:r w:rsidR="00727A92" w:rsidRPr="00DE412E">
        <w:rPr>
          <w:rFonts w:eastAsia="Calibri"/>
          <w:sz w:val="22"/>
          <w:szCs w:val="22"/>
        </w:rPr>
        <w:t xml:space="preserve"> </w:t>
      </w:r>
      <w:r w:rsidRPr="00DE412E">
        <w:rPr>
          <w:rFonts w:eastAsia="Calibri"/>
          <w:sz w:val="22"/>
          <w:szCs w:val="22"/>
        </w:rPr>
        <w:t>U. z</w:t>
      </w:r>
      <w:r w:rsidR="00DE412E">
        <w:rPr>
          <w:rFonts w:eastAsia="Calibri"/>
          <w:sz w:val="22"/>
          <w:szCs w:val="22"/>
        </w:rPr>
        <w:t xml:space="preserve"> 2024 r. poz. 1061 ze zm.</w:t>
      </w:r>
      <w:r w:rsidRPr="00C1515C">
        <w:rPr>
          <w:rFonts w:eastAsia="Calibri"/>
          <w:sz w:val="22"/>
          <w:szCs w:val="22"/>
        </w:rPr>
        <w:t>).</w:t>
      </w:r>
    </w:p>
    <w:p w:rsidR="00E3116D" w:rsidRPr="00C1515C" w:rsidRDefault="006B2A8A" w:rsidP="00D439E1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 xml:space="preserve">Strony ustalają następujące adresy do doręczeń dla celów związanych z niniejszą umową: </w:t>
      </w:r>
    </w:p>
    <w:p w:rsidR="00E3116D" w:rsidRPr="00C1515C" w:rsidRDefault="00DE412E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:rsidR="00E3116D" w:rsidRPr="00C1515C" w:rsidRDefault="006B2A8A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6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1E7BB6" w:rsidRPr="00C1515C" w:rsidRDefault="006B2A8A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:rsidR="001E7BB6" w:rsidRPr="00C1515C" w:rsidRDefault="006B2A8A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439E1">
        <w:rPr>
          <w:rFonts w:eastAsia="Calibri"/>
          <w:sz w:val="22"/>
          <w:szCs w:val="22"/>
        </w:rPr>
        <w:t xml:space="preserve">. </w:t>
      </w:r>
      <w:r w:rsidR="001E7BB6" w:rsidRPr="00C1515C">
        <w:rPr>
          <w:rFonts w:eastAsia="Calibri"/>
          <w:sz w:val="22"/>
          <w:szCs w:val="22"/>
        </w:rPr>
        <w:t>Integralną cześć umowy stanowi (...).</w:t>
      </w:r>
    </w:p>
    <w:p w:rsidR="00DE412E" w:rsidRDefault="00E3116D" w:rsidP="00D439E1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ab/>
      </w:r>
    </w:p>
    <w:p w:rsidR="00DE412E" w:rsidRDefault="00DE412E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5D7F5D" w:rsidRPr="00C1515C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footerReference w:type="default" r:id="rId10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458" w:rsidRDefault="00927458" w:rsidP="00E3116D">
      <w:pPr>
        <w:spacing w:after="0" w:line="240" w:lineRule="auto"/>
      </w:pPr>
      <w:r>
        <w:separator/>
      </w:r>
    </w:p>
  </w:endnote>
  <w:endnote w:type="continuationSeparator" w:id="0">
    <w:p w:rsidR="00927458" w:rsidRDefault="00927458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9420390"/>
      <w:docPartObj>
        <w:docPartGallery w:val="Page Numbers (Bottom of Page)"/>
        <w:docPartUnique/>
      </w:docPartObj>
    </w:sdtPr>
    <w:sdtEndPr/>
    <w:sdtContent>
      <w:p w:rsidR="00DE412E" w:rsidRDefault="00DE41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BEB">
          <w:rPr>
            <w:noProof/>
          </w:rPr>
          <w:t>10</w:t>
        </w:r>
        <w:r>
          <w:fldChar w:fldCharType="end"/>
        </w:r>
      </w:p>
    </w:sdtContent>
  </w:sdt>
  <w:p w:rsidR="00DE412E" w:rsidRDefault="00DE41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458" w:rsidRDefault="00927458" w:rsidP="00E3116D">
      <w:pPr>
        <w:spacing w:after="0" w:line="240" w:lineRule="auto"/>
      </w:pPr>
      <w:r>
        <w:separator/>
      </w:r>
    </w:p>
  </w:footnote>
  <w:footnote w:type="continuationSeparator" w:id="0">
    <w:p w:rsidR="00927458" w:rsidRDefault="00927458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>
    <w:nsid w:val="0000001E"/>
    <w:multiLevelType w:val="multilevel"/>
    <w:tmpl w:val="DFD456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2">
    <w:nsid w:val="0A981C1A"/>
    <w:multiLevelType w:val="multilevel"/>
    <w:tmpl w:val="E19CB5C4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21811848"/>
    <w:multiLevelType w:val="multilevel"/>
    <w:tmpl w:val="4C9C80D8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308F9"/>
    <w:multiLevelType w:val="hybridMultilevel"/>
    <w:tmpl w:val="39F86BB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004B6B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57348B9"/>
    <w:multiLevelType w:val="hybridMultilevel"/>
    <w:tmpl w:val="B8E8163A"/>
    <w:lvl w:ilvl="0" w:tplc="CF24274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534930"/>
    <w:multiLevelType w:val="multilevel"/>
    <w:tmpl w:val="F47CF09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7">
    <w:nsid w:val="611945A5"/>
    <w:multiLevelType w:val="multilevel"/>
    <w:tmpl w:val="10C263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76EC106C"/>
    <w:multiLevelType w:val="multilevel"/>
    <w:tmpl w:val="B51EB9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785" w:hanging="705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3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6"/>
  </w:num>
  <w:num w:numId="29">
    <w:abstractNumId w:val="0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</w:num>
  <w:num w:numId="32">
    <w:abstractNumId w:val="7"/>
  </w:num>
  <w:num w:numId="33">
    <w:abstractNumId w:val="12"/>
  </w:num>
  <w:num w:numId="34">
    <w:abstractNumId w:val="10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05F9F"/>
    <w:rsid w:val="0003025F"/>
    <w:rsid w:val="000574B5"/>
    <w:rsid w:val="00060A3C"/>
    <w:rsid w:val="00064AD9"/>
    <w:rsid w:val="00081830"/>
    <w:rsid w:val="00090FCB"/>
    <w:rsid w:val="000B2DCC"/>
    <w:rsid w:val="000B3E5E"/>
    <w:rsid w:val="000B5611"/>
    <w:rsid w:val="000B5E6B"/>
    <w:rsid w:val="000D176B"/>
    <w:rsid w:val="000D3206"/>
    <w:rsid w:val="000E3A77"/>
    <w:rsid w:val="000F0EE0"/>
    <w:rsid w:val="000F4912"/>
    <w:rsid w:val="00107B46"/>
    <w:rsid w:val="00112BFA"/>
    <w:rsid w:val="001265F0"/>
    <w:rsid w:val="001328D5"/>
    <w:rsid w:val="00134C83"/>
    <w:rsid w:val="00136007"/>
    <w:rsid w:val="00141A89"/>
    <w:rsid w:val="00143A4D"/>
    <w:rsid w:val="0014520B"/>
    <w:rsid w:val="001868F2"/>
    <w:rsid w:val="0019055F"/>
    <w:rsid w:val="00197243"/>
    <w:rsid w:val="001A0BEB"/>
    <w:rsid w:val="001A6F63"/>
    <w:rsid w:val="001B0F5B"/>
    <w:rsid w:val="001B33D6"/>
    <w:rsid w:val="001E7BB6"/>
    <w:rsid w:val="001F0440"/>
    <w:rsid w:val="002020B4"/>
    <w:rsid w:val="00233F11"/>
    <w:rsid w:val="002347C1"/>
    <w:rsid w:val="00236312"/>
    <w:rsid w:val="002747F3"/>
    <w:rsid w:val="002C589D"/>
    <w:rsid w:val="002E157B"/>
    <w:rsid w:val="002E2E33"/>
    <w:rsid w:val="002E6017"/>
    <w:rsid w:val="002E655C"/>
    <w:rsid w:val="002F2DE6"/>
    <w:rsid w:val="002F667D"/>
    <w:rsid w:val="0031512B"/>
    <w:rsid w:val="00320794"/>
    <w:rsid w:val="0032399B"/>
    <w:rsid w:val="00324DC0"/>
    <w:rsid w:val="00326D75"/>
    <w:rsid w:val="00332388"/>
    <w:rsid w:val="00345006"/>
    <w:rsid w:val="00353A57"/>
    <w:rsid w:val="0036679F"/>
    <w:rsid w:val="00380AD6"/>
    <w:rsid w:val="003821F2"/>
    <w:rsid w:val="00382671"/>
    <w:rsid w:val="003827A9"/>
    <w:rsid w:val="003876ED"/>
    <w:rsid w:val="00390B25"/>
    <w:rsid w:val="00392B8F"/>
    <w:rsid w:val="003A0215"/>
    <w:rsid w:val="003C3588"/>
    <w:rsid w:val="003D26D0"/>
    <w:rsid w:val="003F5CC7"/>
    <w:rsid w:val="00407AC1"/>
    <w:rsid w:val="00414521"/>
    <w:rsid w:val="00425E7E"/>
    <w:rsid w:val="00454FAF"/>
    <w:rsid w:val="004708AD"/>
    <w:rsid w:val="00477BDF"/>
    <w:rsid w:val="00485276"/>
    <w:rsid w:val="004943D8"/>
    <w:rsid w:val="004B530A"/>
    <w:rsid w:val="004C37E9"/>
    <w:rsid w:val="004C67ED"/>
    <w:rsid w:val="004D4329"/>
    <w:rsid w:val="004D60DE"/>
    <w:rsid w:val="004E0A31"/>
    <w:rsid w:val="004F0B9B"/>
    <w:rsid w:val="004F3F1F"/>
    <w:rsid w:val="00507A1D"/>
    <w:rsid w:val="00517A0D"/>
    <w:rsid w:val="00540FAD"/>
    <w:rsid w:val="00563503"/>
    <w:rsid w:val="005772B5"/>
    <w:rsid w:val="0059026E"/>
    <w:rsid w:val="00591482"/>
    <w:rsid w:val="0059152E"/>
    <w:rsid w:val="00592943"/>
    <w:rsid w:val="005A406E"/>
    <w:rsid w:val="005B087D"/>
    <w:rsid w:val="005C0C4D"/>
    <w:rsid w:val="005C7463"/>
    <w:rsid w:val="005C786C"/>
    <w:rsid w:val="005D2FF4"/>
    <w:rsid w:val="005D7F5D"/>
    <w:rsid w:val="005F08F2"/>
    <w:rsid w:val="00630A19"/>
    <w:rsid w:val="00641787"/>
    <w:rsid w:val="00662BB9"/>
    <w:rsid w:val="00663E61"/>
    <w:rsid w:val="00680C14"/>
    <w:rsid w:val="006B2A8A"/>
    <w:rsid w:val="006C09BD"/>
    <w:rsid w:val="006D1E18"/>
    <w:rsid w:val="006D571B"/>
    <w:rsid w:val="006E32C0"/>
    <w:rsid w:val="006F538A"/>
    <w:rsid w:val="0071174C"/>
    <w:rsid w:val="00712B15"/>
    <w:rsid w:val="00727A92"/>
    <w:rsid w:val="007342A0"/>
    <w:rsid w:val="00736102"/>
    <w:rsid w:val="00737E5D"/>
    <w:rsid w:val="007417E5"/>
    <w:rsid w:val="007429B9"/>
    <w:rsid w:val="00751D98"/>
    <w:rsid w:val="00765854"/>
    <w:rsid w:val="00771402"/>
    <w:rsid w:val="00783B5E"/>
    <w:rsid w:val="00794E57"/>
    <w:rsid w:val="007A32E4"/>
    <w:rsid w:val="007A7E06"/>
    <w:rsid w:val="007B1F7E"/>
    <w:rsid w:val="007B3C20"/>
    <w:rsid w:val="007C18D6"/>
    <w:rsid w:val="007C2AAA"/>
    <w:rsid w:val="007C3AD9"/>
    <w:rsid w:val="007C62E1"/>
    <w:rsid w:val="007D0301"/>
    <w:rsid w:val="007D440B"/>
    <w:rsid w:val="007F6AD2"/>
    <w:rsid w:val="00805A66"/>
    <w:rsid w:val="008170DE"/>
    <w:rsid w:val="00823E3E"/>
    <w:rsid w:val="008246A0"/>
    <w:rsid w:val="00847CA0"/>
    <w:rsid w:val="00863E48"/>
    <w:rsid w:val="008A0F1E"/>
    <w:rsid w:val="008A430A"/>
    <w:rsid w:val="008D1FDB"/>
    <w:rsid w:val="008D3084"/>
    <w:rsid w:val="008E47FD"/>
    <w:rsid w:val="008E531A"/>
    <w:rsid w:val="0090278E"/>
    <w:rsid w:val="009067AE"/>
    <w:rsid w:val="0090773E"/>
    <w:rsid w:val="00927458"/>
    <w:rsid w:val="00931615"/>
    <w:rsid w:val="00941F44"/>
    <w:rsid w:val="00942B49"/>
    <w:rsid w:val="00943A1B"/>
    <w:rsid w:val="0095061D"/>
    <w:rsid w:val="00956A1E"/>
    <w:rsid w:val="0096122D"/>
    <w:rsid w:val="0096533A"/>
    <w:rsid w:val="00974674"/>
    <w:rsid w:val="00980D9B"/>
    <w:rsid w:val="009B711F"/>
    <w:rsid w:val="009C3AD7"/>
    <w:rsid w:val="009D5A43"/>
    <w:rsid w:val="009E1967"/>
    <w:rsid w:val="009E54FC"/>
    <w:rsid w:val="00A03959"/>
    <w:rsid w:val="00A1362A"/>
    <w:rsid w:val="00A20CCD"/>
    <w:rsid w:val="00A35D78"/>
    <w:rsid w:val="00A370A9"/>
    <w:rsid w:val="00A37272"/>
    <w:rsid w:val="00A45298"/>
    <w:rsid w:val="00A57509"/>
    <w:rsid w:val="00A64324"/>
    <w:rsid w:val="00A72A7C"/>
    <w:rsid w:val="00A73233"/>
    <w:rsid w:val="00A762EC"/>
    <w:rsid w:val="00A81C53"/>
    <w:rsid w:val="00A82E4F"/>
    <w:rsid w:val="00A929BD"/>
    <w:rsid w:val="00A95445"/>
    <w:rsid w:val="00AA27D6"/>
    <w:rsid w:val="00AA5575"/>
    <w:rsid w:val="00AC0F59"/>
    <w:rsid w:val="00B121F5"/>
    <w:rsid w:val="00B145DC"/>
    <w:rsid w:val="00B27E5E"/>
    <w:rsid w:val="00B324D3"/>
    <w:rsid w:val="00B32D81"/>
    <w:rsid w:val="00B342FE"/>
    <w:rsid w:val="00B36F2B"/>
    <w:rsid w:val="00B37F95"/>
    <w:rsid w:val="00B43A7F"/>
    <w:rsid w:val="00B5676E"/>
    <w:rsid w:val="00B80D3B"/>
    <w:rsid w:val="00B81962"/>
    <w:rsid w:val="00B84ED9"/>
    <w:rsid w:val="00B92087"/>
    <w:rsid w:val="00BA0DDA"/>
    <w:rsid w:val="00BB1B66"/>
    <w:rsid w:val="00BB53B7"/>
    <w:rsid w:val="00BC436F"/>
    <w:rsid w:val="00BD367A"/>
    <w:rsid w:val="00BD73BC"/>
    <w:rsid w:val="00C04DFB"/>
    <w:rsid w:val="00C11452"/>
    <w:rsid w:val="00C1515C"/>
    <w:rsid w:val="00C324D2"/>
    <w:rsid w:val="00C32E15"/>
    <w:rsid w:val="00C37937"/>
    <w:rsid w:val="00C47044"/>
    <w:rsid w:val="00C81B1E"/>
    <w:rsid w:val="00C846D9"/>
    <w:rsid w:val="00C875C2"/>
    <w:rsid w:val="00C90AEC"/>
    <w:rsid w:val="00C92447"/>
    <w:rsid w:val="00C9452A"/>
    <w:rsid w:val="00C97765"/>
    <w:rsid w:val="00CB3899"/>
    <w:rsid w:val="00CB514C"/>
    <w:rsid w:val="00CB7C3B"/>
    <w:rsid w:val="00CC2320"/>
    <w:rsid w:val="00CC295F"/>
    <w:rsid w:val="00CF1265"/>
    <w:rsid w:val="00CF3F2E"/>
    <w:rsid w:val="00D206A5"/>
    <w:rsid w:val="00D2251C"/>
    <w:rsid w:val="00D359E9"/>
    <w:rsid w:val="00D366DF"/>
    <w:rsid w:val="00D41299"/>
    <w:rsid w:val="00D439E1"/>
    <w:rsid w:val="00D455CC"/>
    <w:rsid w:val="00D47FC1"/>
    <w:rsid w:val="00D72291"/>
    <w:rsid w:val="00D72C62"/>
    <w:rsid w:val="00D82FF7"/>
    <w:rsid w:val="00DA6979"/>
    <w:rsid w:val="00DB0E5E"/>
    <w:rsid w:val="00DD12D4"/>
    <w:rsid w:val="00DD1EEB"/>
    <w:rsid w:val="00DE412E"/>
    <w:rsid w:val="00DF7475"/>
    <w:rsid w:val="00E049F7"/>
    <w:rsid w:val="00E10C31"/>
    <w:rsid w:val="00E116F8"/>
    <w:rsid w:val="00E16D33"/>
    <w:rsid w:val="00E23527"/>
    <w:rsid w:val="00E263E1"/>
    <w:rsid w:val="00E3116D"/>
    <w:rsid w:val="00E31963"/>
    <w:rsid w:val="00E34E60"/>
    <w:rsid w:val="00E357A2"/>
    <w:rsid w:val="00E40187"/>
    <w:rsid w:val="00E45B30"/>
    <w:rsid w:val="00E4715A"/>
    <w:rsid w:val="00E57986"/>
    <w:rsid w:val="00E83D39"/>
    <w:rsid w:val="00E97ECD"/>
    <w:rsid w:val="00EC5AFA"/>
    <w:rsid w:val="00EC5DBD"/>
    <w:rsid w:val="00ED29D7"/>
    <w:rsid w:val="00ED5E4E"/>
    <w:rsid w:val="00ED6E47"/>
    <w:rsid w:val="00EF3C2D"/>
    <w:rsid w:val="00F11AD3"/>
    <w:rsid w:val="00F144DC"/>
    <w:rsid w:val="00F209F6"/>
    <w:rsid w:val="00F32F8C"/>
    <w:rsid w:val="00F42037"/>
    <w:rsid w:val="00F4612C"/>
    <w:rsid w:val="00F47652"/>
    <w:rsid w:val="00F511D0"/>
    <w:rsid w:val="00F744AA"/>
    <w:rsid w:val="00F769F7"/>
    <w:rsid w:val="00F930DD"/>
    <w:rsid w:val="00F93A37"/>
    <w:rsid w:val="00FA126E"/>
    <w:rsid w:val="00FC5CB5"/>
    <w:rsid w:val="00FD46C0"/>
    <w:rsid w:val="00FE4BDC"/>
    <w:rsid w:val="00FF26DC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99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206"/>
    <w:pPr>
      <w:spacing w:before="100" w:beforeAutospacing="1" w:after="0" w:line="102" w:lineRule="atLeast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671"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99"/>
    <w:rsid w:val="00C324D2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99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206"/>
    <w:pPr>
      <w:spacing w:before="100" w:beforeAutospacing="1" w:after="0" w:line="102" w:lineRule="atLeast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671"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99"/>
    <w:rsid w:val="00C324D2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5012</Words>
  <Characters>30078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2024-11-29T07:48:00Z</cp:lastPrinted>
  <dcterms:created xsi:type="dcterms:W3CDTF">2024-11-29T07:44:00Z</dcterms:created>
  <dcterms:modified xsi:type="dcterms:W3CDTF">2024-11-29T12:02:00Z</dcterms:modified>
</cp:coreProperties>
</file>