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9E20F7" w:rsidP="00C330AD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E20F7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9E20F7">
        <w:rPr>
          <w:rFonts w:ascii="Arial" w:hAnsi="Arial" w:cs="Arial"/>
          <w:sz w:val="24"/>
          <w:szCs w:val="24"/>
        </w:rPr>
        <w:t>2024-11-19</w:t>
      </w:r>
    </w:p>
    <w:p w:rsidR="00843A88" w:rsidRPr="00AD45A9" w:rsidRDefault="009E20F7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20F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9E20F7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9E20F7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E20F7">
        <w:rPr>
          <w:rFonts w:ascii="Arial" w:hAnsi="Arial" w:cs="Arial"/>
          <w:sz w:val="24"/>
          <w:szCs w:val="24"/>
        </w:rPr>
        <w:t>69</w:t>
      </w:r>
    </w:p>
    <w:p w:rsidR="00843A88" w:rsidRDefault="009E20F7" w:rsidP="00843A88">
      <w:pPr>
        <w:rPr>
          <w:rFonts w:ascii="Arial" w:hAnsi="Arial" w:cs="Arial"/>
          <w:sz w:val="24"/>
          <w:szCs w:val="24"/>
        </w:rPr>
      </w:pPr>
      <w:r w:rsidRPr="009E20F7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9E20F7">
        <w:rPr>
          <w:rFonts w:ascii="Arial" w:hAnsi="Arial" w:cs="Arial"/>
          <w:sz w:val="24"/>
          <w:szCs w:val="24"/>
        </w:rPr>
        <w:t>Częstochowa</w:t>
      </w:r>
    </w:p>
    <w:p w:rsidR="00C330AD" w:rsidRPr="00AD45A9" w:rsidRDefault="00C330AD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7A1BC4">
        <w:rPr>
          <w:rFonts w:ascii="Arial" w:hAnsi="Arial" w:cs="Arial"/>
          <w:sz w:val="24"/>
          <w:szCs w:val="24"/>
        </w:rPr>
        <w:t>772/2024</w:t>
      </w:r>
      <w:bookmarkStart w:id="0" w:name="_GoBack"/>
      <w:bookmarkEnd w:id="0"/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9E20F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20F7">
              <w:rPr>
                <w:rFonts w:ascii="Arial" w:hAnsi="Arial" w:cs="Arial"/>
                <w:bCs/>
                <w:sz w:val="24"/>
                <w:szCs w:val="24"/>
              </w:rPr>
              <w:t>Rozbiórka nieczynnej stacji transformatorowej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20F7" w:rsidRPr="004E4B64" w:rsidTr="00A01B98">
        <w:tc>
          <w:tcPr>
            <w:tcW w:w="2269" w:type="dxa"/>
            <w:shd w:val="clear" w:color="auto" w:fill="auto"/>
          </w:tcPr>
          <w:p w:rsidR="009E20F7" w:rsidRPr="004E4B64" w:rsidRDefault="009E20F7" w:rsidP="00A01B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20F7" w:rsidRPr="004E4B64" w:rsidRDefault="009E20F7" w:rsidP="00A01B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20F7">
              <w:rPr>
                <w:rFonts w:ascii="Arial" w:hAnsi="Arial" w:cs="Arial"/>
                <w:bCs/>
                <w:sz w:val="24"/>
                <w:szCs w:val="24"/>
              </w:rPr>
              <w:t>RK-NZ.261.86.2024.ŁZ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0B5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PRZEDŁUŻENIE TERMINU SKŁADANIA OFERT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E20F7" w:rsidRPr="009E20F7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E20F7" w:rsidRPr="009E20F7">
        <w:rPr>
          <w:rFonts w:ascii="Arial" w:hAnsi="Arial" w:cs="Arial"/>
          <w:sz w:val="24"/>
          <w:szCs w:val="24"/>
        </w:rPr>
        <w:t>(</w:t>
      </w:r>
      <w:proofErr w:type="spellStart"/>
      <w:r w:rsidR="009E20F7" w:rsidRPr="009E20F7">
        <w:rPr>
          <w:rFonts w:ascii="Arial" w:hAnsi="Arial" w:cs="Arial"/>
          <w:sz w:val="24"/>
          <w:szCs w:val="24"/>
        </w:rPr>
        <w:t>t.j</w:t>
      </w:r>
      <w:proofErr w:type="spellEnd"/>
      <w:r w:rsidR="009E20F7" w:rsidRPr="009E20F7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20F7" w:rsidRPr="00E935D6" w:rsidTr="00A01B98">
        <w:tc>
          <w:tcPr>
            <w:tcW w:w="9356" w:type="dxa"/>
            <w:shd w:val="clear" w:color="auto" w:fill="auto"/>
          </w:tcPr>
          <w:p w:rsidR="009E20F7" w:rsidRPr="004E4B64" w:rsidRDefault="009E20F7" w:rsidP="00A01B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C330A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9E20F7" w:rsidRPr="004E4B64" w:rsidRDefault="00C330AD" w:rsidP="00A01B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9E20F7" w:rsidRPr="009E20F7">
              <w:rPr>
                <w:rFonts w:ascii="Arial" w:hAnsi="Arial" w:cs="Arial"/>
                <w:sz w:val="24"/>
                <w:szCs w:val="24"/>
              </w:rPr>
              <w:t>zy w budynku pozostają jakieś elementy instalacyjne do zdemontowania i jeśli tak co z nimi należy zrobić po demontażu?  z opisu wynika ze po stronie wykonawcy jest odpięcie od istniejących instalacji, w przedmiarach brak takich pozycji. Proszę o wyjaśnienie</w:t>
            </w:r>
          </w:p>
          <w:p w:rsidR="009E20F7" w:rsidRPr="00C330AD" w:rsidRDefault="009E20F7" w:rsidP="00A01B9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30A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E20F7" w:rsidRPr="00C330AD" w:rsidRDefault="00C330AD" w:rsidP="00C330A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0AD">
              <w:rPr>
                <w:rFonts w:ascii="Arial" w:hAnsi="Arial" w:cs="Arial"/>
                <w:sz w:val="24"/>
                <w:szCs w:val="24"/>
              </w:rPr>
              <w:t>W budynku nie znajdują się elementy instalacyjne.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0AD">
              <w:rPr>
                <w:rFonts w:ascii="Arial" w:hAnsi="Arial" w:cs="Arial"/>
                <w:sz w:val="24"/>
                <w:szCs w:val="24"/>
              </w:rPr>
              <w:t>Zamawiający przewidział za wynagrodzenie ryczałtowe za wykonanie robót budowlanych (rozbiórki)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0AD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C330AD">
              <w:rPr>
                <w:rFonts w:ascii="Arial" w:hAnsi="Arial" w:cs="Arial"/>
                <w:sz w:val="24"/>
                <w:szCs w:val="24"/>
              </w:rPr>
              <w:lastRenderedPageBreak/>
              <w:t>zamieszczony przedmiar robót  ma charakter jedynie pomocniczy ułatwiający wykonawcy przygotowanie oferty.</w:t>
            </w:r>
          </w:p>
        </w:tc>
      </w:tr>
      <w:tr w:rsidR="009E20F7" w:rsidRPr="00E935D6" w:rsidTr="00A01B98">
        <w:tc>
          <w:tcPr>
            <w:tcW w:w="9356" w:type="dxa"/>
            <w:shd w:val="clear" w:color="auto" w:fill="auto"/>
          </w:tcPr>
          <w:p w:rsidR="009E20F7" w:rsidRPr="004E4B64" w:rsidRDefault="009E20F7" w:rsidP="00A01B9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C330A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9E20F7" w:rsidRPr="00C330AD" w:rsidRDefault="009E20F7" w:rsidP="00A01B9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0F7">
              <w:rPr>
                <w:rFonts w:ascii="Arial" w:hAnsi="Arial" w:cs="Arial"/>
                <w:sz w:val="24"/>
                <w:szCs w:val="24"/>
              </w:rPr>
              <w:t xml:space="preserve">Bardzo proszę o informację czy pomieszczenia w stacji </w:t>
            </w:r>
            <w:proofErr w:type="spellStart"/>
            <w:r w:rsidRPr="009E20F7">
              <w:rPr>
                <w:rFonts w:ascii="Arial" w:hAnsi="Arial" w:cs="Arial"/>
                <w:sz w:val="24"/>
                <w:szCs w:val="24"/>
              </w:rPr>
              <w:t>trafo</w:t>
            </w:r>
            <w:proofErr w:type="spellEnd"/>
            <w:r w:rsidRPr="009E20F7">
              <w:rPr>
                <w:rFonts w:ascii="Arial" w:hAnsi="Arial" w:cs="Arial"/>
                <w:sz w:val="24"/>
                <w:szCs w:val="24"/>
              </w:rPr>
              <w:t xml:space="preserve"> do rozbiórki zostaną uprzątnięte przez Zamawiającego czy koszt uprzątnięcia i utylizacji pozostawionych </w:t>
            </w:r>
            <w:r w:rsidRPr="00C330AD">
              <w:rPr>
                <w:rFonts w:ascii="Arial" w:hAnsi="Arial" w:cs="Arial"/>
                <w:sz w:val="24"/>
                <w:szCs w:val="24"/>
              </w:rPr>
              <w:t>tam rzeczy Wykonawca ma ująć w ofercie cenowej ?</w:t>
            </w:r>
          </w:p>
          <w:p w:rsidR="009E20F7" w:rsidRPr="00C330AD" w:rsidRDefault="009E20F7" w:rsidP="00A01B9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30A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330AD" w:rsidRPr="00C330AD" w:rsidRDefault="00C330AD" w:rsidP="00C330A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0AD">
              <w:rPr>
                <w:rFonts w:ascii="Arial" w:hAnsi="Arial" w:cs="Arial"/>
                <w:sz w:val="24"/>
                <w:szCs w:val="24"/>
              </w:rPr>
              <w:t>Wszystkie przedmioty znajdujące się w budynku należy uprzątnąć i zutylizować kosztem Wykonawcy.</w:t>
            </w:r>
          </w:p>
          <w:p w:rsidR="00C330AD" w:rsidRDefault="00C330AD" w:rsidP="00C330A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330AD" w:rsidRPr="00C330AD" w:rsidRDefault="00C330AD" w:rsidP="00C330A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związku</w:t>
            </w:r>
            <w:r w:rsidRPr="00C330AD">
              <w:rPr>
                <w:rFonts w:ascii="Arial" w:hAnsi="Arial" w:cs="Arial"/>
                <w:sz w:val="24"/>
                <w:szCs w:val="24"/>
              </w:rPr>
              <w:t xml:space="preserve"> powyższym </w:t>
            </w:r>
            <w:r>
              <w:rPr>
                <w:rFonts w:ascii="Arial" w:hAnsi="Arial" w:cs="Arial"/>
                <w:sz w:val="24"/>
                <w:szCs w:val="24"/>
              </w:rPr>
              <w:t>na</w:t>
            </w:r>
            <w:r w:rsidRPr="00C330AD">
              <w:rPr>
                <w:rFonts w:ascii="Arial" w:hAnsi="Arial" w:cs="Arial"/>
                <w:sz w:val="24"/>
                <w:szCs w:val="24"/>
              </w:rPr>
              <w:t xml:space="preserve"> podstawie art. 286 ust. 3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26.11</w:t>
            </w:r>
            <w:r w:rsidRPr="00C330AD">
              <w:rPr>
                <w:rFonts w:ascii="Arial" w:hAnsi="Arial" w:cs="Arial"/>
                <w:b/>
                <w:sz w:val="24"/>
                <w:szCs w:val="24"/>
              </w:rPr>
              <w:t>.2024 r. do godz. 10:00</w:t>
            </w:r>
            <w:r w:rsidRPr="00C330AD">
              <w:rPr>
                <w:rFonts w:ascii="Arial" w:hAnsi="Arial" w:cs="Arial"/>
                <w:sz w:val="24"/>
                <w:szCs w:val="24"/>
              </w:rPr>
              <w:t>. Otwarcie ofert</w:t>
            </w:r>
            <w:r>
              <w:rPr>
                <w:rFonts w:ascii="Arial" w:hAnsi="Arial" w:cs="Arial"/>
                <w:sz w:val="24"/>
                <w:szCs w:val="24"/>
              </w:rPr>
              <w:t xml:space="preserve"> nastąpi tego samego dnia tj. </w:t>
            </w:r>
            <w:r w:rsidRPr="00092A49">
              <w:rPr>
                <w:rFonts w:ascii="Arial" w:hAnsi="Arial" w:cs="Arial"/>
                <w:b/>
                <w:sz w:val="24"/>
                <w:szCs w:val="24"/>
              </w:rPr>
              <w:t>26.11.2024r. o godz. 11:00</w:t>
            </w:r>
            <w:r w:rsidRPr="00C330AD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C330AD" w:rsidRPr="00C330AD" w:rsidRDefault="00C330AD" w:rsidP="00C330A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0AD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C330AD">
              <w:rPr>
                <w:rFonts w:ascii="Arial" w:hAnsi="Arial" w:cs="Arial"/>
                <w:b/>
                <w:sz w:val="24"/>
                <w:szCs w:val="24"/>
              </w:rPr>
              <w:t>2024-1</w:t>
            </w:r>
            <w:r w:rsidR="00092A49">
              <w:rPr>
                <w:rFonts w:ascii="Arial" w:hAnsi="Arial" w:cs="Arial"/>
                <w:b/>
                <w:sz w:val="24"/>
                <w:szCs w:val="24"/>
              </w:rPr>
              <w:t>2-25</w:t>
            </w:r>
            <w:r w:rsidRPr="00C330AD">
              <w:rPr>
                <w:rFonts w:ascii="Arial" w:hAnsi="Arial" w:cs="Arial"/>
                <w:sz w:val="24"/>
                <w:szCs w:val="24"/>
              </w:rPr>
              <w:t>. Wadium musi obejmować pełen okres zwią</w:t>
            </w:r>
            <w:r w:rsidR="00092A49">
              <w:rPr>
                <w:rFonts w:ascii="Arial" w:hAnsi="Arial" w:cs="Arial"/>
                <w:sz w:val="24"/>
                <w:szCs w:val="24"/>
              </w:rPr>
              <w:t>zania ofertą tj. do dnia 2024-12-25</w:t>
            </w:r>
            <w:r w:rsidRPr="00C330A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330AD" w:rsidRPr="00C330AD" w:rsidRDefault="00C330AD" w:rsidP="00C330AD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30AD">
              <w:rPr>
                <w:rFonts w:ascii="Arial" w:hAnsi="Arial" w:cs="Arial"/>
                <w:sz w:val="24"/>
                <w:szCs w:val="24"/>
              </w:rPr>
              <w:t xml:space="preserve">Kanclerz </w:t>
            </w:r>
          </w:p>
          <w:p w:rsidR="00C330AD" w:rsidRPr="00C330AD" w:rsidRDefault="00C330AD" w:rsidP="00C330AD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30AD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C330AD" w:rsidRPr="00C330AD" w:rsidRDefault="00C330AD" w:rsidP="00C330AD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330AD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9E20F7" w:rsidRPr="009E20F7" w:rsidRDefault="009E20F7" w:rsidP="00A01B9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1CB" w:rsidRDefault="00E061CB">
      <w:r>
        <w:separator/>
      </w:r>
    </w:p>
  </w:endnote>
  <w:endnote w:type="continuationSeparator" w:id="0">
    <w:p w:rsidR="00E061CB" w:rsidRDefault="00E0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AD" w:rsidRDefault="007A1BC4" w:rsidP="00C3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30AD" w:rsidTr="00A01B98">
      <w:tc>
        <w:tcPr>
          <w:tcW w:w="0" w:type="auto"/>
          <w:vAlign w:val="center"/>
        </w:tcPr>
        <w:p w:rsidR="00C330AD" w:rsidRDefault="00C330AD" w:rsidP="00C3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330AD" w:rsidRDefault="00C330AD" w:rsidP="00C3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330AD" w:rsidRDefault="00C330AD" w:rsidP="00C3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30AD" w:rsidRDefault="00C330AD" w:rsidP="00C330AD">
          <w:pPr>
            <w:pStyle w:val="Bezodstpw"/>
            <w:jc w:val="center"/>
            <w:rPr>
              <w:noProof/>
            </w:rPr>
          </w:pPr>
        </w:p>
      </w:tc>
    </w:tr>
  </w:tbl>
  <w:p w:rsidR="00C330AD" w:rsidRDefault="00C330AD" w:rsidP="00C3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330AD" w:rsidRDefault="007A1BC4" w:rsidP="00C3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C330AD">
      <w:rPr>
        <w:rFonts w:ascii="Roboto" w:hAnsi="Roboto"/>
        <w:sz w:val="24"/>
        <w:szCs w:val="24"/>
      </w:rPr>
      <w:t>ul. Gen. J.H. Dąbrowskiego 69, 42-201 Częstochowa</w:t>
    </w:r>
  </w:p>
  <w:p w:rsidR="00C330AD" w:rsidRDefault="00C330AD" w:rsidP="00C3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C330AD" w:rsidRPr="00843A88" w:rsidRDefault="00C330AD" w:rsidP="00C330AD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061C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1CB" w:rsidRDefault="00E061CB">
      <w:r>
        <w:separator/>
      </w:r>
    </w:p>
  </w:footnote>
  <w:footnote w:type="continuationSeparator" w:id="0">
    <w:p w:rsidR="00E061CB" w:rsidRDefault="00E06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0F7" w:rsidRDefault="009E20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AD" w:rsidRDefault="007A1BC4" w:rsidP="00C330AD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 w:rsidR="00C330AD">
      <w:tab/>
    </w:r>
    <w:r w:rsidR="00C330AD">
      <w:tab/>
    </w:r>
  </w:p>
  <w:p w:rsidR="00C330AD" w:rsidRDefault="00C330AD" w:rsidP="00C330AD">
    <w:pPr>
      <w:pStyle w:val="Nagwek"/>
    </w:pPr>
  </w:p>
  <w:p w:rsidR="00C330AD" w:rsidRDefault="00C330AD" w:rsidP="00C330AD">
    <w:pPr>
      <w:pStyle w:val="Nagwek"/>
    </w:pPr>
  </w:p>
  <w:p w:rsidR="00C330AD" w:rsidRDefault="00C330AD" w:rsidP="00C330AD">
    <w:pPr>
      <w:pStyle w:val="Nagwek"/>
    </w:pPr>
  </w:p>
  <w:p w:rsidR="00C330AD" w:rsidRDefault="00C330AD" w:rsidP="00C330AD">
    <w:pPr>
      <w:pStyle w:val="Nagwek"/>
    </w:pPr>
  </w:p>
  <w:p w:rsidR="00C330AD" w:rsidRDefault="00C330AD" w:rsidP="00C33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0F7" w:rsidRDefault="009E2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1CB"/>
    <w:rsid w:val="00010B5E"/>
    <w:rsid w:val="00031374"/>
    <w:rsid w:val="00092A49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1BC4"/>
    <w:rsid w:val="007D7198"/>
    <w:rsid w:val="00843A88"/>
    <w:rsid w:val="00864A4B"/>
    <w:rsid w:val="00870F9F"/>
    <w:rsid w:val="008804B6"/>
    <w:rsid w:val="00897AB0"/>
    <w:rsid w:val="008A3553"/>
    <w:rsid w:val="009E20F7"/>
    <w:rsid w:val="00A905AC"/>
    <w:rsid w:val="00BA6584"/>
    <w:rsid w:val="00BE7BFD"/>
    <w:rsid w:val="00C330AD"/>
    <w:rsid w:val="00C370F2"/>
    <w:rsid w:val="00C44EEC"/>
    <w:rsid w:val="00C46732"/>
    <w:rsid w:val="00D22FFA"/>
    <w:rsid w:val="00D8461B"/>
    <w:rsid w:val="00D915F2"/>
    <w:rsid w:val="00DF32E8"/>
    <w:rsid w:val="00DF53CA"/>
    <w:rsid w:val="00E061CB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B0CBB8D"/>
  <w15:chartTrackingRefBased/>
  <w15:docId w15:val="{E7C29716-889E-4E39-B2FA-02130D0DE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330AD"/>
  </w:style>
  <w:style w:type="paragraph" w:styleId="Bezodstpw">
    <w:name w:val="No Spacing"/>
    <w:uiPriority w:val="1"/>
    <w:qFormat/>
    <w:rsid w:val="00C330A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5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2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256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2024-11-19T12:44:00Z</dcterms:created>
  <dcterms:modified xsi:type="dcterms:W3CDTF">2024-11-19T12:44:00Z</dcterms:modified>
</cp:coreProperties>
</file>