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460F2" w:rsidRPr="004460F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  <w:r w:rsidR="00384C4A">
        <w:rPr>
          <w:rFonts w:ascii="Calibri" w:hAnsi="Calibri"/>
          <w:sz w:val="28"/>
        </w:rPr>
        <w:t xml:space="preserve"> </w:t>
      </w:r>
      <w:r w:rsidR="00384C4A" w:rsidRPr="00384C4A">
        <w:rPr>
          <w:rFonts w:ascii="Calibri" w:hAnsi="Calibri"/>
          <w:color w:val="FF0000"/>
          <w:sz w:val="28"/>
        </w:rPr>
        <w:t>( po zmianie SWZ_1)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460F2" w:rsidRPr="004460F2">
        <w:rPr>
          <w:rFonts w:ascii="Calibri" w:hAnsi="Calibri"/>
          <w:b/>
          <w:bCs/>
          <w:i/>
        </w:rPr>
        <w:t>CRZP/144/2024/AZP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460F2" w:rsidRPr="004460F2">
        <w:rPr>
          <w:rFonts w:ascii="Calibri" w:hAnsi="Calibri"/>
          <w:b/>
          <w:bCs/>
          <w:i/>
        </w:rPr>
        <w:t>Dostaw</w:t>
      </w:r>
      <w:r w:rsidR="008B182D">
        <w:rPr>
          <w:rFonts w:ascii="Calibri" w:hAnsi="Calibri"/>
          <w:b/>
          <w:bCs/>
          <w:i/>
        </w:rPr>
        <w:t>ę</w:t>
      </w:r>
      <w:r w:rsidR="004460F2" w:rsidRPr="004460F2">
        <w:rPr>
          <w:rFonts w:ascii="Calibri" w:hAnsi="Calibri"/>
          <w:b/>
          <w:bCs/>
          <w:i/>
        </w:rPr>
        <w:t xml:space="preserve"> </w:t>
      </w:r>
      <w:proofErr w:type="spellStart"/>
      <w:r w:rsidR="004460F2" w:rsidRPr="004460F2">
        <w:rPr>
          <w:rFonts w:ascii="Calibri" w:hAnsi="Calibri"/>
          <w:b/>
          <w:bCs/>
          <w:i/>
        </w:rPr>
        <w:t>refraktometra</w:t>
      </w:r>
      <w:proofErr w:type="spellEnd"/>
      <w:r w:rsidR="004460F2" w:rsidRPr="004460F2">
        <w:rPr>
          <w:rFonts w:ascii="Calibri" w:hAnsi="Calibri"/>
          <w:b/>
          <w:bCs/>
          <w:i/>
        </w:rPr>
        <w:t xml:space="preserve"> </w:t>
      </w:r>
      <w:proofErr w:type="spellStart"/>
      <w:r w:rsidR="004460F2" w:rsidRPr="004460F2">
        <w:rPr>
          <w:rFonts w:ascii="Calibri" w:hAnsi="Calibri"/>
          <w:b/>
          <w:bCs/>
          <w:i/>
        </w:rPr>
        <w:t>multispektralnego</w:t>
      </w:r>
      <w:proofErr w:type="spellEnd"/>
      <w:r w:rsidR="004460F2" w:rsidRPr="004460F2">
        <w:rPr>
          <w:rFonts w:ascii="Calibri" w:hAnsi="Calibri"/>
          <w:b/>
          <w:bCs/>
          <w:i/>
        </w:rPr>
        <w:t xml:space="preserve"> oraz </w:t>
      </w:r>
      <w:proofErr w:type="spellStart"/>
      <w:r w:rsidR="004460F2" w:rsidRPr="004460F2">
        <w:rPr>
          <w:rFonts w:ascii="Calibri" w:hAnsi="Calibri"/>
          <w:b/>
          <w:bCs/>
          <w:i/>
        </w:rPr>
        <w:t>spektroradiometra</w:t>
      </w:r>
      <w:proofErr w:type="spellEnd"/>
      <w:r w:rsidR="004460F2" w:rsidRPr="004460F2">
        <w:rPr>
          <w:rFonts w:ascii="Calibri" w:hAnsi="Calibri"/>
          <w:b/>
          <w:bCs/>
          <w:i/>
        </w:rPr>
        <w:t xml:space="preserve"> środowiskowego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460F2" w:rsidRPr="004460F2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460F2" w:rsidRPr="004460F2">
        <w:rPr>
          <w:rFonts w:ascii="Calibri" w:hAnsi="Calibri" w:cs="Tahoma"/>
          <w:b/>
          <w:sz w:val="22"/>
          <w:szCs w:val="22"/>
        </w:rPr>
        <w:t>Dostaw</w:t>
      </w:r>
      <w:r w:rsidR="008B182D">
        <w:rPr>
          <w:rFonts w:ascii="Calibri" w:hAnsi="Calibri" w:cs="Tahoma"/>
          <w:b/>
          <w:sz w:val="22"/>
          <w:szCs w:val="22"/>
        </w:rPr>
        <w:t>ę</w:t>
      </w:r>
      <w:r w:rsidR="004460F2" w:rsidRPr="004460F2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4460F2" w:rsidRPr="004460F2">
        <w:rPr>
          <w:rFonts w:ascii="Calibri" w:hAnsi="Calibri" w:cs="Tahoma"/>
          <w:b/>
          <w:sz w:val="22"/>
          <w:szCs w:val="22"/>
        </w:rPr>
        <w:t>refraktometra</w:t>
      </w:r>
      <w:proofErr w:type="spellEnd"/>
      <w:r w:rsidR="004460F2" w:rsidRPr="004460F2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4460F2" w:rsidRPr="004460F2">
        <w:rPr>
          <w:rFonts w:ascii="Calibri" w:hAnsi="Calibri" w:cs="Tahoma"/>
          <w:b/>
          <w:sz w:val="22"/>
          <w:szCs w:val="22"/>
        </w:rPr>
        <w:t>multispektralnego</w:t>
      </w:r>
      <w:proofErr w:type="spellEnd"/>
      <w:r w:rsidR="004460F2" w:rsidRPr="004460F2">
        <w:rPr>
          <w:rFonts w:ascii="Calibri" w:hAnsi="Calibri" w:cs="Tahoma"/>
          <w:b/>
          <w:sz w:val="22"/>
          <w:szCs w:val="22"/>
        </w:rPr>
        <w:t xml:space="preserve"> oraz </w:t>
      </w:r>
      <w:proofErr w:type="spellStart"/>
      <w:r w:rsidR="004460F2" w:rsidRPr="004460F2">
        <w:rPr>
          <w:rFonts w:ascii="Calibri" w:hAnsi="Calibri" w:cs="Tahoma"/>
          <w:b/>
          <w:sz w:val="22"/>
          <w:szCs w:val="22"/>
        </w:rPr>
        <w:t>spektroradiometra</w:t>
      </w:r>
      <w:proofErr w:type="spellEnd"/>
      <w:r w:rsidR="004460F2" w:rsidRPr="004460F2">
        <w:rPr>
          <w:rFonts w:ascii="Calibri" w:hAnsi="Calibri" w:cs="Tahoma"/>
          <w:b/>
          <w:sz w:val="22"/>
          <w:szCs w:val="22"/>
        </w:rPr>
        <w:t xml:space="preserve"> środowiskowego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8B182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460F2" w:rsidRPr="00CA123E" w:rsidTr="009A2FF6">
        <w:trPr>
          <w:jc w:val="center"/>
        </w:trPr>
        <w:tc>
          <w:tcPr>
            <w:tcW w:w="1729" w:type="dxa"/>
          </w:tcPr>
          <w:p w:rsidR="004460F2" w:rsidRPr="00CA123E" w:rsidRDefault="004460F2" w:rsidP="008B182D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460F2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4460F2" w:rsidRPr="00CA123E" w:rsidRDefault="004460F2" w:rsidP="009A2FF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460F2">
              <w:rPr>
                <w:rFonts w:ascii="Calibri" w:hAnsi="Calibri" w:cs="Tahoma"/>
                <w:sz w:val="22"/>
                <w:szCs w:val="22"/>
              </w:rPr>
              <w:t xml:space="preserve">Cyfrowy automatyczny refraktometr </w:t>
            </w:r>
            <w:proofErr w:type="spellStart"/>
            <w:r w:rsidRPr="004460F2">
              <w:rPr>
                <w:rFonts w:ascii="Calibri" w:hAnsi="Calibri" w:cs="Tahoma"/>
                <w:sz w:val="22"/>
                <w:szCs w:val="22"/>
              </w:rPr>
              <w:t>multispektralny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460F2" w:rsidRPr="00CA123E" w:rsidRDefault="004460F2" w:rsidP="009A2FF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460F2" w:rsidRDefault="004460F2" w:rsidP="009A2FF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B182D" w:rsidRDefault="008B182D" w:rsidP="009A2FF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8B182D" w:rsidRDefault="008B182D" w:rsidP="009A2FF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Model oraz producent oferowanego urządzenia:………………………………………..</w:t>
            </w:r>
          </w:p>
          <w:p w:rsidR="008B182D" w:rsidRDefault="008B182D" w:rsidP="009A2FF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okres gwarancji: ……………. (36/48)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4460F2" w:rsidRDefault="008B182D" w:rsidP="009A2FF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szkolenia: TAK / NIE</w:t>
            </w:r>
          </w:p>
          <w:p w:rsidR="004460F2" w:rsidRPr="006F75D7" w:rsidRDefault="004460F2" w:rsidP="009A2FF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460F2" w:rsidRPr="00CA123E" w:rsidTr="009A2FF6">
        <w:trPr>
          <w:jc w:val="center"/>
        </w:trPr>
        <w:tc>
          <w:tcPr>
            <w:tcW w:w="1729" w:type="dxa"/>
          </w:tcPr>
          <w:p w:rsidR="004460F2" w:rsidRPr="00CA123E" w:rsidRDefault="004460F2" w:rsidP="008B182D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460F2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4460F2" w:rsidRPr="00CA123E" w:rsidRDefault="004460F2" w:rsidP="009A2FF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460F2">
              <w:rPr>
                <w:rFonts w:ascii="Calibri" w:hAnsi="Calibri" w:cs="Tahoma"/>
                <w:sz w:val="22"/>
                <w:szCs w:val="22"/>
              </w:rPr>
              <w:t>Spektroradiometr środowiskowy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B182D" w:rsidRPr="00CA123E" w:rsidRDefault="008B182D" w:rsidP="008B182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B182D" w:rsidRDefault="008B182D" w:rsidP="008B182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B182D" w:rsidRDefault="008B182D" w:rsidP="008B182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8B182D" w:rsidRDefault="008B182D" w:rsidP="008B182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Model oraz producent oferowanego urządzenia:………………………………………..</w:t>
            </w:r>
          </w:p>
          <w:p w:rsidR="008B182D" w:rsidRDefault="008B182D" w:rsidP="008B182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okres gwarancji: ……………. (36/48)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8B182D" w:rsidRDefault="008B182D" w:rsidP="008B182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szkolenia: TAK / NIE</w:t>
            </w:r>
          </w:p>
          <w:p w:rsidR="004460F2" w:rsidRPr="006F75D7" w:rsidRDefault="004460F2" w:rsidP="009A2FF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8B182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 xml:space="preserve">oraz wyjaśnieniami* i/lub </w:t>
      </w:r>
      <w:r w:rsidR="00110C43" w:rsidRPr="008B182D">
        <w:rPr>
          <w:rFonts w:ascii="Calibri" w:hAnsi="Calibri" w:cs="Calibri"/>
          <w:sz w:val="22"/>
          <w:szCs w:val="22"/>
        </w:rPr>
        <w:t>zmianami*</w:t>
      </w:r>
      <w:r w:rsidR="00110C43" w:rsidRPr="008B18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8B182D">
        <w:rPr>
          <w:rFonts w:ascii="Calibri" w:hAnsi="Calibri" w:cs="Calibri"/>
          <w:sz w:val="22"/>
          <w:szCs w:val="22"/>
        </w:rPr>
        <w:t xml:space="preserve"> Specyfikacji i</w:t>
      </w:r>
      <w:r w:rsidRPr="008B182D">
        <w:rPr>
          <w:rFonts w:ascii="Calibri" w:hAnsi="Calibri" w:cs="Calibri"/>
          <w:sz w:val="22"/>
          <w:szCs w:val="22"/>
        </w:rPr>
        <w:t xml:space="preserve"> </w:t>
      </w:r>
      <w:r w:rsidR="00110C43" w:rsidRPr="008B182D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8B182D">
        <w:rPr>
          <w:rFonts w:ascii="Calibri" w:hAnsi="Calibri" w:cs="Calibri"/>
          <w:sz w:val="22"/>
          <w:szCs w:val="22"/>
        </w:rPr>
        <w:t>.</w:t>
      </w:r>
      <w:r w:rsidR="00110C43" w:rsidRPr="008B182D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8B182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182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B182D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8B182D">
        <w:rPr>
          <w:rFonts w:ascii="Calibri" w:hAnsi="Calibri" w:cs="Tahoma"/>
          <w:b/>
          <w:sz w:val="22"/>
          <w:szCs w:val="22"/>
        </w:rPr>
        <w:t xml:space="preserve"> </w:t>
      </w:r>
      <w:r w:rsidR="004460F2" w:rsidRPr="00384C4A">
        <w:rPr>
          <w:rFonts w:ascii="Calibri" w:hAnsi="Calibri" w:cs="Tahoma"/>
          <w:b/>
          <w:color w:val="FF0000"/>
          <w:sz w:val="22"/>
          <w:szCs w:val="22"/>
        </w:rPr>
        <w:t xml:space="preserve">90 dni </w:t>
      </w:r>
      <w:r w:rsidR="00384C4A" w:rsidRPr="00384C4A">
        <w:rPr>
          <w:rFonts w:ascii="Calibri" w:hAnsi="Calibri" w:cs="Tahoma"/>
          <w:b/>
          <w:color w:val="FF0000"/>
          <w:sz w:val="22"/>
          <w:szCs w:val="22"/>
        </w:rPr>
        <w:t>(zad. 1) oraz 1</w:t>
      </w:r>
      <w:r w:rsidR="00AE2788">
        <w:rPr>
          <w:rFonts w:ascii="Calibri" w:hAnsi="Calibri" w:cs="Tahoma"/>
          <w:b/>
          <w:color w:val="FF0000"/>
          <w:sz w:val="22"/>
          <w:szCs w:val="22"/>
        </w:rPr>
        <w:t>8</w:t>
      </w:r>
      <w:bookmarkStart w:id="0" w:name="_GoBack"/>
      <w:bookmarkEnd w:id="0"/>
      <w:r w:rsidR="00384C4A" w:rsidRPr="00384C4A">
        <w:rPr>
          <w:rFonts w:ascii="Calibri" w:hAnsi="Calibri" w:cs="Tahoma"/>
          <w:b/>
          <w:color w:val="FF0000"/>
          <w:sz w:val="22"/>
          <w:szCs w:val="22"/>
        </w:rPr>
        <w:t xml:space="preserve">0 dni (zad.2) </w:t>
      </w:r>
      <w:r w:rsidR="004460F2" w:rsidRPr="00384C4A">
        <w:rPr>
          <w:rFonts w:ascii="Calibri" w:hAnsi="Calibri" w:cs="Tahoma"/>
          <w:b/>
          <w:color w:val="FF0000"/>
          <w:sz w:val="22"/>
          <w:szCs w:val="22"/>
        </w:rPr>
        <w:t>od daty udzielenia zamówienia</w:t>
      </w:r>
      <w:r w:rsidRPr="00384C4A">
        <w:rPr>
          <w:rFonts w:ascii="Calibri" w:hAnsi="Calibri" w:cs="Tahoma"/>
          <w:b/>
          <w:color w:val="FF0000"/>
          <w:sz w:val="22"/>
          <w:szCs w:val="22"/>
        </w:rPr>
        <w:t>.</w:t>
      </w:r>
    </w:p>
    <w:p w:rsidR="00CE57E9" w:rsidRPr="008B182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182D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8B182D">
        <w:rPr>
          <w:rFonts w:ascii="Calibri" w:hAnsi="Calibri" w:cs="Tahoma"/>
          <w:b/>
          <w:sz w:val="22"/>
          <w:szCs w:val="22"/>
        </w:rPr>
        <w:t>30</w:t>
      </w:r>
      <w:r w:rsidRPr="008B182D">
        <w:rPr>
          <w:rFonts w:ascii="Calibri" w:hAnsi="Calibri" w:cs="Tahoma"/>
          <w:b/>
          <w:sz w:val="22"/>
          <w:szCs w:val="22"/>
        </w:rPr>
        <w:t xml:space="preserve"> dni</w:t>
      </w:r>
      <w:r w:rsidRPr="008B182D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182D">
        <w:rPr>
          <w:rFonts w:ascii="Calibri" w:hAnsi="Calibri" w:cs="Tahoma"/>
          <w:sz w:val="22"/>
          <w:szCs w:val="22"/>
        </w:rPr>
        <w:t>Uważamy się za związanych ofertą</w:t>
      </w:r>
      <w:r w:rsidRPr="00E364A8">
        <w:rPr>
          <w:rFonts w:ascii="Calibri" w:hAnsi="Calibri" w:cs="Tahoma"/>
          <w:sz w:val="22"/>
          <w:szCs w:val="22"/>
        </w:rPr>
        <w:t xml:space="preserve">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8B182D">
        <w:tc>
          <w:tcPr>
            <w:tcW w:w="425" w:type="dxa"/>
          </w:tcPr>
          <w:p w:rsidR="00AE009B" w:rsidRPr="008B182D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B182D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8B182D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8B182D">
        <w:rPr>
          <w:rFonts w:ascii="Calibri" w:hAnsi="Calibri" w:cs="Tahoma"/>
          <w:sz w:val="22"/>
          <w:szCs w:val="22"/>
        </w:rPr>
        <w:t>pozostałe dokumenty</w:t>
      </w:r>
      <w:r w:rsidRPr="00CA123E">
        <w:rPr>
          <w:rFonts w:ascii="Calibri" w:hAnsi="Calibri" w:cs="Tahoma"/>
          <w:sz w:val="22"/>
          <w:szCs w:val="22"/>
        </w:rPr>
        <w:t>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5AC7" w:rsidRDefault="004D5AC7">
      <w:r>
        <w:separator/>
      </w:r>
    </w:p>
  </w:endnote>
  <w:endnote w:type="continuationSeparator" w:id="0">
    <w:p w:rsidR="004D5AC7" w:rsidRDefault="004D5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0F2" w:rsidRDefault="004460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0F2" w:rsidRDefault="004460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5AC7" w:rsidRDefault="004D5AC7">
      <w:r>
        <w:separator/>
      </w:r>
    </w:p>
  </w:footnote>
  <w:footnote w:type="continuationSeparator" w:id="0">
    <w:p w:rsidR="004D5AC7" w:rsidRDefault="004D5AC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E278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460F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</w:t>
    </w:r>
    <w:proofErr w:type="spellStart"/>
    <w:r>
      <w:rPr>
        <w:rFonts w:ascii="Tahoma" w:hAnsi="Tahoma" w:cs="Tahoma"/>
        <w:i/>
        <w:sz w:val="16"/>
        <w:szCs w:val="16"/>
      </w:rPr>
      <w:t>refraktometra</w:t>
    </w:r>
    <w:proofErr w:type="spellEnd"/>
    <w:r>
      <w:rPr>
        <w:rFonts w:ascii="Tahoma" w:hAnsi="Tahoma" w:cs="Tahoma"/>
        <w:i/>
        <w:sz w:val="16"/>
        <w:szCs w:val="16"/>
      </w:rPr>
      <w:t xml:space="preserve"> </w:t>
    </w:r>
    <w:proofErr w:type="spellStart"/>
    <w:r>
      <w:rPr>
        <w:rFonts w:ascii="Tahoma" w:hAnsi="Tahoma" w:cs="Tahoma"/>
        <w:i/>
        <w:sz w:val="16"/>
        <w:szCs w:val="16"/>
      </w:rPr>
      <w:t>multispektralnego</w:t>
    </w:r>
    <w:proofErr w:type="spellEnd"/>
    <w:r>
      <w:rPr>
        <w:rFonts w:ascii="Tahoma" w:hAnsi="Tahoma" w:cs="Tahoma"/>
        <w:i/>
        <w:sz w:val="16"/>
        <w:szCs w:val="16"/>
      </w:rPr>
      <w:t xml:space="preserve"> oraz </w:t>
    </w:r>
    <w:proofErr w:type="spellStart"/>
    <w:r>
      <w:rPr>
        <w:rFonts w:ascii="Tahoma" w:hAnsi="Tahoma" w:cs="Tahoma"/>
        <w:i/>
        <w:sz w:val="16"/>
        <w:szCs w:val="16"/>
      </w:rPr>
      <w:t>spektroradiometra</w:t>
    </w:r>
    <w:proofErr w:type="spellEnd"/>
    <w:r>
      <w:rPr>
        <w:rFonts w:ascii="Tahoma" w:hAnsi="Tahoma" w:cs="Tahoma"/>
        <w:i/>
        <w:sz w:val="16"/>
        <w:szCs w:val="16"/>
      </w:rPr>
      <w:t xml:space="preserve"> środowiskowego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E278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E278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84C4A"/>
    <w:rsid w:val="003B019C"/>
    <w:rsid w:val="003C1DD3"/>
    <w:rsid w:val="003D3821"/>
    <w:rsid w:val="003F027E"/>
    <w:rsid w:val="003F3272"/>
    <w:rsid w:val="004460F2"/>
    <w:rsid w:val="004D5AC7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B182D"/>
    <w:rsid w:val="009546C8"/>
    <w:rsid w:val="009E1AE4"/>
    <w:rsid w:val="00A15029"/>
    <w:rsid w:val="00A34898"/>
    <w:rsid w:val="00A87492"/>
    <w:rsid w:val="00AE009B"/>
    <w:rsid w:val="00AE2788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15AD4CC"/>
  <w15:chartTrackingRefBased/>
  <w15:docId w15:val="{C86D14AF-47A4-442F-9783-48860A77A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6AA25-0B29-4339-AC66-A10CFD50F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607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2024-12-03T10:39:00Z</cp:lastPrinted>
  <dcterms:created xsi:type="dcterms:W3CDTF">2024-12-03T10:39:00Z</dcterms:created>
  <dcterms:modified xsi:type="dcterms:W3CDTF">2024-12-03T10:39:00Z</dcterms:modified>
</cp:coreProperties>
</file>