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EB34FB" w:rsidRPr="00EB34FB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EB34FB" w:rsidRPr="00EB34FB">
        <w:rPr>
          <w:rFonts w:ascii="Calibri" w:hAnsi="Calibri" w:cs="Calibri"/>
          <w:b/>
        </w:rPr>
        <w:t>CRZP/144/2024/AZP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EB34FB" w:rsidRPr="00EB34FB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EB34FB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EB34FB">
        <w:rPr>
          <w:rFonts w:ascii="Calibri" w:hAnsi="Calibri"/>
          <w:b/>
        </w:rPr>
        <w:t>Dostaw</w:t>
      </w:r>
      <w:r w:rsidR="002B00F0">
        <w:rPr>
          <w:rFonts w:ascii="Calibri" w:hAnsi="Calibri"/>
          <w:b/>
        </w:rPr>
        <w:t xml:space="preserve">ę </w:t>
      </w:r>
      <w:bookmarkStart w:id="0" w:name="_GoBack"/>
      <w:bookmarkEnd w:id="0"/>
      <w:proofErr w:type="spellStart"/>
      <w:r w:rsidRPr="00EB34FB">
        <w:rPr>
          <w:rFonts w:ascii="Calibri" w:hAnsi="Calibri"/>
          <w:b/>
        </w:rPr>
        <w:t>refraktometra</w:t>
      </w:r>
      <w:proofErr w:type="spellEnd"/>
      <w:r w:rsidRPr="00EB34FB">
        <w:rPr>
          <w:rFonts w:ascii="Calibri" w:hAnsi="Calibri"/>
          <w:b/>
        </w:rPr>
        <w:t xml:space="preserve"> </w:t>
      </w:r>
      <w:proofErr w:type="spellStart"/>
      <w:r w:rsidRPr="00EB34FB">
        <w:rPr>
          <w:rFonts w:ascii="Calibri" w:hAnsi="Calibri"/>
          <w:b/>
        </w:rPr>
        <w:t>multispektralnego</w:t>
      </w:r>
      <w:proofErr w:type="spellEnd"/>
      <w:r w:rsidRPr="00EB34FB">
        <w:rPr>
          <w:rFonts w:ascii="Calibri" w:hAnsi="Calibri"/>
          <w:b/>
        </w:rPr>
        <w:t xml:space="preserve"> oraz </w:t>
      </w:r>
      <w:proofErr w:type="spellStart"/>
      <w:r w:rsidRPr="00EB34FB">
        <w:rPr>
          <w:rFonts w:ascii="Calibri" w:hAnsi="Calibri"/>
          <w:b/>
        </w:rPr>
        <w:t>spektroradiometra</w:t>
      </w:r>
      <w:proofErr w:type="spellEnd"/>
      <w:r w:rsidRPr="00EB34FB">
        <w:rPr>
          <w:rFonts w:ascii="Calibri" w:hAnsi="Calibri"/>
          <w:b/>
        </w:rPr>
        <w:t xml:space="preserve"> środowiskowego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EB34FB" w:rsidRPr="00EB34FB">
        <w:rPr>
          <w:rFonts w:ascii="Calibri" w:hAnsi="Calibri"/>
          <w:sz w:val="24"/>
          <w:szCs w:val="24"/>
        </w:rPr>
        <w:t>(</w:t>
      </w:r>
      <w:proofErr w:type="spellStart"/>
      <w:r w:rsidR="00EB34FB" w:rsidRPr="00EB34FB">
        <w:rPr>
          <w:rFonts w:ascii="Calibri" w:hAnsi="Calibri"/>
          <w:sz w:val="24"/>
          <w:szCs w:val="24"/>
        </w:rPr>
        <w:t>t.j</w:t>
      </w:r>
      <w:proofErr w:type="spellEnd"/>
      <w:r w:rsidR="00EB34FB" w:rsidRPr="00EB34FB">
        <w:rPr>
          <w:rFonts w:ascii="Calibri" w:hAnsi="Calibri"/>
          <w:sz w:val="24"/>
          <w:szCs w:val="24"/>
        </w:rPr>
        <w:t>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5D7" w:rsidRDefault="006255D7">
      <w:r>
        <w:separator/>
      </w:r>
    </w:p>
  </w:endnote>
  <w:endnote w:type="continuationSeparator" w:id="0">
    <w:p w:rsidR="006255D7" w:rsidRDefault="00625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4FB" w:rsidRDefault="00EB34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5D7" w:rsidRDefault="006255D7">
      <w:r>
        <w:separator/>
      </w:r>
    </w:p>
  </w:footnote>
  <w:footnote w:type="continuationSeparator" w:id="0">
    <w:p w:rsidR="006255D7" w:rsidRDefault="006255D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4FB" w:rsidRDefault="00EB3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EB34FB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Dostawa </w:t>
    </w:r>
    <w:proofErr w:type="spellStart"/>
    <w:r>
      <w:rPr>
        <w:rFonts w:ascii="Tahoma" w:hAnsi="Tahoma" w:cs="Tahoma"/>
        <w:i/>
      </w:rPr>
      <w:t>refraktometra</w:t>
    </w:r>
    <w:proofErr w:type="spellEnd"/>
    <w:r>
      <w:rPr>
        <w:rFonts w:ascii="Tahoma" w:hAnsi="Tahoma" w:cs="Tahoma"/>
        <w:i/>
      </w:rPr>
      <w:t xml:space="preserve"> </w:t>
    </w:r>
    <w:proofErr w:type="spellStart"/>
    <w:r>
      <w:rPr>
        <w:rFonts w:ascii="Tahoma" w:hAnsi="Tahoma" w:cs="Tahoma"/>
        <w:i/>
      </w:rPr>
      <w:t>multispektralnego</w:t>
    </w:r>
    <w:proofErr w:type="spellEnd"/>
    <w:r>
      <w:rPr>
        <w:rFonts w:ascii="Tahoma" w:hAnsi="Tahoma" w:cs="Tahoma"/>
        <w:i/>
      </w:rPr>
      <w:t xml:space="preserve"> oraz </w:t>
    </w:r>
    <w:proofErr w:type="spellStart"/>
    <w:r>
      <w:rPr>
        <w:rFonts w:ascii="Tahoma" w:hAnsi="Tahoma" w:cs="Tahoma"/>
        <w:i/>
      </w:rPr>
      <w:t>spektroradiometra</w:t>
    </w:r>
    <w:proofErr w:type="spellEnd"/>
    <w:r>
      <w:rPr>
        <w:rFonts w:ascii="Tahoma" w:hAnsi="Tahoma" w:cs="Tahoma"/>
        <w:i/>
      </w:rPr>
      <w:t xml:space="preserve"> środowiskowego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4FB" w:rsidRDefault="00EB3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00F0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255D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34FB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787CF9D"/>
  <w15:chartTrackingRefBased/>
  <w15:docId w15:val="{A9FA49A5-FC05-4F56-BEAC-89654A46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297B8-AC17-4D36-A7E9-9E511BC1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2024-11-05T08:13:00Z</cp:lastPrinted>
  <dcterms:created xsi:type="dcterms:W3CDTF">2024-11-05T08:13:00Z</dcterms:created>
  <dcterms:modified xsi:type="dcterms:W3CDTF">2024-11-05T08:13:00Z</dcterms:modified>
</cp:coreProperties>
</file>