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596" w:rsidRDefault="00DC3596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B90D2D" w:rsidP="00081D13">
      <w:pPr>
        <w:spacing w:after="600"/>
        <w:jc w:val="right"/>
        <w:rPr>
          <w:rFonts w:ascii="Arial" w:hAnsi="Arial" w:cs="Arial"/>
        </w:rPr>
      </w:pPr>
      <w:bookmarkStart w:id="1" w:name="_GoBack"/>
      <w:bookmarkEnd w:id="1"/>
      <w:r w:rsidRPr="00B90D2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B90D2D">
        <w:rPr>
          <w:rFonts w:ascii="Arial" w:hAnsi="Arial" w:cs="Arial"/>
        </w:rPr>
        <w:t>2024-10-29</w:t>
      </w:r>
    </w:p>
    <w:p w:rsidR="00081D13" w:rsidRPr="00353FDC" w:rsidRDefault="00B90D2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90D2D">
        <w:rPr>
          <w:rFonts w:ascii="Arial" w:hAnsi="Arial" w:cs="Arial"/>
          <w:b/>
          <w:bCs/>
        </w:rPr>
        <w:t>Politechnika Częstochowska</w:t>
      </w:r>
    </w:p>
    <w:p w:rsidR="00081D13" w:rsidRPr="00353FDC" w:rsidRDefault="00B90D2D" w:rsidP="00081D13">
      <w:pPr>
        <w:spacing w:line="360" w:lineRule="auto"/>
        <w:ind w:right="3969"/>
        <w:rPr>
          <w:rFonts w:ascii="Arial" w:hAnsi="Arial" w:cs="Arial"/>
        </w:rPr>
      </w:pPr>
      <w:r w:rsidRPr="00B90D2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90D2D">
        <w:rPr>
          <w:rFonts w:ascii="Arial" w:hAnsi="Arial" w:cs="Arial"/>
        </w:rPr>
        <w:t>69</w:t>
      </w:r>
    </w:p>
    <w:p w:rsidR="00081D13" w:rsidRPr="00353FDC" w:rsidRDefault="00B90D2D" w:rsidP="00081D13">
      <w:pPr>
        <w:ind w:right="3969"/>
        <w:rPr>
          <w:rFonts w:ascii="Arial" w:hAnsi="Arial" w:cs="Arial"/>
        </w:rPr>
      </w:pPr>
      <w:r w:rsidRPr="00B90D2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90D2D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C3596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90D2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90D2D">
              <w:rPr>
                <w:rFonts w:ascii="Arial" w:hAnsi="Arial" w:cs="Arial"/>
                <w:bCs/>
              </w:rPr>
              <w:t xml:space="preserve">Dostawa sprzętu laboratoryjnego dla Wydziału Elektrycznego Politechniki Częstochowskiej w ramach projektu </w:t>
            </w:r>
            <w:proofErr w:type="spellStart"/>
            <w:r w:rsidRPr="00B90D2D">
              <w:rPr>
                <w:rFonts w:ascii="Arial" w:hAnsi="Arial" w:cs="Arial"/>
                <w:bCs/>
              </w:rPr>
              <w:t>Hydrostrateg</w:t>
            </w:r>
            <w:proofErr w:type="spellEnd"/>
          </w:p>
        </w:tc>
      </w:tr>
      <w:tr w:rsidR="00B90D2D" w:rsidRPr="00353FDC" w:rsidTr="00927350">
        <w:tc>
          <w:tcPr>
            <w:tcW w:w="2269" w:type="dxa"/>
            <w:shd w:val="clear" w:color="auto" w:fill="auto"/>
          </w:tcPr>
          <w:p w:rsidR="00B90D2D" w:rsidRPr="00353FDC" w:rsidRDefault="00B90D2D" w:rsidP="009273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90D2D" w:rsidRPr="00353FDC" w:rsidRDefault="00B90D2D" w:rsidP="009273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90D2D">
              <w:rPr>
                <w:rFonts w:ascii="Arial" w:hAnsi="Arial" w:cs="Arial"/>
                <w:bCs/>
              </w:rPr>
              <w:t>RK-NZ.263.159.2024.ŁZ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DC3596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DC3596">
        <w:rPr>
          <w:rFonts w:ascii="Arial" w:hAnsi="Arial" w:cs="Arial"/>
        </w:rPr>
        <w:t>Zamawiający, Politechnika Częstochowska, informuje, że w toczącym się postępowaniu o udzielenie zamówienia publicznego, jako najkorzystniejsza wybrana została oferta: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90D2D" w:rsidRPr="00E1738E" w:rsidTr="009273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90D2D" w:rsidRDefault="00B90D2D" w:rsidP="0092735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B90D2D">
              <w:rPr>
                <w:rFonts w:ascii="Arial" w:hAnsi="Arial" w:cs="Arial"/>
                <w:b/>
              </w:rPr>
              <w:t>Hach</w:t>
            </w:r>
            <w:proofErr w:type="spellEnd"/>
            <w:r w:rsidRPr="00B90D2D">
              <w:rPr>
                <w:rFonts w:ascii="Arial" w:hAnsi="Arial" w:cs="Arial"/>
                <w:b/>
              </w:rPr>
              <w:t xml:space="preserve"> Lange Sp. z o.o.</w:t>
            </w:r>
          </w:p>
          <w:p w:rsidR="00B90D2D" w:rsidRPr="00AC1F4A" w:rsidRDefault="00B90D2D" w:rsidP="0092735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90D2D">
              <w:rPr>
                <w:rFonts w:ascii="Arial" w:hAnsi="Arial" w:cs="Arial"/>
                <w:bCs/>
              </w:rPr>
              <w:t>ul. Krakowska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90D2D">
              <w:rPr>
                <w:rFonts w:ascii="Arial" w:hAnsi="Arial" w:cs="Arial"/>
                <w:bCs/>
              </w:rPr>
              <w:t>119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B90D2D" w:rsidRPr="00E1738E" w:rsidRDefault="00B90D2D" w:rsidP="0092735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90D2D">
              <w:rPr>
                <w:rFonts w:ascii="Arial" w:hAnsi="Arial" w:cs="Arial"/>
                <w:bCs/>
              </w:rPr>
              <w:t>50-428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90D2D">
              <w:rPr>
                <w:rFonts w:ascii="Arial" w:hAnsi="Arial" w:cs="Arial"/>
                <w:bCs/>
              </w:rPr>
              <w:t>Wrocław</w:t>
            </w:r>
          </w:p>
          <w:p w:rsidR="00B90D2D" w:rsidRPr="00BC506C" w:rsidRDefault="00B90D2D" w:rsidP="0092735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B90D2D">
              <w:rPr>
                <w:rFonts w:ascii="Arial" w:hAnsi="Arial" w:cs="Arial"/>
                <w:b/>
              </w:rPr>
              <w:t>84 816.74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90D2D" w:rsidRPr="00E1738E" w:rsidRDefault="00B90D2D" w:rsidP="0092735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90D2D" w:rsidRPr="00E1738E" w:rsidRDefault="00B90D2D" w:rsidP="0092735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90D2D">
              <w:rPr>
                <w:rFonts w:ascii="Arial" w:hAnsi="Arial" w:cs="Arial"/>
              </w:rPr>
              <w:t>Wybrana oferta jest najkorzystniejszą w przedmiotowym postępowaniu. Oferta ta spełnia wymagania określone w  Zapytaniu ofertowym i nie podlega odrzuceniu, a w wyniku przeprowadzonej oceny oferta przedmiotowego wykonawcy otrzymała maksymalną liczbę punktów - 100,00.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20"/>
        <w:gridCol w:w="993"/>
        <w:gridCol w:w="1559"/>
      </w:tblGrid>
      <w:tr w:rsidR="00DC3596" w:rsidRPr="008567C7" w:rsidTr="00DC359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C3596" w:rsidRPr="00553EDC" w:rsidRDefault="00DC359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520" w:type="dxa"/>
            <w:shd w:val="clear" w:color="auto" w:fill="F2F2F2"/>
            <w:vAlign w:val="center"/>
          </w:tcPr>
          <w:p w:rsidR="00DC3596" w:rsidRPr="00553EDC" w:rsidRDefault="00DC359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DC3596" w:rsidRPr="00553EDC" w:rsidRDefault="00DC359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90D2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DC3596" w:rsidRPr="00553EDC" w:rsidRDefault="00DC359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DC3596" w:rsidRPr="008567C7" w:rsidTr="00DC3596">
        <w:tc>
          <w:tcPr>
            <w:tcW w:w="851" w:type="dxa"/>
            <w:vAlign w:val="center"/>
          </w:tcPr>
          <w:p w:rsidR="00DC3596" w:rsidRPr="00553EDC" w:rsidRDefault="00DC3596" w:rsidP="0092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0D2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520" w:type="dxa"/>
            <w:vAlign w:val="center"/>
          </w:tcPr>
          <w:p w:rsidR="00DC3596" w:rsidRPr="00553EDC" w:rsidRDefault="00DC3596" w:rsidP="0092735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90D2D">
              <w:rPr>
                <w:rFonts w:ascii="Arial" w:hAnsi="Arial" w:cs="Arial"/>
                <w:b/>
                <w:sz w:val="22"/>
                <w:szCs w:val="22"/>
              </w:rPr>
              <w:t>Alchem</w:t>
            </w:r>
            <w:proofErr w:type="spellEnd"/>
            <w:r w:rsidRPr="00B90D2D">
              <w:rPr>
                <w:rFonts w:ascii="Arial" w:hAnsi="Arial" w:cs="Arial"/>
                <w:b/>
                <w:sz w:val="22"/>
                <w:szCs w:val="22"/>
              </w:rPr>
              <w:t xml:space="preserve"> Grupa Sp. z o.o. Oddział Śląsk</w:t>
            </w:r>
          </w:p>
          <w:p w:rsidR="00DC3596" w:rsidRPr="00553EDC" w:rsidRDefault="00DC3596" w:rsidP="0092735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90D2D">
              <w:rPr>
                <w:rFonts w:ascii="Arial" w:hAnsi="Arial" w:cs="Arial"/>
                <w:bCs/>
                <w:sz w:val="22"/>
                <w:szCs w:val="22"/>
              </w:rPr>
              <w:t>Jana Kasprowicza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0D2D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0D2D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:rsidR="00DC3596" w:rsidRPr="00553EDC" w:rsidRDefault="00DC3596" w:rsidP="0092735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90D2D">
              <w:rPr>
                <w:rFonts w:ascii="Arial" w:hAnsi="Arial" w:cs="Arial"/>
                <w:bCs/>
                <w:sz w:val="22"/>
                <w:szCs w:val="22"/>
              </w:rPr>
              <w:t>43-300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0D2D">
              <w:rPr>
                <w:rFonts w:ascii="Arial" w:hAnsi="Arial" w:cs="Arial"/>
                <w:bCs/>
                <w:sz w:val="22"/>
                <w:szCs w:val="22"/>
              </w:rPr>
              <w:t>Bielsko-Biała</w:t>
            </w:r>
          </w:p>
        </w:tc>
        <w:tc>
          <w:tcPr>
            <w:tcW w:w="993" w:type="dxa"/>
            <w:vAlign w:val="center"/>
          </w:tcPr>
          <w:p w:rsidR="00DC3596" w:rsidRPr="00553EDC" w:rsidRDefault="00DC3596" w:rsidP="0092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0D2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DC3596" w:rsidRPr="00553EDC" w:rsidRDefault="00DC3596" w:rsidP="0092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0D2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C3596" w:rsidRPr="008567C7" w:rsidTr="00DC3596">
        <w:tc>
          <w:tcPr>
            <w:tcW w:w="851" w:type="dxa"/>
            <w:vAlign w:val="center"/>
          </w:tcPr>
          <w:p w:rsidR="00DC3596" w:rsidRPr="00553EDC" w:rsidRDefault="00DC3596" w:rsidP="0092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0D2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520" w:type="dxa"/>
            <w:vAlign w:val="center"/>
          </w:tcPr>
          <w:p w:rsidR="00DC3596" w:rsidRPr="00553EDC" w:rsidRDefault="00DC3596" w:rsidP="0092735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90D2D">
              <w:rPr>
                <w:rFonts w:ascii="Arial" w:hAnsi="Arial" w:cs="Arial"/>
                <w:b/>
                <w:sz w:val="22"/>
                <w:szCs w:val="22"/>
              </w:rPr>
              <w:t>Hach</w:t>
            </w:r>
            <w:proofErr w:type="spellEnd"/>
            <w:r w:rsidRPr="00B90D2D">
              <w:rPr>
                <w:rFonts w:ascii="Arial" w:hAnsi="Arial" w:cs="Arial"/>
                <w:b/>
                <w:sz w:val="22"/>
                <w:szCs w:val="22"/>
              </w:rPr>
              <w:t xml:space="preserve"> Lange Sp. z o.o.</w:t>
            </w:r>
          </w:p>
          <w:p w:rsidR="00DC3596" w:rsidRPr="00553EDC" w:rsidRDefault="00DC3596" w:rsidP="0092735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90D2D">
              <w:rPr>
                <w:rFonts w:ascii="Arial" w:hAnsi="Arial" w:cs="Arial"/>
                <w:bCs/>
                <w:sz w:val="22"/>
                <w:szCs w:val="22"/>
              </w:rPr>
              <w:t>ul. Krakowska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0D2D">
              <w:rPr>
                <w:rFonts w:ascii="Arial" w:hAnsi="Arial" w:cs="Arial"/>
                <w:bCs/>
                <w:sz w:val="22"/>
                <w:szCs w:val="22"/>
              </w:rPr>
              <w:t>119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C3596" w:rsidRPr="00553EDC" w:rsidRDefault="00DC3596" w:rsidP="0092735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90D2D">
              <w:rPr>
                <w:rFonts w:ascii="Arial" w:hAnsi="Arial" w:cs="Arial"/>
                <w:bCs/>
                <w:sz w:val="22"/>
                <w:szCs w:val="22"/>
              </w:rPr>
              <w:t>50-428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90D2D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993" w:type="dxa"/>
            <w:vAlign w:val="center"/>
          </w:tcPr>
          <w:p w:rsidR="00DC3596" w:rsidRPr="00553EDC" w:rsidRDefault="00DC3596" w:rsidP="0092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100</w:t>
            </w:r>
            <w:r w:rsidRPr="00B90D2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:rsidR="00DC3596" w:rsidRPr="00553EDC" w:rsidRDefault="00DC3596" w:rsidP="0092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100</w:t>
            </w:r>
            <w:r w:rsidRPr="00B90D2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755" w:rsidRDefault="008A6755">
      <w:r>
        <w:separator/>
      </w:r>
    </w:p>
  </w:endnote>
  <w:endnote w:type="continuationSeparator" w:id="0">
    <w:p w:rsidR="008A6755" w:rsidRDefault="008A6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2D" w:rsidRDefault="00B90D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96" w:rsidRPr="00DC3596" w:rsidRDefault="00DC3596" w:rsidP="00DC3596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DC3596">
      <w:rPr>
        <w:rFonts w:eastAsia="Calibri"/>
        <w:i/>
        <w:iCs/>
        <w:kern w:val="2"/>
        <w:sz w:val="22"/>
        <w:szCs w:val="22"/>
        <w:lang w:eastAsia="en-US"/>
      </w:rPr>
      <w:t>System magazynowania i oczyszczania wody opadowej na farmach fotowoltaicznych</w:t>
    </w:r>
  </w:p>
  <w:p w:rsidR="00DC3596" w:rsidRPr="00DC3596" w:rsidRDefault="00DC3596" w:rsidP="00DC3596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DC3596">
      <w:rPr>
        <w:rFonts w:eastAsia="Calibri"/>
        <w:i/>
        <w:iCs/>
        <w:kern w:val="2"/>
        <w:sz w:val="22"/>
        <w:szCs w:val="22"/>
        <w:lang w:eastAsia="en-US"/>
      </w:rPr>
      <w:t>HYDROSTRATEG-II/0001/2023</w:t>
    </w:r>
  </w:p>
  <w:p w:rsidR="00DC3596" w:rsidRPr="00DC3596" w:rsidRDefault="00DC3596" w:rsidP="00DC3596">
    <w:pPr>
      <w:tabs>
        <w:tab w:val="center" w:pos="4536"/>
        <w:tab w:val="right" w:pos="9071"/>
      </w:tabs>
      <w:ind w:left="-284"/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DC3596">
      <w:rPr>
        <w:rFonts w:eastAsia="Calibri"/>
        <w:i/>
        <w:iCs/>
        <w:kern w:val="2"/>
        <w:sz w:val="22"/>
        <w:szCs w:val="22"/>
        <w:lang w:eastAsia="en-US"/>
      </w:rPr>
      <w:t xml:space="preserve">Rządowy Program Strategiczny </w:t>
    </w:r>
    <w:proofErr w:type="spellStart"/>
    <w:r w:rsidRPr="00DC3596">
      <w:rPr>
        <w:rFonts w:eastAsia="Calibri"/>
        <w:i/>
        <w:iCs/>
        <w:kern w:val="2"/>
        <w:sz w:val="22"/>
        <w:szCs w:val="22"/>
        <w:lang w:eastAsia="en-US"/>
      </w:rPr>
      <w:t>Hydrostrateg</w:t>
    </w:r>
    <w:proofErr w:type="spellEnd"/>
    <w:r w:rsidRPr="00DC3596">
      <w:rPr>
        <w:rFonts w:eastAsia="Calibri"/>
        <w:i/>
        <w:iCs/>
        <w:kern w:val="2"/>
        <w:sz w:val="22"/>
        <w:szCs w:val="22"/>
        <w:lang w:eastAsia="en-US"/>
      </w:rPr>
      <w:t xml:space="preserve"> „Innowacje dla gospodarki wodnej i żeglugi śródlądowej”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C359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C359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2D" w:rsidRDefault="00B90D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755" w:rsidRDefault="008A6755">
      <w:r>
        <w:separator/>
      </w:r>
    </w:p>
  </w:footnote>
  <w:footnote w:type="continuationSeparator" w:id="0">
    <w:p w:rsidR="008A6755" w:rsidRDefault="008A6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2D" w:rsidRDefault="00B90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96" w:rsidRPr="00DC3596" w:rsidRDefault="00DC3596" w:rsidP="00DC3596">
    <w:pPr>
      <w:spacing w:after="160" w:line="256" w:lineRule="auto"/>
      <w:ind w:left="708" w:firstLine="708"/>
      <w:rPr>
        <w:rFonts w:ascii="Calibri" w:eastAsia="Calibri" w:hAnsi="Calibri"/>
        <w:b/>
        <w:bCs/>
        <w:kern w:val="2"/>
        <w:sz w:val="32"/>
        <w:szCs w:val="28"/>
        <w:lang w:eastAsia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26071932" o:spid="_x0000_s2049" type="#_x0000_t75" style="position:absolute;left:0;text-align:left;margin-left:185.85pt;margin-top:-14.4pt;width:107.25pt;height:5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>
          <v:imagedata r:id="rId1" o:title="" croptop="11261f" cropbottom="19707f"/>
        </v:shape>
      </w:pict>
    </w:r>
    <w:bookmarkStart w:id="4" w:name="_Toc136505962"/>
    <w:bookmarkStart w:id="5" w:name="_Toc135726395"/>
    <w:r w:rsidRPr="00DC3596">
      <w:rPr>
        <w:rFonts w:ascii="Calibri" w:eastAsia="Calibri" w:hAnsi="Calibri"/>
        <w:b/>
        <w:noProof/>
        <w:kern w:val="2"/>
        <w:sz w:val="32"/>
        <w:szCs w:val="28"/>
      </w:rPr>
      <w:pict>
        <v:shape id="Obraz 2056511603" o:spid="_x0000_i1027" type="#_x0000_t75" style="width:121.8pt;height:34.2pt;visibility:visible;mso-wrap-style:square">
          <v:imagedata r:id="rId2" o:title=""/>
        </v:shape>
      </w:pict>
    </w:r>
    <w:r w:rsidRPr="00DC3596">
      <w:rPr>
        <w:rFonts w:ascii="Calibri" w:eastAsia="Calibri" w:hAnsi="Calibri"/>
        <w:kern w:val="2"/>
        <w:sz w:val="22"/>
        <w:szCs w:val="22"/>
        <w:lang w:eastAsia="en-US"/>
      </w:rPr>
      <w:t xml:space="preserve"> </w:t>
    </w:r>
    <w:r w:rsidRPr="00DC3596">
      <w:rPr>
        <w:rFonts w:ascii="Calibri" w:eastAsia="Calibri" w:hAnsi="Calibri"/>
        <w:kern w:val="2"/>
        <w:sz w:val="22"/>
        <w:szCs w:val="22"/>
        <w:lang w:eastAsia="en-US"/>
      </w:rPr>
      <w:tab/>
    </w:r>
    <w:r w:rsidRPr="00DC3596">
      <w:rPr>
        <w:rFonts w:ascii="Calibri" w:eastAsia="Calibri" w:hAnsi="Calibri"/>
        <w:kern w:val="2"/>
        <w:sz w:val="22"/>
        <w:szCs w:val="22"/>
        <w:lang w:eastAsia="en-US"/>
      </w:rPr>
      <w:tab/>
    </w:r>
    <w:r w:rsidRPr="00DC3596">
      <w:rPr>
        <w:rFonts w:ascii="Calibri" w:eastAsia="Calibri" w:hAnsi="Calibri"/>
        <w:kern w:val="2"/>
        <w:sz w:val="22"/>
        <w:szCs w:val="22"/>
        <w:lang w:eastAsia="en-US"/>
      </w:rPr>
      <w:tab/>
    </w:r>
    <w:r w:rsidRPr="00DC3596">
      <w:rPr>
        <w:rFonts w:ascii="Calibri" w:eastAsia="Calibri" w:hAnsi="Calibri"/>
        <w:noProof/>
        <w:kern w:val="2"/>
        <w:sz w:val="22"/>
        <w:szCs w:val="22"/>
      </w:rPr>
      <w:pict>
        <v:shape id="Obraz 837343560" o:spid="_x0000_i1025" type="#_x0000_t75" style="width:111.6pt;height:33.6pt;visibility:visible;mso-wrap-style:square">
          <v:imagedata r:id="rId3" o:title=""/>
        </v:shape>
      </w:pict>
    </w:r>
    <w:bookmarkEnd w:id="4"/>
    <w:bookmarkEnd w:id="5"/>
  </w:p>
  <w:p w:rsidR="00B90D2D" w:rsidRDefault="00B90D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D2D" w:rsidRDefault="00B90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75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75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0D2D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359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18EDBA"/>
  <w15:chartTrackingRefBased/>
  <w15:docId w15:val="{7312396E-2EE3-46FC-8C82-FE7248668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2024-10-29T12:52:00Z</dcterms:created>
  <dcterms:modified xsi:type="dcterms:W3CDTF">2024-10-29T12:52:00Z</dcterms:modified>
</cp:coreProperties>
</file>