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F61" w:rsidRPr="00A753E0" w:rsidRDefault="00A753E0" w:rsidP="00A753E0">
      <w:pPr>
        <w:pStyle w:val="Nagwek1"/>
        <w:jc w:val="center"/>
        <w:rPr>
          <w:rFonts w:ascii="Arial" w:hAnsi="Arial" w:cs="Arial"/>
          <w:b/>
          <w:noProof/>
          <w:color w:val="auto"/>
          <w:lang w:eastAsia="pl-PL"/>
        </w:rPr>
      </w:pPr>
      <w:r w:rsidRPr="00A753E0">
        <w:rPr>
          <w:rFonts w:ascii="Arial" w:hAnsi="Arial" w:cs="Arial"/>
          <w:b/>
          <w:noProof/>
          <w:color w:val="auto"/>
          <w:lang w:eastAsia="pl-PL"/>
        </w:rPr>
        <w:t>Opis przedmiotu zamówienia – zadanie nr 3</w:t>
      </w:r>
    </w:p>
    <w:p w:rsidR="00A753E0" w:rsidRPr="00A753E0" w:rsidRDefault="00A753E0" w:rsidP="00A753E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374F61" w:rsidRPr="00A753E0" w:rsidRDefault="000B3DC3" w:rsidP="00A753E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A753E0">
        <w:rPr>
          <w:rFonts w:ascii="Arial" w:hAnsi="Arial" w:cs="Arial"/>
          <w:b/>
          <w:noProof/>
          <w:sz w:val="24"/>
          <w:szCs w:val="24"/>
          <w:lang w:eastAsia="pl-PL"/>
        </w:rPr>
        <w:t xml:space="preserve">Krzesło konferencyjne – </w:t>
      </w:r>
      <w:r w:rsidR="00106F8E" w:rsidRPr="00A753E0">
        <w:rPr>
          <w:rFonts w:ascii="Arial" w:hAnsi="Arial" w:cs="Arial"/>
          <w:b/>
          <w:noProof/>
          <w:sz w:val="24"/>
          <w:szCs w:val="24"/>
          <w:lang w:eastAsia="pl-PL"/>
        </w:rPr>
        <w:t xml:space="preserve">12 </w:t>
      </w:r>
      <w:r w:rsidRPr="00A753E0">
        <w:rPr>
          <w:rFonts w:ascii="Arial" w:hAnsi="Arial" w:cs="Arial"/>
          <w:b/>
          <w:noProof/>
          <w:sz w:val="24"/>
          <w:szCs w:val="24"/>
          <w:lang w:eastAsia="pl-PL"/>
        </w:rPr>
        <w:t xml:space="preserve">szt. </w:t>
      </w:r>
    </w:p>
    <w:p w:rsidR="000B3DC3" w:rsidRPr="00A753E0" w:rsidRDefault="000B3DC3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0B3DC3" w:rsidRPr="00A753E0" w:rsidRDefault="000B3DC3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A753E0">
        <w:rPr>
          <w:rFonts w:ascii="Arial" w:hAnsi="Arial" w:cs="Arial"/>
          <w:noProof/>
          <w:sz w:val="24"/>
          <w:szCs w:val="24"/>
          <w:lang w:eastAsia="pl-PL"/>
        </w:rPr>
        <w:t xml:space="preserve">Krzesło konferencyjne z </w:t>
      </w:r>
      <w:r w:rsidR="0053511C" w:rsidRPr="00A753E0">
        <w:rPr>
          <w:rFonts w:ascii="Arial" w:hAnsi="Arial" w:cs="Arial"/>
          <w:noProof/>
          <w:sz w:val="24"/>
          <w:szCs w:val="24"/>
          <w:lang w:eastAsia="pl-PL"/>
        </w:rPr>
        <w:t xml:space="preserve">miękkim </w:t>
      </w:r>
      <w:r w:rsidRPr="00A753E0">
        <w:rPr>
          <w:rFonts w:ascii="Arial" w:hAnsi="Arial" w:cs="Arial"/>
          <w:noProof/>
          <w:sz w:val="24"/>
          <w:szCs w:val="24"/>
          <w:lang w:eastAsia="pl-PL"/>
        </w:rPr>
        <w:t>tapicerowanym siedziskiem i oparciem, na stelażu metalowym.</w:t>
      </w:r>
    </w:p>
    <w:p w:rsidR="000B3DC3" w:rsidRPr="00A753E0" w:rsidRDefault="000B3DC3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A753E0">
        <w:rPr>
          <w:rFonts w:ascii="Arial" w:hAnsi="Arial" w:cs="Arial"/>
          <w:noProof/>
          <w:sz w:val="24"/>
          <w:szCs w:val="24"/>
          <w:lang w:eastAsia="pl-PL"/>
        </w:rPr>
        <w:t>Osłona tylna oparcie oraz osłona od spodu siedziska wykon</w:t>
      </w:r>
      <w:r w:rsidR="0053511C" w:rsidRPr="00A753E0">
        <w:rPr>
          <w:rFonts w:ascii="Arial" w:hAnsi="Arial" w:cs="Arial"/>
          <w:noProof/>
          <w:sz w:val="24"/>
          <w:szCs w:val="24"/>
          <w:lang w:eastAsia="pl-PL"/>
        </w:rPr>
        <w:t>ana z czarnego tworzywa</w:t>
      </w:r>
      <w:r w:rsidRPr="00A753E0">
        <w:rPr>
          <w:rFonts w:ascii="Arial" w:hAnsi="Arial" w:cs="Arial"/>
          <w:noProof/>
          <w:sz w:val="24"/>
          <w:szCs w:val="24"/>
          <w:lang w:eastAsia="pl-PL"/>
        </w:rPr>
        <w:t>.</w:t>
      </w:r>
    </w:p>
    <w:p w:rsidR="000B3DC3" w:rsidRPr="00A753E0" w:rsidRDefault="0053511C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A753E0">
        <w:rPr>
          <w:rFonts w:ascii="Arial" w:hAnsi="Arial" w:cs="Arial"/>
          <w:noProof/>
          <w:sz w:val="24"/>
          <w:szCs w:val="24"/>
          <w:lang w:eastAsia="pl-PL"/>
        </w:rPr>
        <w:t>Tapicerka o odp</w:t>
      </w:r>
      <w:r w:rsidR="000B3DC3" w:rsidRPr="00A753E0">
        <w:rPr>
          <w:rFonts w:ascii="Arial" w:hAnsi="Arial" w:cs="Arial"/>
          <w:noProof/>
          <w:sz w:val="24"/>
          <w:szCs w:val="24"/>
          <w:lang w:eastAsia="pl-PL"/>
        </w:rPr>
        <w:t xml:space="preserve">orności na ścieralnosć min. 150 tys. Martindale’a, kolor </w:t>
      </w:r>
      <w:r w:rsidR="00BE2F65" w:rsidRPr="00A753E0">
        <w:rPr>
          <w:rFonts w:ascii="Arial" w:hAnsi="Arial" w:cs="Arial"/>
          <w:noProof/>
          <w:sz w:val="24"/>
          <w:szCs w:val="24"/>
          <w:lang w:eastAsia="pl-PL"/>
        </w:rPr>
        <w:t>- czarny</w:t>
      </w:r>
      <w:r w:rsidR="000B3DC3" w:rsidRPr="00A753E0">
        <w:rPr>
          <w:rFonts w:ascii="Arial" w:hAnsi="Arial" w:cs="Arial"/>
          <w:noProof/>
          <w:sz w:val="24"/>
          <w:szCs w:val="24"/>
          <w:lang w:eastAsia="pl-PL"/>
        </w:rPr>
        <w:t xml:space="preserve">. </w:t>
      </w:r>
    </w:p>
    <w:p w:rsidR="00374F61" w:rsidRPr="00A753E0" w:rsidRDefault="000B3DC3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A753E0">
        <w:rPr>
          <w:rFonts w:ascii="Arial" w:hAnsi="Arial" w:cs="Arial"/>
          <w:noProof/>
          <w:sz w:val="24"/>
          <w:szCs w:val="24"/>
          <w:lang w:eastAsia="pl-PL"/>
        </w:rPr>
        <w:t xml:space="preserve">Stelaż metalowy </w:t>
      </w:r>
      <w:r w:rsidR="0053511C" w:rsidRPr="00A753E0">
        <w:rPr>
          <w:rFonts w:ascii="Arial" w:hAnsi="Arial" w:cs="Arial"/>
          <w:noProof/>
          <w:sz w:val="24"/>
          <w:szCs w:val="24"/>
          <w:lang w:eastAsia="pl-PL"/>
        </w:rPr>
        <w:t>malowany proszkow</w:t>
      </w:r>
      <w:r w:rsidR="00BE2F65" w:rsidRPr="00A753E0">
        <w:rPr>
          <w:rFonts w:ascii="Arial" w:hAnsi="Arial" w:cs="Arial"/>
          <w:noProof/>
          <w:sz w:val="24"/>
          <w:szCs w:val="24"/>
          <w:lang w:eastAsia="pl-PL"/>
        </w:rPr>
        <w:t>o</w:t>
      </w:r>
      <w:r w:rsidR="0053511C" w:rsidRPr="00A753E0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A753E0">
        <w:rPr>
          <w:rFonts w:ascii="Arial" w:hAnsi="Arial" w:cs="Arial"/>
          <w:noProof/>
          <w:sz w:val="24"/>
          <w:szCs w:val="24"/>
          <w:lang w:eastAsia="pl-PL"/>
        </w:rPr>
        <w:t>w kolorze czarnym.</w:t>
      </w:r>
    </w:p>
    <w:p w:rsidR="0053511C" w:rsidRPr="00A753E0" w:rsidRDefault="0053511C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A753E0">
        <w:rPr>
          <w:rFonts w:ascii="Arial" w:hAnsi="Arial" w:cs="Arial"/>
          <w:noProof/>
          <w:sz w:val="24"/>
          <w:szCs w:val="24"/>
          <w:lang w:eastAsia="pl-PL"/>
        </w:rPr>
        <w:t>Możliwosć sztaplowania do 10 szt.</w:t>
      </w:r>
      <w:bookmarkStart w:id="0" w:name="_GoBack"/>
      <w:bookmarkEnd w:id="0"/>
    </w:p>
    <w:p w:rsidR="0053511C" w:rsidRPr="00A753E0" w:rsidRDefault="0053511C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A753E0">
        <w:rPr>
          <w:rFonts w:ascii="Arial" w:hAnsi="Arial" w:cs="Arial"/>
          <w:noProof/>
          <w:sz w:val="24"/>
          <w:szCs w:val="24"/>
          <w:lang w:eastAsia="pl-PL"/>
        </w:rPr>
        <w:t>Krzesło posiadające atest badań wytrzymałościowych oraz protokół oceny</w:t>
      </w:r>
      <w:r w:rsidR="00BE2F65" w:rsidRPr="00A753E0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A753E0">
        <w:rPr>
          <w:rFonts w:ascii="Arial" w:hAnsi="Arial" w:cs="Arial"/>
          <w:noProof/>
          <w:sz w:val="24"/>
          <w:szCs w:val="24"/>
          <w:lang w:eastAsia="pl-PL"/>
        </w:rPr>
        <w:t>ergonomicznej.</w:t>
      </w:r>
    </w:p>
    <w:p w:rsidR="00374F61" w:rsidRPr="00A753E0" w:rsidRDefault="00A07C75" w:rsidP="00A753E0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A753E0">
        <w:rPr>
          <w:rFonts w:ascii="Arial" w:hAnsi="Arial" w:cs="Arial"/>
          <w:b/>
          <w:noProof/>
          <w:sz w:val="24"/>
          <w:szCs w:val="24"/>
          <w:lang w:eastAsia="pl-PL"/>
        </w:rPr>
        <w:t>Gwarancja: min. 24 miesiace</w:t>
      </w:r>
    </w:p>
    <w:p w:rsidR="00374F61" w:rsidRPr="00A753E0" w:rsidRDefault="00374F61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374F61" w:rsidRPr="00A753E0" w:rsidRDefault="00374F61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A753E0">
        <w:rPr>
          <w:rFonts w:ascii="Arial" w:hAnsi="Arial" w:cs="Arial"/>
          <w:noProof/>
          <w:sz w:val="24"/>
          <w:szCs w:val="24"/>
          <w:lang w:eastAsia="pl-PL"/>
        </w:rPr>
        <w:t>Poglądowe zdjęcie i wymiary:</w:t>
      </w:r>
    </w:p>
    <w:p w:rsidR="00374F61" w:rsidRPr="00A753E0" w:rsidRDefault="00374F61" w:rsidP="00A753E0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B059D7" w:rsidRPr="00A753E0" w:rsidRDefault="00374F61" w:rsidP="00A753E0">
      <w:pPr>
        <w:spacing w:line="360" w:lineRule="auto"/>
        <w:rPr>
          <w:rFonts w:ascii="Arial" w:hAnsi="Arial" w:cs="Arial"/>
          <w:sz w:val="24"/>
          <w:szCs w:val="24"/>
        </w:rPr>
      </w:pPr>
      <w:r w:rsidRPr="00A753E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9D1EBDA" wp14:editId="7551D6D8">
            <wp:extent cx="1398270" cy="1639570"/>
            <wp:effectExtent l="0" t="0" r="0" b="0"/>
            <wp:docPr id="1" name="Obraz 10" descr="Krzesło Iso black - 24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0" descr="Krzesło Iso black - 24h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63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53E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5E753D5" wp14:editId="0687DBE3">
            <wp:extent cx="3459480" cy="1394460"/>
            <wp:effectExtent l="19050" t="0" r="7620" b="0"/>
            <wp:docPr id="8" name="Obraz 13" descr="https://www.centrumkrzesel.pl/web/uploads/opisy/isokon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centrumkrzesel.pl/web/uploads/opisy/isokonsiz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59D7" w:rsidRPr="00A753E0" w:rsidSect="00A753E0">
      <w:headerReference w:type="default" r:id="rId8"/>
      <w:footerReference w:type="default" r:id="rId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0DD" w:rsidRDefault="005F40DD" w:rsidP="00A753E0">
      <w:pPr>
        <w:spacing w:line="240" w:lineRule="auto"/>
      </w:pPr>
      <w:r>
        <w:separator/>
      </w:r>
    </w:p>
  </w:endnote>
  <w:endnote w:type="continuationSeparator" w:id="0">
    <w:p w:rsidR="005F40DD" w:rsidRDefault="005F40DD" w:rsidP="00A75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3E0" w:rsidRDefault="00A753E0" w:rsidP="00A753E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636D4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753E0" w:rsidTr="00960631">
      <w:tc>
        <w:tcPr>
          <w:tcW w:w="0" w:type="auto"/>
          <w:shd w:val="clear" w:color="auto" w:fill="auto"/>
          <w:vAlign w:val="center"/>
        </w:tcPr>
        <w:p w:rsidR="00A753E0" w:rsidRPr="00B44D15" w:rsidRDefault="00A753E0" w:rsidP="00A753E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753E0" w:rsidRPr="00B7388A" w:rsidRDefault="00A753E0" w:rsidP="00A753E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753E0" w:rsidRPr="00AB1BF2" w:rsidRDefault="00A753E0" w:rsidP="00A753E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753E0" w:rsidRPr="0099535B" w:rsidRDefault="00A753E0" w:rsidP="00A753E0">
          <w:pPr>
            <w:pStyle w:val="Bezodstpw"/>
            <w:jc w:val="center"/>
            <w:rPr>
              <w:noProof/>
            </w:rPr>
          </w:pPr>
        </w:p>
      </w:tc>
    </w:tr>
  </w:tbl>
  <w:p w:rsidR="00A753E0" w:rsidRPr="008F758E" w:rsidRDefault="00A753E0" w:rsidP="00A753E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753E0" w:rsidRPr="008F758E" w:rsidRDefault="00A753E0" w:rsidP="00A753E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753E0" w:rsidRPr="00D57C24" w:rsidRDefault="00A753E0" w:rsidP="00A753E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753E0" w:rsidRPr="00B7388A" w:rsidRDefault="00A753E0" w:rsidP="00A753E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A753E0" w:rsidRDefault="00A753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0DD" w:rsidRDefault="005F40DD" w:rsidP="00A753E0">
      <w:pPr>
        <w:spacing w:line="240" w:lineRule="auto"/>
      </w:pPr>
      <w:r>
        <w:separator/>
      </w:r>
    </w:p>
  </w:footnote>
  <w:footnote w:type="continuationSeparator" w:id="0">
    <w:p w:rsidR="005F40DD" w:rsidRDefault="005F40DD" w:rsidP="00A753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3E0" w:rsidRPr="0062295F" w:rsidRDefault="00A753E0" w:rsidP="00A753E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100C9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A753E0" w:rsidRDefault="00A753E0" w:rsidP="00A753E0"/>
  <w:p w:rsidR="00A753E0" w:rsidRDefault="00A753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F61"/>
    <w:rsid w:val="000A38CA"/>
    <w:rsid w:val="000B3DC3"/>
    <w:rsid w:val="00106F8E"/>
    <w:rsid w:val="00236E54"/>
    <w:rsid w:val="00374F61"/>
    <w:rsid w:val="003F02C7"/>
    <w:rsid w:val="0053511C"/>
    <w:rsid w:val="00562E7E"/>
    <w:rsid w:val="005F40DD"/>
    <w:rsid w:val="00A07C75"/>
    <w:rsid w:val="00A753E0"/>
    <w:rsid w:val="00B059D7"/>
    <w:rsid w:val="00BE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205B6B"/>
  <w15:chartTrackingRefBased/>
  <w15:docId w15:val="{168AD12B-DC5D-4626-AF8E-741100413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753E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53E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3E0"/>
  </w:style>
  <w:style w:type="paragraph" w:styleId="Stopka">
    <w:name w:val="footer"/>
    <w:basedOn w:val="Normalny"/>
    <w:link w:val="StopkaZnak"/>
    <w:uiPriority w:val="99"/>
    <w:unhideWhenUsed/>
    <w:rsid w:val="00A753E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53E0"/>
  </w:style>
  <w:style w:type="paragraph" w:styleId="Bezodstpw">
    <w:name w:val="No Spacing"/>
    <w:uiPriority w:val="1"/>
    <w:qFormat/>
    <w:rsid w:val="00A753E0"/>
    <w:pPr>
      <w:spacing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753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3</cp:revision>
  <cp:lastPrinted>2024-09-04T06:33:00Z</cp:lastPrinted>
  <dcterms:created xsi:type="dcterms:W3CDTF">2024-10-03T08:08:00Z</dcterms:created>
  <dcterms:modified xsi:type="dcterms:W3CDTF">2024-10-03T08:11:00Z</dcterms:modified>
</cp:coreProperties>
</file>