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E2A0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2557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255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255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255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255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255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255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255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BE2A07" w:rsidRDefault="007B107C" w:rsidP="00BE2A07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  <w:bookmarkStart w:id="0" w:name="_GoBack"/>
      <w:bookmarkEnd w:id="0"/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2557C" w:rsidRPr="007B107C" w:rsidTr="00E44F2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2557C" w:rsidRPr="007B107C" w:rsidRDefault="0082557C" w:rsidP="00E44F2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2557C" w:rsidRPr="007B107C" w:rsidRDefault="0082557C" w:rsidP="00E44F2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255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255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255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82557C" w:rsidRPr="007B107C" w:rsidRDefault="0082557C" w:rsidP="00E44F2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82557C" w:rsidRPr="007B107C" w:rsidRDefault="0082557C" w:rsidP="00E44F2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2557C" w:rsidRPr="007B107C" w:rsidRDefault="0082557C" w:rsidP="00E44F2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2557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255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konferencyjnych na potrzeby projektu INCONE60 Green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2557C" w:rsidRPr="008255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CRZP/125/2024/AZP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2557C" w:rsidRPr="008255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57C" w:rsidRDefault="0082557C" w:rsidP="0082557C">
      <w:pPr>
        <w:spacing w:after="0" w:line="240" w:lineRule="auto"/>
      </w:pPr>
      <w:r>
        <w:separator/>
      </w:r>
    </w:p>
  </w:endnote>
  <w:endnote w:type="continuationSeparator" w:id="0">
    <w:p w:rsidR="0082557C" w:rsidRDefault="0082557C" w:rsidP="00825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57C" w:rsidRDefault="008255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A07" w:rsidRPr="00BE2A07" w:rsidRDefault="00BE2A07" w:rsidP="00BE2A07">
    <w:pPr>
      <w:tabs>
        <w:tab w:val="center" w:pos="4536"/>
        <w:tab w:val="right" w:pos="9072"/>
      </w:tabs>
      <w:spacing w:after="0" w:line="240" w:lineRule="auto"/>
      <w:rPr>
        <w:rFonts w:ascii="Open Sans" w:eastAsia="Calibri" w:hAnsi="Open Sans" w:cs="Open Sans"/>
        <w:kern w:val="0"/>
        <w:lang w:val="en-GB"/>
        <w14:ligatures w14:val="none"/>
      </w:rPr>
    </w:pPr>
  </w:p>
  <w:p w:rsidR="00BE2A07" w:rsidRPr="00BE2A07" w:rsidRDefault="00BE2A07" w:rsidP="00BE2A07">
    <w:pPr>
      <w:tabs>
        <w:tab w:val="center" w:pos="4536"/>
        <w:tab w:val="right" w:pos="9072"/>
      </w:tabs>
      <w:spacing w:after="0" w:line="240" w:lineRule="auto"/>
      <w:jc w:val="center"/>
      <w:rPr>
        <w:rFonts w:ascii="Open Sans" w:eastAsia="Calibri" w:hAnsi="Open Sans" w:cs="Open Sans"/>
        <w:kern w:val="0"/>
        <w:sz w:val="20"/>
        <w:szCs w:val="20"/>
        <w:lang w:val="en-GB"/>
        <w14:ligatures w14:val="none"/>
      </w:rPr>
    </w:pPr>
    <w:r w:rsidRPr="00BE2A07">
      <w:rPr>
        <w:rFonts w:ascii="Open Sans" w:eastAsia="Calibri" w:hAnsi="Open Sans" w:cs="Open Sans"/>
        <w:kern w:val="0"/>
        <w:sz w:val="20"/>
        <w:szCs w:val="20"/>
        <w:lang w:val="en-GB"/>
        <w14:ligatures w14:val="none"/>
      </w:rPr>
      <w:t>Interreg South Baltic Programme 2021-2027</w:t>
    </w:r>
  </w:p>
  <w:p w:rsidR="00BE2A07" w:rsidRPr="00BE2A07" w:rsidRDefault="00BE2A07" w:rsidP="00BE2A07">
    <w:pPr>
      <w:tabs>
        <w:tab w:val="center" w:pos="4536"/>
        <w:tab w:val="right" w:pos="9072"/>
      </w:tabs>
      <w:spacing w:after="0" w:line="240" w:lineRule="auto"/>
      <w:jc w:val="center"/>
      <w:rPr>
        <w:rFonts w:ascii="Open Sans" w:eastAsia="Calibri" w:hAnsi="Open Sans" w:cs="Open Sans"/>
        <w:kern w:val="0"/>
        <w:sz w:val="20"/>
        <w:szCs w:val="20"/>
        <w:lang w:val="en-GB"/>
        <w14:ligatures w14:val="none"/>
      </w:rPr>
    </w:pPr>
    <w:r w:rsidRPr="00BE2A07">
      <w:rPr>
        <w:rFonts w:ascii="Open Sans" w:eastAsia="Calibri" w:hAnsi="Open Sans" w:cs="Open Sans"/>
        <w:kern w:val="0"/>
        <w:sz w:val="20"/>
        <w:szCs w:val="20"/>
        <w:lang w:val="en-GB"/>
        <w14:ligatures w14:val="none"/>
      </w:rPr>
      <w:t>European Regional Development Fund</w:t>
    </w:r>
  </w:p>
  <w:p w:rsidR="00BE2A07" w:rsidRPr="00BE2A07" w:rsidRDefault="00BE2A07" w:rsidP="00BE2A07">
    <w:pPr>
      <w:tabs>
        <w:tab w:val="center" w:pos="4536"/>
        <w:tab w:val="right" w:pos="9072"/>
      </w:tabs>
      <w:spacing w:after="0" w:line="240" w:lineRule="auto"/>
      <w:jc w:val="center"/>
      <w:rPr>
        <w:rFonts w:ascii="Open Sans" w:eastAsia="Calibri" w:hAnsi="Open Sans" w:cs="Open Sans"/>
        <w:kern w:val="0"/>
        <w:sz w:val="20"/>
        <w:szCs w:val="20"/>
        <w:lang w:val="en-GB"/>
        <w14:ligatures w14:val="none"/>
      </w:rPr>
    </w:pPr>
    <w:r w:rsidRPr="00BE2A07">
      <w:rPr>
        <w:rFonts w:ascii="Open Sans" w:eastAsia="Calibri" w:hAnsi="Open Sans" w:cs="Open Sans"/>
        <w:kern w:val="0"/>
        <w:sz w:val="20"/>
        <w:szCs w:val="20"/>
        <w:lang w:val="en-GB"/>
        <w14:ligatures w14:val="none"/>
      </w:rPr>
      <w:t>INCONE60 – Digital and green transition of small ports</w:t>
    </w:r>
  </w:p>
  <w:p w:rsidR="00BE2A07" w:rsidRPr="00BE2A07" w:rsidRDefault="00BE2A07" w:rsidP="00BE2A07">
    <w:pPr>
      <w:tabs>
        <w:tab w:val="center" w:pos="4536"/>
        <w:tab w:val="right" w:pos="9072"/>
      </w:tabs>
      <w:spacing w:after="0" w:line="240" w:lineRule="auto"/>
      <w:jc w:val="center"/>
      <w:rPr>
        <w:rFonts w:ascii="Open Sans" w:eastAsia="Calibri" w:hAnsi="Open Sans" w:cs="Open Sans"/>
        <w:kern w:val="0"/>
        <w:sz w:val="20"/>
        <w:szCs w:val="20"/>
        <w:lang w:val="en-GB"/>
        <w14:ligatures w14:val="none"/>
      </w:rPr>
    </w:pPr>
    <w:r w:rsidRPr="00BE2A07">
      <w:rPr>
        <w:rFonts w:ascii="Open Sans" w:eastAsia="Calibri" w:hAnsi="Open Sans" w:cs="Open Sans"/>
        <w:kern w:val="0"/>
        <w:sz w:val="20"/>
        <w:szCs w:val="20"/>
        <w:lang w:val="en-GB"/>
        <w14:ligatures w14:val="none"/>
      </w:rPr>
      <w:t>STHB.01.01.-IP.01-0009/23</w:t>
    </w:r>
  </w:p>
  <w:p w:rsidR="0082557C" w:rsidRDefault="008255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57C" w:rsidRDefault="008255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57C" w:rsidRDefault="0082557C" w:rsidP="0082557C">
      <w:pPr>
        <w:spacing w:after="0" w:line="240" w:lineRule="auto"/>
      </w:pPr>
      <w:r>
        <w:separator/>
      </w:r>
    </w:p>
  </w:footnote>
  <w:footnote w:type="continuationSeparator" w:id="0">
    <w:p w:rsidR="0082557C" w:rsidRDefault="0082557C" w:rsidP="00825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57C" w:rsidRDefault="00825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57C" w:rsidRDefault="00BE2A07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1" allowOverlap="0" wp14:anchorId="3CF0C26E" wp14:editId="7B5FD5A4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4319905" cy="647700"/>
          <wp:effectExtent l="0" t="0" r="0" b="0"/>
          <wp:wrapNone/>
          <wp:docPr id="3" name="Obraz 1" descr="Obraz zawierający tekst, Czcionka, zrzut ekranu, Grafi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Grafi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990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2A07" w:rsidRDefault="00BE2A07">
    <w:pPr>
      <w:pStyle w:val="Nagwek"/>
    </w:pPr>
  </w:p>
  <w:p w:rsidR="00BE2A07" w:rsidRDefault="00BE2A07">
    <w:pPr>
      <w:pStyle w:val="Nagwek"/>
    </w:pPr>
  </w:p>
  <w:p w:rsidR="00BE2A07" w:rsidRDefault="00BE2A07">
    <w:pPr>
      <w:pStyle w:val="Nagwek"/>
    </w:pPr>
  </w:p>
  <w:p w:rsidR="00BE2A07" w:rsidRDefault="00BE2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57C" w:rsidRDefault="008255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095"/>
    <w:rsid w:val="002621C4"/>
    <w:rsid w:val="003D4095"/>
    <w:rsid w:val="007B107C"/>
    <w:rsid w:val="007C7D43"/>
    <w:rsid w:val="0082557C"/>
    <w:rsid w:val="00843802"/>
    <w:rsid w:val="008750B3"/>
    <w:rsid w:val="00BE2A07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E6CA6CA-9892-4AF4-A6C2-65FFB7FE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25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557C"/>
  </w:style>
  <w:style w:type="paragraph" w:styleId="Stopka">
    <w:name w:val="footer"/>
    <w:basedOn w:val="Normalny"/>
    <w:link w:val="StopkaZnak"/>
    <w:uiPriority w:val="99"/>
    <w:unhideWhenUsed/>
    <w:rsid w:val="00825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5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2024-09-24T09:09:00Z</cp:lastPrinted>
  <dcterms:created xsi:type="dcterms:W3CDTF">2024-09-24T09:09:00Z</dcterms:created>
  <dcterms:modified xsi:type="dcterms:W3CDTF">2024-09-24T09:09:00Z</dcterms:modified>
</cp:coreProperties>
</file>