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88" w:rsidRDefault="00092088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904EBE" w:rsidP="00081D13">
      <w:pPr>
        <w:spacing w:after="600"/>
        <w:jc w:val="right"/>
        <w:rPr>
          <w:rFonts w:ascii="Arial" w:hAnsi="Arial" w:cs="Arial"/>
        </w:rPr>
      </w:pPr>
      <w:r w:rsidRPr="00904EBE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Pr="00904EBE">
        <w:rPr>
          <w:rFonts w:ascii="Arial" w:hAnsi="Arial" w:cs="Arial"/>
        </w:rPr>
        <w:t>2024-09-1</w:t>
      </w:r>
      <w:r w:rsidR="00092088">
        <w:rPr>
          <w:rFonts w:ascii="Arial" w:hAnsi="Arial" w:cs="Arial"/>
        </w:rPr>
        <w:t>9</w:t>
      </w:r>
    </w:p>
    <w:p w:rsidR="00081D13" w:rsidRPr="00353FDC" w:rsidRDefault="00904EBE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904EBE">
        <w:rPr>
          <w:rFonts w:ascii="Arial" w:hAnsi="Arial" w:cs="Arial"/>
          <w:b/>
          <w:bCs/>
        </w:rPr>
        <w:t>Politechnika Częstochowska</w:t>
      </w:r>
    </w:p>
    <w:p w:rsidR="00081D13" w:rsidRPr="00353FDC" w:rsidRDefault="00904EBE" w:rsidP="00081D13">
      <w:pPr>
        <w:spacing w:line="360" w:lineRule="auto"/>
        <w:ind w:right="3969"/>
        <w:rPr>
          <w:rFonts w:ascii="Arial" w:hAnsi="Arial" w:cs="Arial"/>
        </w:rPr>
      </w:pPr>
      <w:r w:rsidRPr="00904EBE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904EBE">
        <w:rPr>
          <w:rFonts w:ascii="Arial" w:hAnsi="Arial" w:cs="Arial"/>
        </w:rPr>
        <w:t>69</w:t>
      </w:r>
    </w:p>
    <w:p w:rsidR="00081D13" w:rsidRPr="00353FDC" w:rsidRDefault="00904EBE" w:rsidP="00081D13">
      <w:pPr>
        <w:ind w:right="3969"/>
        <w:rPr>
          <w:rFonts w:ascii="Arial" w:hAnsi="Arial" w:cs="Arial"/>
        </w:rPr>
      </w:pPr>
      <w:r w:rsidRPr="00904EBE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904EBE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92088" w:rsidRPr="00524B34" w:rsidRDefault="00092088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904EBE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4EBE">
              <w:rPr>
                <w:rFonts w:ascii="Arial" w:hAnsi="Arial" w:cs="Arial"/>
                <w:bCs/>
              </w:rPr>
              <w:t xml:space="preserve">Rozbudowa stanowiska kamery pola magnetycznego </w:t>
            </w:r>
            <w:proofErr w:type="spellStart"/>
            <w:r w:rsidRPr="00904EBE">
              <w:rPr>
                <w:rFonts w:ascii="Arial" w:hAnsi="Arial" w:cs="Arial"/>
                <w:bCs/>
              </w:rPr>
              <w:t>MagCam</w:t>
            </w:r>
            <w:proofErr w:type="spellEnd"/>
            <w:r w:rsidRPr="00904EBE">
              <w:rPr>
                <w:rFonts w:ascii="Arial" w:hAnsi="Arial" w:cs="Arial"/>
                <w:bCs/>
              </w:rPr>
              <w:t xml:space="preserve"> dla  Wydziału Elektrycznego  Politechniki Częstochowskiej</w:t>
            </w:r>
          </w:p>
        </w:tc>
      </w:tr>
      <w:tr w:rsidR="00904EBE" w:rsidRPr="00353FDC" w:rsidTr="00AF6667">
        <w:tc>
          <w:tcPr>
            <w:tcW w:w="2269" w:type="dxa"/>
            <w:shd w:val="clear" w:color="auto" w:fill="auto"/>
          </w:tcPr>
          <w:p w:rsidR="00904EBE" w:rsidRPr="00353FDC" w:rsidRDefault="00904EBE" w:rsidP="00AF666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904EBE" w:rsidRPr="00353FDC" w:rsidRDefault="00904EBE" w:rsidP="00AF666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904EBE">
              <w:rPr>
                <w:rFonts w:ascii="Arial" w:hAnsi="Arial" w:cs="Arial"/>
                <w:bCs/>
              </w:rPr>
              <w:t>RK-NZ.261.59.2024.AR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Pr="00E1738E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  <w:r w:rsidRPr="00081D13">
        <w:rPr>
          <w:rFonts w:ascii="Arial" w:hAnsi="Arial" w:cs="Arial"/>
        </w:rPr>
        <w:t xml:space="preserve">Zamawiający, </w:t>
      </w:r>
      <w:r w:rsidR="00904EBE" w:rsidRPr="00904EBE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904EBE" w:rsidRPr="00904EBE">
        <w:rPr>
          <w:rFonts w:ascii="Arial" w:hAnsi="Arial" w:cs="Arial"/>
        </w:rPr>
        <w:t>(</w:t>
      </w:r>
      <w:proofErr w:type="spellStart"/>
      <w:r w:rsidR="00904EBE" w:rsidRPr="00904EBE">
        <w:rPr>
          <w:rFonts w:ascii="Arial" w:hAnsi="Arial" w:cs="Arial"/>
        </w:rPr>
        <w:t>t.j</w:t>
      </w:r>
      <w:proofErr w:type="spellEnd"/>
      <w:r w:rsidR="00904EBE" w:rsidRPr="00904EBE">
        <w:rPr>
          <w:rFonts w:ascii="Arial" w:hAnsi="Arial" w:cs="Arial"/>
        </w:rPr>
        <w:t>. Dz. U. z 2023r. poz. 1605)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904EBE" w:rsidRPr="00E1738E" w:rsidTr="00AF666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092088" w:rsidRDefault="00092088" w:rsidP="00AF666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</w:p>
          <w:p w:rsidR="00904EBE" w:rsidRDefault="00904EBE" w:rsidP="00AF6667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904EBE">
              <w:rPr>
                <w:rFonts w:ascii="Arial" w:hAnsi="Arial" w:cs="Arial"/>
                <w:b/>
              </w:rPr>
              <w:t>Magcam</w:t>
            </w:r>
            <w:proofErr w:type="spellEnd"/>
            <w:r w:rsidRPr="00904EBE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904EBE">
              <w:rPr>
                <w:rFonts w:ascii="Arial" w:hAnsi="Arial" w:cs="Arial"/>
                <w:b/>
              </w:rPr>
              <w:t>nv</w:t>
            </w:r>
            <w:proofErr w:type="spellEnd"/>
          </w:p>
          <w:p w:rsidR="00904EBE" w:rsidRPr="00AC1F4A" w:rsidRDefault="00904EBE" w:rsidP="00AF6667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904EBE">
              <w:rPr>
                <w:rFonts w:ascii="Arial" w:hAnsi="Arial" w:cs="Arial"/>
                <w:bCs/>
              </w:rPr>
              <w:t>Romeinse</w:t>
            </w:r>
            <w:proofErr w:type="spellEnd"/>
            <w:r w:rsidRPr="00904EBE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904EBE">
              <w:rPr>
                <w:rFonts w:ascii="Arial" w:hAnsi="Arial" w:cs="Arial"/>
                <w:bCs/>
              </w:rPr>
              <w:t>straat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04EBE">
              <w:rPr>
                <w:rFonts w:ascii="Arial" w:hAnsi="Arial" w:cs="Arial"/>
                <w:bCs/>
              </w:rPr>
              <w:t>18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:rsidR="00904EBE" w:rsidRPr="00E1738E" w:rsidRDefault="00904EBE" w:rsidP="00AF6667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904EBE">
              <w:rPr>
                <w:rFonts w:ascii="Arial" w:hAnsi="Arial" w:cs="Arial"/>
                <w:bCs/>
              </w:rPr>
              <w:t>3001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904EBE">
              <w:rPr>
                <w:rFonts w:ascii="Arial" w:hAnsi="Arial" w:cs="Arial"/>
                <w:bCs/>
              </w:rPr>
              <w:t>Leuven</w:t>
            </w:r>
          </w:p>
          <w:p w:rsidR="00904EBE" w:rsidRPr="00BC506C" w:rsidRDefault="00904EBE" w:rsidP="00AF6667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904EBE">
              <w:rPr>
                <w:rFonts w:ascii="Arial" w:hAnsi="Arial" w:cs="Arial"/>
                <w:b/>
              </w:rPr>
              <w:t>203 000.00 zł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092088">
              <w:rPr>
                <w:rFonts w:ascii="Arial" w:hAnsi="Arial" w:cs="Arial"/>
                <w:b/>
              </w:rPr>
              <w:t>netto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904EBE" w:rsidRPr="00E1738E" w:rsidRDefault="00904EBE" w:rsidP="00AF6667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904EBE" w:rsidRPr="00E1738E" w:rsidRDefault="00904EBE" w:rsidP="00AF6667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904EBE">
              <w:rPr>
                <w:rFonts w:ascii="Arial" w:hAnsi="Arial" w:cs="Arial"/>
              </w:rPr>
              <w:t>Wybrana oferta jest jedyną jaka została złożona w przedmiotowym postępowaniu. Oferta ta spełnia wymagania określone w SWZ i nie podlega odrzuceniu,  oferta otrzymała maksymalną liczbę punktów - 90,00.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4536"/>
        <w:gridCol w:w="992"/>
        <w:gridCol w:w="1276"/>
        <w:gridCol w:w="1276"/>
        <w:gridCol w:w="1134"/>
      </w:tblGrid>
      <w:tr w:rsidR="00092088" w:rsidRPr="008567C7" w:rsidTr="00092088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092088" w:rsidRPr="00553EDC" w:rsidRDefault="000920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4536" w:type="dxa"/>
            <w:shd w:val="clear" w:color="auto" w:fill="F2F2F2"/>
            <w:vAlign w:val="center"/>
          </w:tcPr>
          <w:p w:rsidR="00092088" w:rsidRPr="00553EDC" w:rsidRDefault="000920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992" w:type="dxa"/>
            <w:shd w:val="clear" w:color="auto" w:fill="F2F2F2"/>
            <w:vAlign w:val="center"/>
          </w:tcPr>
          <w:p w:rsidR="00092088" w:rsidRPr="00553EDC" w:rsidRDefault="000920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4EBE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92088" w:rsidRPr="00553EDC" w:rsidRDefault="000920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4EBE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092088" w:rsidRPr="00553EDC" w:rsidRDefault="00092088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904EBE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134" w:type="dxa"/>
            <w:shd w:val="clear" w:color="auto" w:fill="F2F2F2"/>
            <w:vAlign w:val="center"/>
          </w:tcPr>
          <w:p w:rsidR="00092088" w:rsidRPr="00553EDC" w:rsidRDefault="00092088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/>
            <w:bookmarkEnd w:id="3"/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092088" w:rsidRPr="008567C7" w:rsidTr="00092088">
        <w:tc>
          <w:tcPr>
            <w:tcW w:w="851" w:type="dxa"/>
            <w:vAlign w:val="center"/>
          </w:tcPr>
          <w:p w:rsidR="00092088" w:rsidRPr="00553EDC" w:rsidRDefault="00092088" w:rsidP="00AF66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EBE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  <w:vAlign w:val="center"/>
          </w:tcPr>
          <w:p w:rsidR="00092088" w:rsidRPr="00553EDC" w:rsidRDefault="00092088" w:rsidP="00AF6667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904EBE">
              <w:rPr>
                <w:rFonts w:ascii="Arial" w:hAnsi="Arial" w:cs="Arial"/>
                <w:b/>
                <w:sz w:val="22"/>
                <w:szCs w:val="22"/>
              </w:rPr>
              <w:t>Magcam</w:t>
            </w:r>
            <w:proofErr w:type="spellEnd"/>
            <w:r w:rsidRPr="00904EB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904EBE">
              <w:rPr>
                <w:rFonts w:ascii="Arial" w:hAnsi="Arial" w:cs="Arial"/>
                <w:b/>
                <w:sz w:val="22"/>
                <w:szCs w:val="22"/>
              </w:rPr>
              <w:t>nv</w:t>
            </w:r>
            <w:proofErr w:type="spellEnd"/>
          </w:p>
          <w:p w:rsidR="00092088" w:rsidRPr="00553EDC" w:rsidRDefault="00092088" w:rsidP="00AF6667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904EBE">
              <w:rPr>
                <w:rFonts w:ascii="Arial" w:hAnsi="Arial" w:cs="Arial"/>
                <w:bCs/>
                <w:sz w:val="22"/>
                <w:szCs w:val="22"/>
              </w:rPr>
              <w:t>Romeinse</w:t>
            </w:r>
            <w:proofErr w:type="spellEnd"/>
            <w:r w:rsidRPr="00904EBE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proofErr w:type="spellStart"/>
            <w:r w:rsidRPr="00904EBE">
              <w:rPr>
                <w:rFonts w:ascii="Arial" w:hAnsi="Arial" w:cs="Arial"/>
                <w:bCs/>
                <w:sz w:val="22"/>
                <w:szCs w:val="22"/>
              </w:rPr>
              <w:t>straat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04EBE">
              <w:rPr>
                <w:rFonts w:ascii="Arial" w:hAnsi="Arial" w:cs="Arial"/>
                <w:bCs/>
                <w:sz w:val="22"/>
                <w:szCs w:val="22"/>
              </w:rPr>
              <w:t>18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:rsidR="00092088" w:rsidRPr="00553EDC" w:rsidRDefault="00092088" w:rsidP="00AF6667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904EBE">
              <w:rPr>
                <w:rFonts w:ascii="Arial" w:hAnsi="Arial" w:cs="Arial"/>
                <w:bCs/>
                <w:sz w:val="22"/>
                <w:szCs w:val="22"/>
              </w:rPr>
              <w:t>3001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904EBE">
              <w:rPr>
                <w:rFonts w:ascii="Arial" w:hAnsi="Arial" w:cs="Arial"/>
                <w:bCs/>
                <w:sz w:val="22"/>
                <w:szCs w:val="22"/>
              </w:rPr>
              <w:t>Leuven</w:t>
            </w:r>
          </w:p>
        </w:tc>
        <w:tc>
          <w:tcPr>
            <w:tcW w:w="992" w:type="dxa"/>
            <w:vAlign w:val="center"/>
          </w:tcPr>
          <w:p w:rsidR="00092088" w:rsidRPr="00553EDC" w:rsidRDefault="00092088" w:rsidP="00AF66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EBE">
              <w:rPr>
                <w:rFonts w:ascii="Arial" w:hAnsi="Arial" w:cs="Arial"/>
                <w:sz w:val="22"/>
                <w:szCs w:val="22"/>
              </w:rPr>
              <w:t xml:space="preserve">  80,00</w:t>
            </w:r>
          </w:p>
        </w:tc>
        <w:tc>
          <w:tcPr>
            <w:tcW w:w="1276" w:type="dxa"/>
            <w:vAlign w:val="center"/>
          </w:tcPr>
          <w:p w:rsidR="00092088" w:rsidRPr="00553EDC" w:rsidRDefault="00092088" w:rsidP="00AF66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EBE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276" w:type="dxa"/>
            <w:vAlign w:val="center"/>
          </w:tcPr>
          <w:p w:rsidR="00092088" w:rsidRPr="00553EDC" w:rsidRDefault="00092088" w:rsidP="00AF66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EBE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134" w:type="dxa"/>
            <w:vAlign w:val="center"/>
          </w:tcPr>
          <w:p w:rsidR="00092088" w:rsidRPr="00553EDC" w:rsidRDefault="00092088" w:rsidP="00AF6667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4EBE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2721" w:rsidRDefault="00C32721">
      <w:r>
        <w:separator/>
      </w:r>
    </w:p>
  </w:endnote>
  <w:endnote w:type="continuationSeparator" w:id="0">
    <w:p w:rsidR="00C32721" w:rsidRDefault="00C32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EBE" w:rsidRDefault="00904E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088" w:rsidRPr="00092088" w:rsidRDefault="00092088" w:rsidP="00092088">
    <w:pPr>
      <w:spacing w:line="276" w:lineRule="auto"/>
      <w:rPr>
        <w:rFonts w:ascii="Roboto" w:hAnsi="Roboto"/>
        <w:b/>
        <w:bCs/>
        <w:sz w:val="22"/>
        <w:szCs w:val="18"/>
      </w:rPr>
    </w:pPr>
    <w:r w:rsidRPr="00092088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 w:rsidRPr="00092088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09208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092088" w:rsidRPr="00092088" w:rsidTr="00AF6667">
      <w:tc>
        <w:tcPr>
          <w:tcW w:w="0" w:type="auto"/>
          <w:shd w:val="clear" w:color="auto" w:fill="auto"/>
          <w:vAlign w:val="center"/>
        </w:tcPr>
        <w:p w:rsidR="00092088" w:rsidRPr="00092088" w:rsidRDefault="00092088" w:rsidP="0009208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092088" w:rsidRPr="00092088" w:rsidRDefault="00092088" w:rsidP="0009208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09208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092088" w:rsidRPr="00092088" w:rsidRDefault="00092088" w:rsidP="0009208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092088" w:rsidRPr="00092088" w:rsidRDefault="00092088" w:rsidP="0009208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092088" w:rsidRPr="00092088" w:rsidRDefault="00092088" w:rsidP="00092088">
    <w:pPr>
      <w:spacing w:line="276" w:lineRule="auto"/>
      <w:rPr>
        <w:rFonts w:ascii="Roboto" w:hAnsi="Roboto"/>
        <w:b/>
        <w:bCs/>
      </w:rPr>
    </w:pPr>
    <w:r w:rsidRPr="00092088">
      <w:rPr>
        <w:rFonts w:ascii="Roboto" w:hAnsi="Roboto"/>
        <w:b/>
        <w:bCs/>
        <w:szCs w:val="18"/>
      </w:rPr>
      <w:t>Kanclerz Politechniki Częstochowskiej</w:t>
    </w:r>
  </w:p>
  <w:p w:rsidR="00092088" w:rsidRPr="00092088" w:rsidRDefault="00092088" w:rsidP="00092088">
    <w:pPr>
      <w:spacing w:line="276" w:lineRule="auto"/>
      <w:rPr>
        <w:rFonts w:ascii="Roboto" w:hAnsi="Roboto"/>
      </w:rPr>
    </w:pPr>
    <w:r w:rsidRPr="00092088"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Pr="00092088">
      <w:rPr>
        <w:rFonts w:ascii="Roboto" w:hAnsi="Roboto"/>
      </w:rPr>
      <w:t>ul. Gen. J.H. Dąbrowskiego 69, 42-201 Częstochowa</w:t>
    </w:r>
  </w:p>
  <w:p w:rsidR="00092088" w:rsidRPr="00092088" w:rsidRDefault="00092088" w:rsidP="00092088">
    <w:pPr>
      <w:spacing w:line="276" w:lineRule="auto"/>
      <w:rPr>
        <w:rFonts w:ascii="Arial" w:hAnsi="Arial"/>
        <w:noProof/>
      </w:rPr>
    </w:pPr>
    <w:r w:rsidRPr="00092088">
      <w:rPr>
        <w:rFonts w:ascii="Roboto" w:hAnsi="Roboto"/>
      </w:rPr>
      <w:t>tel. +48 34 325 02 56, e-mail: kanclerz@pcz.pl</w:t>
    </w:r>
  </w:p>
  <w:p w:rsidR="00092088" w:rsidRPr="00092088" w:rsidRDefault="00092088" w:rsidP="00092088">
    <w:pPr>
      <w:rPr>
        <w:rFonts w:ascii="Roboto" w:hAnsi="Roboto"/>
        <w:b/>
      </w:rPr>
    </w:pPr>
    <w:r w:rsidRPr="00092088">
      <w:rPr>
        <w:rFonts w:ascii="Roboto" w:hAnsi="Roboto"/>
        <w:b/>
      </w:rPr>
      <w:t>www.pcz.pl</w: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09208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092088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EBE" w:rsidRDefault="00904E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2721" w:rsidRDefault="00C32721">
      <w:r>
        <w:separator/>
      </w:r>
    </w:p>
  </w:footnote>
  <w:footnote w:type="continuationSeparator" w:id="0">
    <w:p w:rsidR="00C32721" w:rsidRDefault="00C327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EBE" w:rsidRDefault="00904E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2088" w:rsidRPr="00092088" w:rsidRDefault="00092088" w:rsidP="0009208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092088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 w:rsidRPr="00092088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904EBE" w:rsidRDefault="00904EB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4EBE" w:rsidRDefault="00904EB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2721"/>
    <w:rsid w:val="00005838"/>
    <w:rsid w:val="00022322"/>
    <w:rsid w:val="00042497"/>
    <w:rsid w:val="00081D13"/>
    <w:rsid w:val="000920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04EBE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32721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2E0CF125"/>
  <w15:chartTrackingRefBased/>
  <w15:docId w15:val="{26975AC1-5C9A-4FB1-AAEA-79B944A89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187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1601-01-01T00:00:00Z</cp:lastPrinted>
  <dcterms:created xsi:type="dcterms:W3CDTF">2024-09-17T07:27:00Z</dcterms:created>
  <dcterms:modified xsi:type="dcterms:W3CDTF">2024-09-17T07:27:00Z</dcterms:modified>
</cp:coreProperties>
</file>