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83FAC" w:rsidRPr="00983FA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83FAC" w:rsidRPr="00983FAC">
        <w:rPr>
          <w:rFonts w:ascii="Calibri" w:hAnsi="Calibri"/>
          <w:b/>
          <w:bCs/>
          <w:i/>
        </w:rPr>
        <w:t>CRZP/118/2024/AZP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83FAC" w:rsidRPr="00983FAC">
        <w:rPr>
          <w:rFonts w:ascii="Calibri" w:hAnsi="Calibri"/>
          <w:b/>
          <w:bCs/>
          <w:i/>
        </w:rPr>
        <w:t>Zakup gadżetów promocyjnych ze znakowaniem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83FAC" w:rsidRPr="00983FA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83FAC" w:rsidRPr="00983FA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83FAC" w:rsidRPr="00983FAC">
        <w:rPr>
          <w:rFonts w:ascii="Calibri" w:hAnsi="Calibri" w:cs="Tahoma"/>
          <w:b/>
          <w:sz w:val="22"/>
          <w:szCs w:val="22"/>
        </w:rPr>
        <w:t>Zakup gadżetów promocyjnych ze znakowaniem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983FAC" w:rsidRPr="00CA123E" w:rsidTr="00F07275">
        <w:trPr>
          <w:jc w:val="center"/>
        </w:trPr>
        <w:tc>
          <w:tcPr>
            <w:tcW w:w="1729" w:type="dxa"/>
          </w:tcPr>
          <w:p w:rsidR="00983FAC" w:rsidRPr="00CA123E" w:rsidRDefault="00983FAC" w:rsidP="00F0727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83FAC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0B64F9" w:rsidRDefault="000B64F9" w:rsidP="000B64F9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983FAC" w:rsidRPr="00CA123E" w:rsidRDefault="00983FAC" w:rsidP="00F0727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83FAC">
              <w:rPr>
                <w:rFonts w:ascii="Calibri" w:hAnsi="Calibri" w:cs="Tahoma"/>
                <w:sz w:val="22"/>
                <w:szCs w:val="22"/>
              </w:rPr>
              <w:t>Artykuły promocyjne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983FAC" w:rsidRPr="00CA123E" w:rsidRDefault="00983FAC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83FAC" w:rsidRDefault="00983FAC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B64F9" w:rsidRPr="00C96CA8" w:rsidRDefault="000B64F9" w:rsidP="000B64F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14) dni</w:t>
            </w:r>
          </w:p>
          <w:p w:rsidR="000B64F9" w:rsidRDefault="000B64F9" w:rsidP="000B64F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0B64F9" w:rsidRPr="00C96CA8" w:rsidRDefault="000B64F9" w:rsidP="000B64F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83FAC" w:rsidRDefault="000B64F9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 pendrive</w:t>
            </w:r>
          </w:p>
          <w:p w:rsidR="00983FAC" w:rsidRPr="006F75D7" w:rsidRDefault="00983FAC" w:rsidP="00F0727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83FAC" w:rsidRPr="00CA123E" w:rsidTr="00F07275">
        <w:trPr>
          <w:jc w:val="center"/>
        </w:trPr>
        <w:tc>
          <w:tcPr>
            <w:tcW w:w="1729" w:type="dxa"/>
          </w:tcPr>
          <w:p w:rsidR="00983FAC" w:rsidRPr="00CA123E" w:rsidRDefault="00983FAC" w:rsidP="00F0727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83FAC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983FAC" w:rsidRPr="00CA123E" w:rsidRDefault="00983FAC" w:rsidP="00F0727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83FAC">
              <w:rPr>
                <w:rFonts w:ascii="Calibri" w:hAnsi="Calibri" w:cs="Tahoma"/>
                <w:sz w:val="22"/>
                <w:szCs w:val="22"/>
              </w:rPr>
              <w:t>Czekoladki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983FAC" w:rsidRPr="00CA123E" w:rsidRDefault="00983FAC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83FAC" w:rsidRDefault="00983FAC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B64F9" w:rsidRPr="00C96CA8" w:rsidRDefault="000B64F9" w:rsidP="000B64F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1</w:t>
            </w:r>
            <w:r>
              <w:rPr>
                <w:rFonts w:ascii="Calibri" w:hAnsi="Calibri" w:cs="Tahoma"/>
                <w:sz w:val="22"/>
                <w:szCs w:val="22"/>
              </w:rPr>
              <w:t>8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0B64F9" w:rsidRDefault="000B64F9" w:rsidP="000B64F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983FAC" w:rsidRDefault="00983FAC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83FAC" w:rsidRPr="006F75D7" w:rsidRDefault="00983FAC" w:rsidP="00F0727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83FAC" w:rsidRPr="00CA123E" w:rsidTr="00F07275">
        <w:trPr>
          <w:jc w:val="center"/>
        </w:trPr>
        <w:tc>
          <w:tcPr>
            <w:tcW w:w="1729" w:type="dxa"/>
          </w:tcPr>
          <w:p w:rsidR="00983FAC" w:rsidRPr="00CA123E" w:rsidRDefault="00983FAC" w:rsidP="00F0727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83FAC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983FAC" w:rsidRPr="00CA123E" w:rsidRDefault="00983FAC" w:rsidP="00F0727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83FAC">
              <w:rPr>
                <w:rFonts w:ascii="Calibri" w:hAnsi="Calibri" w:cs="Tahoma"/>
                <w:sz w:val="22"/>
                <w:szCs w:val="22"/>
              </w:rPr>
              <w:t>Cukierki "Krówki"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983FAC" w:rsidRPr="00CA123E" w:rsidRDefault="00983FAC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83FAC" w:rsidRDefault="00983FAC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B64F9" w:rsidRPr="00C96CA8" w:rsidRDefault="000B64F9" w:rsidP="000B64F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1</w:t>
            </w:r>
            <w:r>
              <w:rPr>
                <w:rFonts w:ascii="Calibri" w:hAnsi="Calibri" w:cs="Tahoma"/>
                <w:sz w:val="22"/>
                <w:szCs w:val="22"/>
              </w:rPr>
              <w:t>8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0B64F9" w:rsidRDefault="000B64F9" w:rsidP="000B64F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983FAC" w:rsidRDefault="00983FAC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83FAC" w:rsidRPr="006F75D7" w:rsidRDefault="00983FAC" w:rsidP="00F0727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83FAC" w:rsidRPr="00CA123E" w:rsidTr="00F07275">
        <w:trPr>
          <w:jc w:val="center"/>
        </w:trPr>
        <w:tc>
          <w:tcPr>
            <w:tcW w:w="1729" w:type="dxa"/>
          </w:tcPr>
          <w:p w:rsidR="00983FAC" w:rsidRPr="00CA123E" w:rsidRDefault="00983FAC" w:rsidP="00F0727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83FAC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0B64F9" w:rsidRDefault="000B64F9" w:rsidP="000B64F9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983FAC" w:rsidRPr="00CA123E" w:rsidRDefault="00983FAC" w:rsidP="00F0727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83FAC">
              <w:rPr>
                <w:rFonts w:ascii="Calibri" w:hAnsi="Calibri" w:cs="Tahoma"/>
                <w:sz w:val="22"/>
                <w:szCs w:val="22"/>
              </w:rPr>
              <w:t>Notesy i teczki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983FAC" w:rsidRPr="00CA123E" w:rsidRDefault="00983FAC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83FAC" w:rsidRDefault="00983FAC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B64F9" w:rsidRPr="00C96CA8" w:rsidRDefault="000B64F9" w:rsidP="000B64F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14) dni</w:t>
            </w:r>
          </w:p>
          <w:p w:rsidR="000B64F9" w:rsidRDefault="000B64F9" w:rsidP="000B64F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0B64F9" w:rsidRDefault="000B64F9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83FAC" w:rsidRDefault="000B64F9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 zestaw karteczek oraz teczka A4</w:t>
            </w:r>
          </w:p>
          <w:p w:rsidR="00983FAC" w:rsidRPr="006F75D7" w:rsidRDefault="00983FAC" w:rsidP="00F0727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83FAC" w:rsidRPr="00CA123E" w:rsidTr="00F07275">
        <w:trPr>
          <w:jc w:val="center"/>
        </w:trPr>
        <w:tc>
          <w:tcPr>
            <w:tcW w:w="1729" w:type="dxa"/>
          </w:tcPr>
          <w:p w:rsidR="00983FAC" w:rsidRPr="00CA123E" w:rsidRDefault="00983FAC" w:rsidP="00F0727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83FAC">
              <w:rPr>
                <w:rFonts w:ascii="Calibri" w:hAnsi="Calibri" w:cs="Tahoma"/>
                <w:sz w:val="22"/>
                <w:szCs w:val="22"/>
              </w:rPr>
              <w:lastRenderedPageBreak/>
              <w:t>5</w:t>
            </w:r>
          </w:p>
        </w:tc>
        <w:tc>
          <w:tcPr>
            <w:tcW w:w="7357" w:type="dxa"/>
          </w:tcPr>
          <w:p w:rsidR="000B64F9" w:rsidRDefault="000B64F9" w:rsidP="000B64F9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983FAC" w:rsidRPr="00CA123E" w:rsidRDefault="00983FAC" w:rsidP="00F0727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83FAC">
              <w:rPr>
                <w:rFonts w:ascii="Calibri" w:hAnsi="Calibri" w:cs="Tahoma"/>
                <w:sz w:val="22"/>
                <w:szCs w:val="22"/>
              </w:rPr>
              <w:t>Kubki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983FAC" w:rsidRPr="00CA123E" w:rsidRDefault="00983FAC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83FAC" w:rsidRDefault="00983FAC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B64F9" w:rsidRPr="00C96CA8" w:rsidRDefault="000B64F9" w:rsidP="000B64F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14) dni</w:t>
            </w:r>
          </w:p>
          <w:p w:rsidR="000B64F9" w:rsidRDefault="000B64F9" w:rsidP="000B64F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983FAC" w:rsidRDefault="00983FAC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83FAC" w:rsidRPr="006F75D7" w:rsidRDefault="00983FAC" w:rsidP="00F0727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83FAC" w:rsidRPr="00CA123E" w:rsidTr="00F07275">
        <w:trPr>
          <w:jc w:val="center"/>
        </w:trPr>
        <w:tc>
          <w:tcPr>
            <w:tcW w:w="1729" w:type="dxa"/>
          </w:tcPr>
          <w:p w:rsidR="00983FAC" w:rsidRPr="00CA123E" w:rsidRDefault="00983FAC" w:rsidP="00F0727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83FAC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57" w:type="dxa"/>
          </w:tcPr>
          <w:p w:rsidR="000B64F9" w:rsidRDefault="000B64F9" w:rsidP="000B64F9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983FAC" w:rsidRPr="00CA123E" w:rsidRDefault="00983FAC" w:rsidP="00F0727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83FAC">
              <w:rPr>
                <w:rFonts w:ascii="Calibri" w:hAnsi="Calibri" w:cs="Tahoma"/>
                <w:sz w:val="22"/>
                <w:szCs w:val="22"/>
              </w:rPr>
              <w:t>Materiały promocyjne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983FAC" w:rsidRPr="00CA123E" w:rsidRDefault="00983FAC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83FAC" w:rsidRDefault="00983FAC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B64F9" w:rsidRPr="00C96CA8" w:rsidRDefault="000B64F9" w:rsidP="000B64F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14) dni</w:t>
            </w:r>
          </w:p>
          <w:p w:rsidR="000B64F9" w:rsidRDefault="000B64F9" w:rsidP="000B64F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0B64F9" w:rsidRDefault="000B64F9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83FAC" w:rsidRDefault="000B64F9" w:rsidP="00F072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 koszulki polo męskiej</w:t>
            </w:r>
          </w:p>
          <w:p w:rsidR="00983FAC" w:rsidRPr="006F75D7" w:rsidRDefault="00983FAC" w:rsidP="00F0727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0B64F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B64F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0B64F9">
        <w:rPr>
          <w:rFonts w:ascii="Calibri" w:hAnsi="Calibri" w:cs="Tahoma"/>
          <w:sz w:val="22"/>
          <w:szCs w:val="22"/>
        </w:rPr>
        <w:t>dla wykonanych usług</w:t>
      </w:r>
      <w:r w:rsidR="002307F7" w:rsidRPr="000B64F9">
        <w:rPr>
          <w:rFonts w:ascii="Calibri" w:hAnsi="Calibri" w:cs="Tahoma"/>
          <w:sz w:val="22"/>
          <w:szCs w:val="22"/>
        </w:rPr>
        <w:t xml:space="preserve"> lub dostaw</w:t>
      </w:r>
      <w:r w:rsidR="002301EC" w:rsidRPr="000B64F9">
        <w:rPr>
          <w:rFonts w:ascii="Calibri" w:hAnsi="Calibri" w:cs="Tahoma"/>
          <w:sz w:val="22"/>
          <w:szCs w:val="22"/>
        </w:rPr>
        <w:t xml:space="preserve"> wynosi </w:t>
      </w:r>
      <w:r w:rsidR="000B64F9" w:rsidRPr="000B64F9">
        <w:rPr>
          <w:rFonts w:ascii="Calibri" w:hAnsi="Calibri" w:cs="Tahoma"/>
          <w:b/>
          <w:sz w:val="22"/>
          <w:szCs w:val="22"/>
        </w:rPr>
        <w:t>12</w:t>
      </w:r>
      <w:r w:rsidR="00CE57E9" w:rsidRPr="000B64F9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0B64F9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0B64F9">
        <w:rPr>
          <w:rFonts w:ascii="Calibri" w:hAnsi="Calibri" w:cs="Tahoma"/>
          <w:sz w:val="22"/>
          <w:szCs w:val="22"/>
        </w:rPr>
        <w:t xml:space="preserve"> </w:t>
      </w:r>
      <w:r w:rsidR="002301EC" w:rsidRPr="000B64F9">
        <w:rPr>
          <w:rFonts w:ascii="Calibri" w:hAnsi="Calibri" w:cs="Tahoma"/>
          <w:sz w:val="22"/>
          <w:szCs w:val="22"/>
        </w:rPr>
        <w:t xml:space="preserve"> </w:t>
      </w:r>
      <w:r w:rsidR="00CE57E9" w:rsidRPr="000B64F9">
        <w:rPr>
          <w:rFonts w:ascii="Calibri" w:hAnsi="Calibri" w:cs="Tahoma"/>
          <w:sz w:val="22"/>
          <w:szCs w:val="22"/>
        </w:rPr>
        <w:t xml:space="preserve">licząc od daty </w:t>
      </w:r>
      <w:r w:rsidRPr="000B64F9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B64F9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B64F9">
        <w:rPr>
          <w:rFonts w:ascii="Calibri" w:hAnsi="Calibri" w:cs="Tahoma"/>
          <w:sz w:val="22"/>
          <w:szCs w:val="22"/>
        </w:rPr>
        <w:t>czas wykazany w S</w:t>
      </w:r>
      <w:r w:rsidR="00E364A8" w:rsidRPr="00E364A8">
        <w:rPr>
          <w:rFonts w:ascii="Calibri" w:hAnsi="Calibri" w:cs="Tahoma"/>
          <w:sz w:val="22"/>
          <w:szCs w:val="22"/>
        </w:rPr>
        <w:t>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5486" w:rsidRDefault="00315486">
      <w:r>
        <w:separator/>
      </w:r>
    </w:p>
  </w:endnote>
  <w:endnote w:type="continuationSeparator" w:id="0">
    <w:p w:rsidR="00315486" w:rsidRDefault="0031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FAC" w:rsidRDefault="0098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FAC" w:rsidRDefault="0098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5486" w:rsidRDefault="00315486">
      <w:r>
        <w:separator/>
      </w:r>
    </w:p>
  </w:footnote>
  <w:footnote w:type="continuationSeparator" w:id="0">
    <w:p w:rsidR="00315486" w:rsidRDefault="0031548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83FA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promocyjnych ze znakowaniem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82FA3A9E"/>
    <w:lvl w:ilvl="0" w:tplc="1010B31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B64F9"/>
    <w:rsid w:val="00110C43"/>
    <w:rsid w:val="0017115D"/>
    <w:rsid w:val="002301EC"/>
    <w:rsid w:val="002307F7"/>
    <w:rsid w:val="00263E2B"/>
    <w:rsid w:val="002C4E51"/>
    <w:rsid w:val="002E6DFC"/>
    <w:rsid w:val="00315486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83FAC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B14E68D"/>
  <w15:chartTrackingRefBased/>
  <w15:docId w15:val="{02B83E1F-AA06-490C-A4EE-81FDF73FB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B64F9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83F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5E470-5AE3-400C-9F0A-E11E505F1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757</Words>
  <Characters>6138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2024-09-17T07:47:00Z</cp:lastPrinted>
  <dcterms:created xsi:type="dcterms:W3CDTF">2024-09-17T07:47:00Z</dcterms:created>
  <dcterms:modified xsi:type="dcterms:W3CDTF">2024-09-17T07:47:00Z</dcterms:modified>
</cp:coreProperties>
</file>