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6D4C4A" w:rsidRPr="006D4C4A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D4C4A" w:rsidRPr="006D4C4A">
        <w:rPr>
          <w:rFonts w:ascii="Calibri" w:hAnsi="Calibri" w:cs="Calibri"/>
          <w:b/>
        </w:rPr>
        <w:t>CRZP/116/2024/AZP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D4C4A" w:rsidRPr="006D4C4A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D4C4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D4C4A">
        <w:rPr>
          <w:rFonts w:ascii="Calibri" w:hAnsi="Calibri"/>
          <w:b/>
        </w:rPr>
        <w:t>Dostawa sprzętu komputerowego dla UMG w roku 2024/2025 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D4C4A" w:rsidRPr="006D4C4A">
        <w:rPr>
          <w:rFonts w:ascii="Calibri" w:hAnsi="Calibri"/>
          <w:sz w:val="24"/>
          <w:szCs w:val="24"/>
        </w:rPr>
        <w:t>(t.j.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D49" w:rsidRDefault="006E0D49">
      <w:r>
        <w:separator/>
      </w:r>
    </w:p>
  </w:endnote>
  <w:endnote w:type="continuationSeparator" w:id="0">
    <w:p w:rsidR="006E0D49" w:rsidRDefault="006E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4A" w:rsidRDefault="006D4C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D49" w:rsidRDefault="006E0D49">
      <w:r>
        <w:separator/>
      </w:r>
    </w:p>
  </w:footnote>
  <w:footnote w:type="continuationSeparator" w:id="0">
    <w:p w:rsidR="006E0D49" w:rsidRDefault="006E0D49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4A" w:rsidRDefault="006D4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D4C4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2024/2025  - 2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4A" w:rsidRDefault="006D4C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6D4C4A"/>
    <w:rsid w:val="006E0D49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371A5D-DD20-4D06-9017-132E964E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12F71-7BEC-48B6-ABC4-139FF63C6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2010-01-07T09:39:00Z</cp:lastPrinted>
  <dcterms:created xsi:type="dcterms:W3CDTF">2024-09-11T06:34:00Z</dcterms:created>
  <dcterms:modified xsi:type="dcterms:W3CDTF">2024-09-11T06:34:00Z</dcterms:modified>
</cp:coreProperties>
</file>