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00B" w:rsidRDefault="0090100B" w:rsidP="00081D13">
      <w:pPr>
        <w:spacing w:after="600"/>
        <w:jc w:val="right"/>
        <w:rPr>
          <w:rFonts w:ascii="Arial" w:hAnsi="Arial" w:cs="Arial"/>
        </w:rPr>
      </w:pPr>
      <w:bookmarkStart w:id="0" w:name="_Hlk53520193"/>
    </w:p>
    <w:p w:rsidR="00081D13" w:rsidRPr="00353FDC" w:rsidRDefault="002F2A94" w:rsidP="00081D13">
      <w:pPr>
        <w:spacing w:after="600"/>
        <w:jc w:val="right"/>
        <w:rPr>
          <w:rFonts w:ascii="Arial" w:hAnsi="Arial" w:cs="Arial"/>
        </w:rPr>
      </w:pPr>
      <w:r w:rsidRPr="002F2A94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="0090100B">
        <w:rPr>
          <w:rFonts w:ascii="Arial" w:hAnsi="Arial" w:cs="Arial"/>
        </w:rPr>
        <w:t>2024-09-12</w:t>
      </w:r>
    </w:p>
    <w:p w:rsidR="00081D13" w:rsidRPr="00353FDC" w:rsidRDefault="002F2A94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2F2A94">
        <w:rPr>
          <w:rFonts w:ascii="Arial" w:hAnsi="Arial" w:cs="Arial"/>
          <w:b/>
          <w:bCs/>
        </w:rPr>
        <w:t>Politechnika Częstochowska</w:t>
      </w:r>
    </w:p>
    <w:p w:rsidR="00081D13" w:rsidRPr="00353FDC" w:rsidRDefault="002F2A94" w:rsidP="00081D13">
      <w:pPr>
        <w:spacing w:line="360" w:lineRule="auto"/>
        <w:ind w:right="3969"/>
        <w:rPr>
          <w:rFonts w:ascii="Arial" w:hAnsi="Arial" w:cs="Arial"/>
        </w:rPr>
      </w:pPr>
      <w:r w:rsidRPr="002F2A94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2F2A94">
        <w:rPr>
          <w:rFonts w:ascii="Arial" w:hAnsi="Arial" w:cs="Arial"/>
        </w:rPr>
        <w:t>69</w:t>
      </w:r>
    </w:p>
    <w:p w:rsidR="00081D13" w:rsidRPr="00353FDC" w:rsidRDefault="002F2A94" w:rsidP="00081D13">
      <w:pPr>
        <w:ind w:right="3969"/>
        <w:rPr>
          <w:rFonts w:ascii="Arial" w:hAnsi="Arial" w:cs="Arial"/>
        </w:rPr>
      </w:pPr>
      <w:r w:rsidRPr="002F2A94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2F2A94">
        <w:rPr>
          <w:rFonts w:ascii="Arial" w:hAnsi="Arial" w:cs="Arial"/>
        </w:rPr>
        <w:t>Częstochowa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2F2A94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F2A94">
              <w:rPr>
                <w:rFonts w:ascii="Arial" w:hAnsi="Arial" w:cs="Arial"/>
                <w:bCs/>
              </w:rPr>
              <w:t>Stanowisko do badań nad systemami pozyskiwania i zarządzania energią odnawialną  dla  Wydziału Elektrycznego  Politechniki Częstochowskiej</w:t>
            </w:r>
          </w:p>
        </w:tc>
      </w:tr>
      <w:tr w:rsidR="002F2A94" w:rsidRPr="00353FDC" w:rsidTr="00DD50F3">
        <w:tc>
          <w:tcPr>
            <w:tcW w:w="2269" w:type="dxa"/>
            <w:shd w:val="clear" w:color="auto" w:fill="auto"/>
          </w:tcPr>
          <w:p w:rsidR="002F2A94" w:rsidRPr="00353FDC" w:rsidRDefault="002F2A94" w:rsidP="00DD50F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2F2A94" w:rsidRPr="00353FDC" w:rsidRDefault="002F2A94" w:rsidP="00DD50F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F2A94">
              <w:rPr>
                <w:rFonts w:ascii="Arial" w:hAnsi="Arial" w:cs="Arial"/>
                <w:bCs/>
              </w:rPr>
              <w:t>RK-NZ.261.61.2024.AR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  <w:r w:rsidRPr="00081D13">
        <w:rPr>
          <w:rFonts w:ascii="Arial" w:hAnsi="Arial" w:cs="Arial"/>
        </w:rPr>
        <w:t xml:space="preserve">Zamawiający, </w:t>
      </w:r>
      <w:r w:rsidR="002F2A94" w:rsidRPr="002F2A94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2F2A94" w:rsidRPr="002F2A94">
        <w:rPr>
          <w:rFonts w:ascii="Arial" w:hAnsi="Arial" w:cs="Arial"/>
        </w:rPr>
        <w:t>(</w:t>
      </w:r>
      <w:proofErr w:type="spellStart"/>
      <w:r w:rsidR="002F2A94" w:rsidRPr="002F2A94">
        <w:rPr>
          <w:rFonts w:ascii="Arial" w:hAnsi="Arial" w:cs="Arial"/>
        </w:rPr>
        <w:t>t.j</w:t>
      </w:r>
      <w:proofErr w:type="spellEnd"/>
      <w:r w:rsidR="002F2A94" w:rsidRPr="002F2A94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p w:rsidR="0090100B" w:rsidRDefault="0090100B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90100B" w:rsidRDefault="0090100B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90100B" w:rsidRDefault="0090100B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90100B" w:rsidRDefault="0090100B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90100B" w:rsidRDefault="0090100B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F2A94" w:rsidRPr="00E1738E" w:rsidTr="00DD50F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2F2A94" w:rsidRDefault="002F2A94" w:rsidP="00DD50F3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2F2A94">
              <w:rPr>
                <w:rFonts w:ascii="Arial" w:hAnsi="Arial" w:cs="Arial"/>
                <w:b/>
              </w:rPr>
              <w:t>PROKOMP Usługi Programistyczne Paweł Prokopowicz</w:t>
            </w:r>
          </w:p>
          <w:p w:rsidR="002F2A94" w:rsidRPr="00AC1F4A" w:rsidRDefault="002F2A94" w:rsidP="00DD50F3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2F2A94">
              <w:rPr>
                <w:rFonts w:ascii="Arial" w:hAnsi="Arial" w:cs="Arial"/>
                <w:bCs/>
              </w:rPr>
              <w:t>Miodowa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2F2A94">
              <w:rPr>
                <w:rFonts w:ascii="Arial" w:hAnsi="Arial" w:cs="Arial"/>
                <w:bCs/>
              </w:rPr>
              <w:t>7F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2F2A94" w:rsidRPr="00E1738E" w:rsidRDefault="002F2A94" w:rsidP="00DD50F3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2F2A94">
              <w:rPr>
                <w:rFonts w:ascii="Arial" w:hAnsi="Arial" w:cs="Arial"/>
                <w:bCs/>
              </w:rPr>
              <w:t>42-274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2F2A94">
              <w:rPr>
                <w:rFonts w:ascii="Arial" w:hAnsi="Arial" w:cs="Arial"/>
                <w:bCs/>
              </w:rPr>
              <w:t>Aleksandria Druga</w:t>
            </w:r>
          </w:p>
          <w:p w:rsidR="002F2A94" w:rsidRPr="00BC506C" w:rsidRDefault="002F2A94" w:rsidP="00DD50F3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2F2A94">
              <w:rPr>
                <w:rFonts w:ascii="Arial" w:hAnsi="Arial" w:cs="Arial"/>
                <w:b/>
              </w:rPr>
              <w:t>184 475.40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2F2A94" w:rsidRPr="00E1738E" w:rsidRDefault="002F2A94" w:rsidP="00DD50F3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2F2A94" w:rsidRPr="00E1738E" w:rsidRDefault="002F2A94" w:rsidP="00DD50F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2F2A94">
              <w:rPr>
                <w:rFonts w:ascii="Arial" w:hAnsi="Arial" w:cs="Arial"/>
              </w:rPr>
              <w:t>Wybrana oferta jest jedyną jaka została złożona w przedmiotowym postępowaniu. Oferta ta spełnia wymagania określone w SWZ i nie podlega odrzuceniu,  oferta otrzymała maksymalną liczbę punktów - 90,00. Cena oferty mieści się w możliwościach finansowych Zamawiającego.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111"/>
        <w:gridCol w:w="850"/>
        <w:gridCol w:w="1276"/>
        <w:gridCol w:w="1276"/>
        <w:gridCol w:w="1701"/>
      </w:tblGrid>
      <w:tr w:rsidR="0090100B" w:rsidRPr="008567C7" w:rsidTr="0090100B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90100B" w:rsidRPr="00553EDC" w:rsidRDefault="0090100B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111" w:type="dxa"/>
            <w:shd w:val="clear" w:color="auto" w:fill="F2F2F2"/>
            <w:vAlign w:val="center"/>
          </w:tcPr>
          <w:p w:rsidR="0090100B" w:rsidRPr="00553EDC" w:rsidRDefault="0090100B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90100B" w:rsidRPr="00553EDC" w:rsidRDefault="0090100B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F2A94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90100B" w:rsidRPr="00553EDC" w:rsidRDefault="0090100B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F2A94">
              <w:rPr>
                <w:rFonts w:ascii="Arial" w:hAnsi="Arial" w:cs="Arial"/>
                <w:bCs/>
                <w:sz w:val="24"/>
                <w:szCs w:val="24"/>
              </w:rPr>
              <w:t>Termin realizacji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90100B" w:rsidRPr="00553EDC" w:rsidRDefault="0090100B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F2A94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90100B" w:rsidRPr="00553EDC" w:rsidRDefault="0090100B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GoBack"/>
            <w:bookmarkEnd w:id="3"/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90100B" w:rsidRPr="008567C7" w:rsidTr="0090100B">
        <w:tc>
          <w:tcPr>
            <w:tcW w:w="851" w:type="dxa"/>
            <w:vAlign w:val="center"/>
          </w:tcPr>
          <w:p w:rsidR="0090100B" w:rsidRPr="00553EDC" w:rsidRDefault="0090100B" w:rsidP="00DD50F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F2A9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111" w:type="dxa"/>
            <w:vAlign w:val="center"/>
          </w:tcPr>
          <w:p w:rsidR="0090100B" w:rsidRPr="00553EDC" w:rsidRDefault="0090100B" w:rsidP="00DD50F3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F2A94">
              <w:rPr>
                <w:rFonts w:ascii="Arial" w:hAnsi="Arial" w:cs="Arial"/>
                <w:b/>
                <w:sz w:val="22"/>
                <w:szCs w:val="22"/>
              </w:rPr>
              <w:t>PROKOMP Usługi Programistyczne Paweł Prokopowicz</w:t>
            </w:r>
          </w:p>
          <w:p w:rsidR="0090100B" w:rsidRPr="00553EDC" w:rsidRDefault="0090100B" w:rsidP="00DD50F3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F2A94">
              <w:rPr>
                <w:rFonts w:ascii="Arial" w:hAnsi="Arial" w:cs="Arial"/>
                <w:bCs/>
                <w:sz w:val="22"/>
                <w:szCs w:val="22"/>
              </w:rPr>
              <w:t>Miodowa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F2A94">
              <w:rPr>
                <w:rFonts w:ascii="Arial" w:hAnsi="Arial" w:cs="Arial"/>
                <w:bCs/>
                <w:sz w:val="22"/>
                <w:szCs w:val="22"/>
              </w:rPr>
              <w:t>7F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90100B" w:rsidRPr="00553EDC" w:rsidRDefault="0090100B" w:rsidP="00DD50F3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F2A94">
              <w:rPr>
                <w:rFonts w:ascii="Arial" w:hAnsi="Arial" w:cs="Arial"/>
                <w:bCs/>
                <w:sz w:val="22"/>
                <w:szCs w:val="22"/>
              </w:rPr>
              <w:t>42-274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F2A94">
              <w:rPr>
                <w:rFonts w:ascii="Arial" w:hAnsi="Arial" w:cs="Arial"/>
                <w:bCs/>
                <w:sz w:val="22"/>
                <w:szCs w:val="22"/>
              </w:rPr>
              <w:t>Aleksandria Druga</w:t>
            </w:r>
          </w:p>
        </w:tc>
        <w:tc>
          <w:tcPr>
            <w:tcW w:w="850" w:type="dxa"/>
            <w:vAlign w:val="center"/>
          </w:tcPr>
          <w:p w:rsidR="0090100B" w:rsidRPr="00553EDC" w:rsidRDefault="0090100B" w:rsidP="00DD50F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F2A94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:rsidR="0090100B" w:rsidRPr="00553EDC" w:rsidRDefault="0090100B" w:rsidP="00DD50F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F2A94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:rsidR="0090100B" w:rsidRPr="00553EDC" w:rsidRDefault="0090100B" w:rsidP="00DD50F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F2A94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90100B" w:rsidRPr="00553EDC" w:rsidRDefault="0090100B" w:rsidP="00DD50F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F2A94">
              <w:rPr>
                <w:rFonts w:ascii="Arial" w:hAnsi="Arial" w:cs="Arial"/>
                <w:sz w:val="22"/>
                <w:szCs w:val="22"/>
              </w:rPr>
              <w:t xml:space="preserve">  90,00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14D3" w:rsidRDefault="00CA14D3">
      <w:r>
        <w:separator/>
      </w:r>
    </w:p>
  </w:endnote>
  <w:endnote w:type="continuationSeparator" w:id="0">
    <w:p w:rsidR="00CA14D3" w:rsidRDefault="00CA14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A94" w:rsidRDefault="002F2A9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100B" w:rsidRPr="0090100B" w:rsidRDefault="0090100B" w:rsidP="0090100B">
    <w:pPr>
      <w:spacing w:line="276" w:lineRule="auto"/>
      <w:rPr>
        <w:rFonts w:ascii="Roboto" w:hAnsi="Roboto"/>
        <w:b/>
        <w:bCs/>
        <w:sz w:val="22"/>
        <w:szCs w:val="18"/>
      </w:rPr>
    </w:pPr>
    <w:r w:rsidRPr="0090100B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90100B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90100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0100B" w:rsidRPr="0090100B" w:rsidTr="00DD50F3">
      <w:tc>
        <w:tcPr>
          <w:tcW w:w="0" w:type="auto"/>
          <w:shd w:val="clear" w:color="auto" w:fill="auto"/>
          <w:vAlign w:val="center"/>
        </w:tcPr>
        <w:p w:rsidR="0090100B" w:rsidRPr="0090100B" w:rsidRDefault="0090100B" w:rsidP="0090100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0100B" w:rsidRPr="0090100B" w:rsidRDefault="0090100B" w:rsidP="0090100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0100B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0100B" w:rsidRPr="0090100B" w:rsidRDefault="0090100B" w:rsidP="0090100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0100B" w:rsidRPr="0090100B" w:rsidRDefault="0090100B" w:rsidP="0090100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0100B" w:rsidRPr="0090100B" w:rsidRDefault="0090100B" w:rsidP="0090100B">
    <w:pPr>
      <w:spacing w:line="276" w:lineRule="auto"/>
      <w:rPr>
        <w:rFonts w:ascii="Roboto" w:hAnsi="Roboto"/>
        <w:b/>
        <w:bCs/>
      </w:rPr>
    </w:pPr>
    <w:r w:rsidRPr="0090100B">
      <w:rPr>
        <w:rFonts w:ascii="Roboto" w:hAnsi="Roboto"/>
        <w:b/>
        <w:bCs/>
        <w:szCs w:val="18"/>
      </w:rPr>
      <w:t>Kanclerz Politechniki Częstochowskiej</w:t>
    </w:r>
  </w:p>
  <w:p w:rsidR="0090100B" w:rsidRPr="0090100B" w:rsidRDefault="0090100B" w:rsidP="0090100B">
    <w:pPr>
      <w:spacing w:line="276" w:lineRule="auto"/>
      <w:rPr>
        <w:rFonts w:ascii="Roboto" w:hAnsi="Roboto"/>
      </w:rPr>
    </w:pPr>
    <w:r w:rsidRPr="0090100B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90100B">
      <w:rPr>
        <w:rFonts w:ascii="Roboto" w:hAnsi="Roboto"/>
      </w:rPr>
      <w:t>ul. Gen. J.H. Dąbrowskiego 69, 42-201 Częstochowa</w:t>
    </w:r>
  </w:p>
  <w:p w:rsidR="0090100B" w:rsidRPr="0090100B" w:rsidRDefault="0090100B" w:rsidP="0090100B">
    <w:pPr>
      <w:spacing w:line="276" w:lineRule="auto"/>
      <w:rPr>
        <w:rFonts w:ascii="Arial" w:hAnsi="Arial"/>
        <w:noProof/>
      </w:rPr>
    </w:pPr>
    <w:r w:rsidRPr="0090100B">
      <w:rPr>
        <w:rFonts w:ascii="Roboto" w:hAnsi="Roboto"/>
      </w:rPr>
      <w:t>tel. +48 34 325 02 56, e-mail: kanclerz@pcz.pl</w:t>
    </w:r>
  </w:p>
  <w:p w:rsidR="0090100B" w:rsidRPr="0090100B" w:rsidRDefault="0090100B" w:rsidP="0090100B">
    <w:pPr>
      <w:rPr>
        <w:rFonts w:ascii="Roboto" w:hAnsi="Roboto"/>
        <w:b/>
      </w:rPr>
    </w:pPr>
    <w:r w:rsidRPr="0090100B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90100B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90100B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A94" w:rsidRDefault="002F2A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14D3" w:rsidRDefault="00CA14D3">
      <w:r>
        <w:separator/>
      </w:r>
    </w:p>
  </w:footnote>
  <w:footnote w:type="continuationSeparator" w:id="0">
    <w:p w:rsidR="00CA14D3" w:rsidRDefault="00CA14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A94" w:rsidRDefault="002F2A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100B" w:rsidRPr="0090100B" w:rsidRDefault="0090100B" w:rsidP="0090100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90100B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90100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2F2A94" w:rsidRDefault="002F2A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A94" w:rsidRDefault="002F2A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14D3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2F2A94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0100B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14D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A6470E2"/>
  <w15:chartTrackingRefBased/>
  <w15:docId w15:val="{745D6323-623D-4173-934D-4B0109267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197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1601-01-01T00:00:00Z</cp:lastPrinted>
  <dcterms:created xsi:type="dcterms:W3CDTF">2024-09-09T11:37:00Z</dcterms:created>
  <dcterms:modified xsi:type="dcterms:W3CDTF">2024-09-09T11:37:00Z</dcterms:modified>
</cp:coreProperties>
</file>