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A51F8F" w:rsidP="002F784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A51F8F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51F8F">
        <w:rPr>
          <w:rFonts w:ascii="Arial" w:hAnsi="Arial" w:cs="Arial"/>
          <w:sz w:val="24"/>
          <w:szCs w:val="24"/>
        </w:rPr>
        <w:t>2024-09-06</w:t>
      </w:r>
    </w:p>
    <w:p w:rsidR="00CF7835" w:rsidRPr="009432A1" w:rsidRDefault="00A51F8F" w:rsidP="002F784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51F8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A51F8F" w:rsidP="002F784B">
      <w:pPr>
        <w:spacing w:line="360" w:lineRule="auto"/>
        <w:rPr>
          <w:rFonts w:ascii="Arial" w:hAnsi="Arial" w:cs="Arial"/>
          <w:sz w:val="24"/>
          <w:szCs w:val="24"/>
        </w:rPr>
      </w:pPr>
      <w:r w:rsidRPr="00A51F8F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51F8F">
        <w:rPr>
          <w:rFonts w:ascii="Arial" w:hAnsi="Arial" w:cs="Arial"/>
          <w:sz w:val="24"/>
          <w:szCs w:val="24"/>
        </w:rPr>
        <w:t>69</w:t>
      </w:r>
    </w:p>
    <w:p w:rsidR="00CF7835" w:rsidRPr="009432A1" w:rsidRDefault="00A51F8F" w:rsidP="002F784B">
      <w:pPr>
        <w:spacing w:line="360" w:lineRule="auto"/>
        <w:rPr>
          <w:rFonts w:ascii="Arial" w:hAnsi="Arial" w:cs="Arial"/>
          <w:sz w:val="24"/>
          <w:szCs w:val="24"/>
        </w:rPr>
      </w:pPr>
      <w:r w:rsidRPr="00A51F8F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51F8F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2F784B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2F784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2F784B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2F784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2F78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A51F8F" w:rsidP="002F78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51F8F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 - budynek A i B, Wydział Inżynierii Produkcji i Technologii Materiałów - budynki, przy al. Armii Krajowej 19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51F8F" w:rsidRPr="004E4B64" w:rsidTr="008A3B84">
        <w:tc>
          <w:tcPr>
            <w:tcW w:w="2269" w:type="dxa"/>
            <w:shd w:val="clear" w:color="auto" w:fill="auto"/>
          </w:tcPr>
          <w:p w:rsidR="00A51F8F" w:rsidRPr="004E4B64" w:rsidRDefault="00A51F8F" w:rsidP="002F78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51F8F" w:rsidRPr="004E4B64" w:rsidRDefault="00A51F8F" w:rsidP="002F78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51F8F">
              <w:rPr>
                <w:rFonts w:ascii="Arial" w:hAnsi="Arial" w:cs="Arial"/>
                <w:bCs/>
                <w:sz w:val="24"/>
                <w:szCs w:val="24"/>
              </w:rPr>
              <w:t>RK-NZ.261.47.2024.MT</w:t>
            </w:r>
          </w:p>
        </w:tc>
      </w:tr>
    </w:tbl>
    <w:p w:rsidR="00D665F5" w:rsidRPr="00355C9D" w:rsidRDefault="00D665F5" w:rsidP="002F784B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51F8F" w:rsidRPr="00A51F8F">
        <w:rPr>
          <w:rFonts w:ascii="Arial" w:hAnsi="Arial" w:cs="Arial"/>
          <w:sz w:val="24"/>
          <w:szCs w:val="24"/>
        </w:rPr>
        <w:t>(</w:t>
      </w:r>
      <w:proofErr w:type="spellStart"/>
      <w:r w:rsidR="00A51F8F" w:rsidRPr="00A51F8F">
        <w:rPr>
          <w:rFonts w:ascii="Arial" w:hAnsi="Arial" w:cs="Arial"/>
          <w:sz w:val="24"/>
          <w:szCs w:val="24"/>
        </w:rPr>
        <w:t>t.j</w:t>
      </w:r>
      <w:proofErr w:type="spellEnd"/>
      <w:r w:rsidR="00A51F8F" w:rsidRPr="00A51F8F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2F784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51F8F" w:rsidRPr="00A51F8F">
        <w:rPr>
          <w:rFonts w:ascii="Arial" w:hAnsi="Arial" w:cs="Arial"/>
          <w:sz w:val="24"/>
          <w:szCs w:val="24"/>
        </w:rPr>
        <w:t>06/09/2024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51F8F" w:rsidRPr="00A51F8F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2F784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2F784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2F784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A51F8F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MONSTER-GROUP SPÓŁKA Z OGRANICZONĄ ODPOWIEDZIALNOŚCIĄ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Rąbkowa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7C25">
              <w:rPr>
                <w:rFonts w:ascii="Arial" w:hAnsi="Arial" w:cs="Arial"/>
                <w:sz w:val="24"/>
                <w:szCs w:val="24"/>
              </w:rPr>
              <w:t>155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Pr="00CF7835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33-312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Tęgoborze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342 881.60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887C25" w:rsidRPr="00986737" w:rsidRDefault="00887C25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GrupaAlfa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87C25" w:rsidRPr="00986737" w:rsidRDefault="00887C25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Rokocin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4d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7C25" w:rsidRDefault="00887C25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83-200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Starogard Gdański</w:t>
            </w:r>
          </w:p>
          <w:p w:rsidR="00887C25" w:rsidRDefault="00887C25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887C25" w:rsidRDefault="00887C25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GrupaAlfa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</w:p>
          <w:p w:rsidR="00A51F8F" w:rsidRPr="00CF7835" w:rsidRDefault="00887C25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Alfa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Guard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Security Sp.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336 770.64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887C25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Biuro Realizacji Szkoleń Służ</w:t>
            </w:r>
            <w:r w:rsidR="00A51F8F" w:rsidRPr="00A51F8F">
              <w:rPr>
                <w:rFonts w:ascii="Arial" w:hAnsi="Arial" w:cs="Arial"/>
                <w:sz w:val="24"/>
                <w:szCs w:val="24"/>
              </w:rPr>
              <w:t xml:space="preserve">b Ochrony </w:t>
            </w:r>
            <w:proofErr w:type="spellStart"/>
            <w:r w:rsidR="00A51F8F" w:rsidRPr="00A51F8F">
              <w:rPr>
                <w:rFonts w:ascii="Arial" w:hAnsi="Arial" w:cs="Arial"/>
                <w:sz w:val="24"/>
                <w:szCs w:val="24"/>
              </w:rPr>
              <w:t>Sp.zo.o</w:t>
            </w:r>
            <w:proofErr w:type="spellEnd"/>
            <w:r w:rsidR="00A51F8F" w:rsidRPr="00A51F8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Opolska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14/14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Pr="00CF7835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46-040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Ozimek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359 160.00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887C25" w:rsidRDefault="00887C25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VICTOR Spółka z ograniczoną odpowiedzialnością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 xml:space="preserve">os. </w:t>
            </w: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Suszówka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53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32-005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Niepołomice</w:t>
            </w:r>
          </w:p>
          <w:p w:rsidR="00887C25" w:rsidRDefault="00887C25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887C25" w:rsidRDefault="00887C25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VICTOR Spółka z ograniczoną odpowiedzialnością</w:t>
            </w:r>
          </w:p>
          <w:p w:rsidR="00887C25" w:rsidRPr="00CF7835" w:rsidRDefault="00887C25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VICTOR Spółka z ograniczoną odpowiedzialnością Spółka Komandytowa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325 950.03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A51F8F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Handlowo Usługowe Specjał Sp. z o.o.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 xml:space="preserve">Aleja Jana </w:t>
            </w: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Pawłą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II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80/5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Pr="00CF7835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00-175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333 635.04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A51F8F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A51F8F" w:rsidRPr="00CF7835" w:rsidRDefault="002F784B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Krakowska 45</w:t>
            </w:r>
            <w:r w:rsidR="00A51F8F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Pr="00CF7835" w:rsidRDefault="002F784B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42-200</w:t>
            </w:r>
            <w:r w:rsidR="00A51F8F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51F8F" w:rsidRPr="00A51F8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lastRenderedPageBreak/>
              <w:t>246 338.52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A51F8F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 xml:space="preserve">Solid Security </w:t>
            </w: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Sp.z.o.o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Postępu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02-676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Warszawa</w:t>
            </w:r>
          </w:p>
          <w:p w:rsidR="002F784B" w:rsidRDefault="002F784B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2F784B" w:rsidRPr="00CF7835" w:rsidRDefault="002F784B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 xml:space="preserve">Solid Security </w:t>
            </w: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Sp.z.o.o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F784B" w:rsidRPr="00CF7835" w:rsidRDefault="002F784B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 xml:space="preserve">Solid </w:t>
            </w: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Sp.z.o.o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378 626.40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A51F8F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Przedsiębiorstwo Usługowe "</w:t>
            </w: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Jarexs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Okólna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1a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Pr="00CF7835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59-220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317 856.60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4D34EA" w:rsidRPr="00986737" w:rsidRDefault="004D34EA" w:rsidP="004D34E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Time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4D34EA" w:rsidRPr="00986737" w:rsidRDefault="004D34EA" w:rsidP="004D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Plac Wolności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D34EA" w:rsidRDefault="004D34EA" w:rsidP="004D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41-400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Mysłowice</w:t>
            </w:r>
          </w:p>
          <w:p w:rsidR="004D34EA" w:rsidRDefault="004D34EA" w:rsidP="004D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4D34EA" w:rsidRDefault="004D34EA" w:rsidP="004D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Time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A51F8F" w:rsidRPr="00CF7835" w:rsidRDefault="004D34EA" w:rsidP="004D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SKY ONE Sp.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278 643.36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4D34EA" w:rsidRDefault="004D34EA" w:rsidP="004D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4D34EA" w:rsidRPr="00986737" w:rsidRDefault="004D34EA" w:rsidP="004D34E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Czernichowska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D34EA" w:rsidRDefault="004D34EA" w:rsidP="004D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61-334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Poznań</w:t>
            </w:r>
          </w:p>
          <w:p w:rsidR="004D34EA" w:rsidRDefault="004D34EA" w:rsidP="004D34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4D34EA" w:rsidRDefault="004D34EA" w:rsidP="004D34E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4D34EA" w:rsidRDefault="004D34EA" w:rsidP="004D34E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A51F8F" w:rsidRPr="00CF7835" w:rsidRDefault="00A51F8F" w:rsidP="00BF680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 xml:space="preserve">VIGOR </w:t>
            </w:r>
            <w:r w:rsidR="00BF6804"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r w:rsidRPr="00A51F8F">
              <w:rPr>
                <w:rFonts w:ascii="Arial" w:hAnsi="Arial" w:cs="Arial"/>
                <w:sz w:val="24"/>
                <w:szCs w:val="24"/>
              </w:rPr>
              <w:t>Sp.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326 153.20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A51F8F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"STEKOP" Spółka Akcyjna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Mołdawska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02-127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Warszawa</w:t>
            </w:r>
          </w:p>
          <w:p w:rsidR="00BF6804" w:rsidRDefault="00BF6804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BF6804" w:rsidRPr="00CF7835" w:rsidRDefault="00BF6804" w:rsidP="00BF680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"STEKOP" Spółka Akcyjna</w:t>
            </w:r>
          </w:p>
          <w:p w:rsidR="00BF6804" w:rsidRPr="00CF7835" w:rsidRDefault="00BF6804" w:rsidP="00BF680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"STEKOP-OCHRONA” Sp.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344 322.60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A51F8F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3-go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64/66N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93-408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Łódź</w:t>
            </w:r>
          </w:p>
          <w:p w:rsidR="00BF6804" w:rsidRDefault="00BF6804" w:rsidP="00BF680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BF6804" w:rsidRPr="00CF7835" w:rsidRDefault="00BF6804" w:rsidP="00BF680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BF6804" w:rsidRPr="00CF7835" w:rsidRDefault="00BF6804" w:rsidP="00BF680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MM Service Security Sp.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278 655.60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A51F8F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Ekotrade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Melomanów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00-712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Warszawa</w:t>
            </w:r>
          </w:p>
          <w:p w:rsidR="00446877" w:rsidRDefault="00446877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446877" w:rsidRPr="00CF7835" w:rsidRDefault="00446877" w:rsidP="0044687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Ekotrade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446877" w:rsidRPr="00CF7835" w:rsidRDefault="00446877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Silesia Services Sp.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382 505.40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A51F8F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Agencja Ochrony MK Sp. z o.o.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Jana Kazimierza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64</w:t>
            </w:r>
            <w:r w:rsidR="00446877">
              <w:rPr>
                <w:rFonts w:ascii="Arial" w:hAnsi="Arial" w:cs="Arial"/>
                <w:sz w:val="24"/>
                <w:szCs w:val="24"/>
              </w:rPr>
              <w:t>/128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01-248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Warszawa</w:t>
            </w:r>
          </w:p>
          <w:p w:rsidR="00446877" w:rsidRDefault="00446877" w:rsidP="0044687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446877" w:rsidRPr="00CF7835" w:rsidRDefault="00446877" w:rsidP="0044687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Agencja Ochrony MK Sp. z o.o.</w:t>
            </w:r>
          </w:p>
          <w:p w:rsidR="00446877" w:rsidRPr="00CF7835" w:rsidRDefault="00446877" w:rsidP="0044687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 xml:space="preserve">Agencja Ochrony </w:t>
            </w:r>
            <w:r>
              <w:rPr>
                <w:rFonts w:ascii="Arial" w:hAnsi="Arial" w:cs="Arial"/>
                <w:sz w:val="24"/>
                <w:szCs w:val="24"/>
              </w:rPr>
              <w:t xml:space="preserve">Kowalczyk KM </w:t>
            </w:r>
            <w:r w:rsidRPr="00A51F8F">
              <w:rPr>
                <w:rFonts w:ascii="Arial" w:hAnsi="Arial" w:cs="Arial"/>
                <w:sz w:val="24"/>
                <w:szCs w:val="24"/>
              </w:rPr>
              <w:t>Sp. z o.o.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343 830.00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A51F8F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Alpaline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Połonińska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263B">
              <w:rPr>
                <w:rFonts w:ascii="Arial" w:hAnsi="Arial" w:cs="Arial"/>
                <w:sz w:val="24"/>
                <w:szCs w:val="24"/>
              </w:rPr>
              <w:t>21</w:t>
            </w:r>
            <w:bookmarkStart w:id="0" w:name="_GoBack"/>
            <w:bookmarkEnd w:id="0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Pr="00CF7835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35-082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361 577.28 zł</w:t>
            </w:r>
          </w:p>
        </w:tc>
      </w:tr>
      <w:tr w:rsidR="00A51F8F" w:rsidRPr="00355C9D" w:rsidTr="008A3B84">
        <w:tc>
          <w:tcPr>
            <w:tcW w:w="1276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4961" w:type="dxa"/>
            <w:shd w:val="clear" w:color="auto" w:fill="auto"/>
          </w:tcPr>
          <w:p w:rsidR="00A51F8F" w:rsidRPr="00CF7835" w:rsidRDefault="00A51F8F" w:rsidP="002F78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GEMINA Sp. z o.o.</w:t>
            </w:r>
          </w:p>
          <w:p w:rsidR="00A51F8F" w:rsidRPr="00CF7835" w:rsidRDefault="00A51F8F" w:rsidP="002F78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Trochimowskiego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51F8F" w:rsidRPr="00CF7835" w:rsidRDefault="00A51F8F" w:rsidP="002F78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1F8F" w:rsidRPr="00CF7835" w:rsidRDefault="00A51F8F" w:rsidP="002F78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305 222.04 zł</w:t>
            </w:r>
          </w:p>
        </w:tc>
      </w:tr>
    </w:tbl>
    <w:p w:rsidR="0069085C" w:rsidRPr="00355C9D" w:rsidRDefault="0069085C" w:rsidP="002F784B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2F784B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2B47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851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FBD" w:rsidRDefault="00D47FBD">
      <w:r>
        <w:separator/>
      </w:r>
    </w:p>
  </w:endnote>
  <w:endnote w:type="continuationSeparator" w:id="0">
    <w:p w:rsidR="00D47FBD" w:rsidRDefault="00D47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72F" w:rsidRPr="002B472F" w:rsidRDefault="004B263B" w:rsidP="002B472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B472F" w:rsidRPr="002B472F" w:rsidTr="008A3B84">
      <w:tc>
        <w:tcPr>
          <w:tcW w:w="0" w:type="auto"/>
          <w:shd w:val="clear" w:color="auto" w:fill="auto"/>
          <w:vAlign w:val="center"/>
        </w:tcPr>
        <w:p w:rsidR="002B472F" w:rsidRPr="002B472F" w:rsidRDefault="002B472F" w:rsidP="002B472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B472F" w:rsidRPr="002B472F" w:rsidRDefault="002B472F" w:rsidP="002B472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B472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B472F" w:rsidRPr="002B472F" w:rsidRDefault="002B472F" w:rsidP="002B472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B472F" w:rsidRPr="002B472F" w:rsidRDefault="002B472F" w:rsidP="002B472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B472F" w:rsidRPr="002B472F" w:rsidRDefault="002B472F" w:rsidP="002B472F">
    <w:pPr>
      <w:spacing w:line="276" w:lineRule="auto"/>
      <w:rPr>
        <w:rFonts w:ascii="Roboto" w:hAnsi="Roboto"/>
        <w:b/>
        <w:bCs/>
        <w:sz w:val="24"/>
        <w:szCs w:val="24"/>
      </w:rPr>
    </w:pPr>
    <w:r w:rsidRPr="002B472F">
      <w:rPr>
        <w:rFonts w:ascii="Roboto" w:hAnsi="Roboto"/>
        <w:b/>
        <w:bCs/>
        <w:sz w:val="24"/>
        <w:szCs w:val="18"/>
      </w:rPr>
      <w:t>Kanclerz Politechniki Częstochowskiej</w:t>
    </w:r>
  </w:p>
  <w:p w:rsidR="002B472F" w:rsidRPr="002B472F" w:rsidRDefault="004B263B" w:rsidP="002B472F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B472F" w:rsidRPr="002B472F">
      <w:rPr>
        <w:rFonts w:ascii="Roboto" w:hAnsi="Roboto"/>
        <w:sz w:val="24"/>
        <w:szCs w:val="24"/>
      </w:rPr>
      <w:t>ul. Gen. J.H. Dąbrowskiego 69, 42-201 Częstochowa</w:t>
    </w:r>
  </w:p>
  <w:p w:rsidR="002B472F" w:rsidRPr="002B472F" w:rsidRDefault="002B472F" w:rsidP="002B472F">
    <w:pPr>
      <w:spacing w:line="276" w:lineRule="auto"/>
      <w:rPr>
        <w:rFonts w:ascii="Arial" w:hAnsi="Arial"/>
        <w:noProof/>
        <w:sz w:val="24"/>
        <w:szCs w:val="24"/>
      </w:rPr>
    </w:pPr>
    <w:r w:rsidRPr="002B472F">
      <w:rPr>
        <w:rFonts w:ascii="Roboto" w:hAnsi="Roboto"/>
        <w:sz w:val="24"/>
        <w:szCs w:val="24"/>
      </w:rPr>
      <w:t>tel. +48 34 325 02 56, e-mail: kanclerz@pcz.pl</w:t>
    </w:r>
  </w:p>
  <w:p w:rsidR="002B472F" w:rsidRPr="002B472F" w:rsidRDefault="002B472F" w:rsidP="002B472F">
    <w:pPr>
      <w:rPr>
        <w:rFonts w:ascii="Roboto" w:hAnsi="Roboto"/>
        <w:b/>
        <w:sz w:val="24"/>
        <w:szCs w:val="24"/>
      </w:rPr>
    </w:pPr>
    <w:r w:rsidRPr="002B472F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B263B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B263B">
      <w:rPr>
        <w:rFonts w:ascii="Arial" w:eastAsia="Calibri" w:hAnsi="Arial"/>
        <w:noProof/>
        <w:sz w:val="18"/>
        <w:szCs w:val="18"/>
        <w:lang w:eastAsia="en-US"/>
      </w:rPr>
      <w:t>5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7F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FBD" w:rsidRDefault="00D47FBD">
      <w:r>
        <w:separator/>
      </w:r>
    </w:p>
  </w:footnote>
  <w:footnote w:type="continuationSeparator" w:id="0">
    <w:p w:rsidR="00D47FBD" w:rsidRDefault="00D47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F8F" w:rsidRDefault="00A51F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72F" w:rsidRPr="002B472F" w:rsidRDefault="004B263B" w:rsidP="002B472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2B472F" w:rsidRPr="002B472F" w:rsidRDefault="002B472F" w:rsidP="002B472F">
    <w:pPr>
      <w:spacing w:after="160" w:line="259" w:lineRule="auto"/>
      <w:rPr>
        <w:rFonts w:ascii="Arial" w:hAnsi="Arial"/>
        <w:sz w:val="22"/>
        <w:szCs w:val="22"/>
      </w:rPr>
    </w:pPr>
  </w:p>
  <w:p w:rsidR="00A51F8F" w:rsidRDefault="00A51F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F8F" w:rsidRDefault="00A51F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7FB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B472F"/>
    <w:rsid w:val="002F784B"/>
    <w:rsid w:val="00355C9D"/>
    <w:rsid w:val="003B6B36"/>
    <w:rsid w:val="003D72FD"/>
    <w:rsid w:val="003F57CD"/>
    <w:rsid w:val="00423179"/>
    <w:rsid w:val="00446877"/>
    <w:rsid w:val="00490DC0"/>
    <w:rsid w:val="00493F8C"/>
    <w:rsid w:val="004B263B"/>
    <w:rsid w:val="004C7E9B"/>
    <w:rsid w:val="004D34EA"/>
    <w:rsid w:val="00577BC6"/>
    <w:rsid w:val="00601802"/>
    <w:rsid w:val="0069085C"/>
    <w:rsid w:val="00843263"/>
    <w:rsid w:val="00861E75"/>
    <w:rsid w:val="00887C25"/>
    <w:rsid w:val="008A26A5"/>
    <w:rsid w:val="008F318B"/>
    <w:rsid w:val="00960CEB"/>
    <w:rsid w:val="009D19BD"/>
    <w:rsid w:val="009F189D"/>
    <w:rsid w:val="00A51F8F"/>
    <w:rsid w:val="00A80738"/>
    <w:rsid w:val="00BF6804"/>
    <w:rsid w:val="00C236D3"/>
    <w:rsid w:val="00C659E2"/>
    <w:rsid w:val="00CB0802"/>
    <w:rsid w:val="00CF7835"/>
    <w:rsid w:val="00D47FB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75378F8"/>
  <w15:chartTrackingRefBased/>
  <w15:docId w15:val="{6AE871DE-5855-4192-9E6A-05583014C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2024-09-06T10:17:00Z</dcterms:created>
  <dcterms:modified xsi:type="dcterms:W3CDTF">2024-09-06T10:17:00Z</dcterms:modified>
</cp:coreProperties>
</file>