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637BDE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D5C0C" w:rsidRPr="00DD5C0C">
        <w:rPr>
          <w:rFonts w:ascii="Arial" w:hAnsi="Arial" w:cs="Arial"/>
          <w:b/>
          <w:sz w:val="24"/>
          <w:szCs w:val="24"/>
        </w:rPr>
        <w:t>CRZP/114/2024/AZP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5C0C" w:rsidRPr="00DD5C0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5C0C" w:rsidRPr="00DD5C0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D5C0C" w:rsidRPr="00DD5C0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5C0C" w:rsidRPr="00DD5C0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D5C0C" w:rsidRPr="00DD5C0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D5C0C" w:rsidTr="00454F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D5C0C" w:rsidRDefault="00DD5C0C" w:rsidP="00454F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D5C0C" w:rsidRDefault="00DD5C0C" w:rsidP="00454F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D5C0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5C0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D5C0C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D5C0C" w:rsidRDefault="00DD5C0C" w:rsidP="00454F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D5C0C" w:rsidRDefault="00DD5C0C" w:rsidP="00454F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D5C0C" w:rsidRDefault="00DD5C0C" w:rsidP="00454F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D5C0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D5C0C">
        <w:rPr>
          <w:rFonts w:ascii="Arial" w:hAnsi="Arial" w:cs="Arial"/>
          <w:b/>
          <w:sz w:val="24"/>
          <w:szCs w:val="24"/>
        </w:rPr>
        <w:t>Bezgotówkowa dostawa oleju napędowego i benzyny bezołowiowej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D5C0C" w:rsidRPr="00DD5C0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D5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D5C0C" w:rsidTr="00DD5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5C0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D5C0C" w:rsidTr="00DD5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5C0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D5C0C" w:rsidTr="00DD5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5C0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D5C0C" w:rsidTr="00DD5C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5C0C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DD5C0C" w:rsidRDefault="00DD5C0C" w:rsidP="00454F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0C">
              <w:rPr>
                <w:rFonts w:ascii="Arial" w:hAnsi="Arial" w:cs="Arial"/>
                <w:sz w:val="24"/>
                <w:szCs w:val="24"/>
              </w:rPr>
              <w:t>W celu spełnienia powyższego warunku, Wykonawca zobowiązany jest wykazać, że posiada aktualną koncesje, licencję lub zezwolenie w zakresie obrotu paliwami będącymi przedmiotem zamówienia, min. na terenie Polski, zgodnie z ustawą z dnia 10 kwietnia 1997 r. - Prawo energetyczne (tj. Dz.U. 2024 poz. 266)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878" w:rsidRDefault="00593878" w:rsidP="00E4548F">
      <w:pPr>
        <w:spacing w:after="0" w:line="240" w:lineRule="auto"/>
      </w:pPr>
      <w:r>
        <w:separator/>
      </w:r>
    </w:p>
  </w:endnote>
  <w:endnote w:type="continuationSeparator" w:id="0">
    <w:p w:rsidR="00593878" w:rsidRDefault="0059387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C0C" w:rsidRDefault="00DD5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C0C" w:rsidRDefault="00DD5C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C0C" w:rsidRDefault="00DD5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878" w:rsidRDefault="00593878" w:rsidP="00E4548F">
      <w:pPr>
        <w:spacing w:after="0" w:line="240" w:lineRule="auto"/>
      </w:pPr>
      <w:r>
        <w:separator/>
      </w:r>
    </w:p>
  </w:footnote>
  <w:footnote w:type="continuationSeparator" w:id="0">
    <w:p w:rsidR="00593878" w:rsidRDefault="0059387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C0C" w:rsidRDefault="00DD5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C0C" w:rsidRDefault="00DD5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C0C" w:rsidRDefault="00DD5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78"/>
    <w:rsid w:val="002621C4"/>
    <w:rsid w:val="00593878"/>
    <w:rsid w:val="00637BDE"/>
    <w:rsid w:val="007B107C"/>
    <w:rsid w:val="007C7D43"/>
    <w:rsid w:val="00843802"/>
    <w:rsid w:val="008750B3"/>
    <w:rsid w:val="00C31816"/>
    <w:rsid w:val="00DD5C0C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86380"/>
  <w15:chartTrackingRefBased/>
  <w15:docId w15:val="{57466C5A-C3F7-4E62-8CDB-E0C24CDD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D5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5C0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D5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5C0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943</Words>
  <Characters>5663</Characters>
  <Application>Microsoft Office Word</Application>
  <DocSecurity>0</DocSecurity>
  <Lines>47</Lines>
  <Paragraphs>13</Paragraphs>
  <ScaleCrop>false</ScaleCrop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2024-08-27T11:37:00Z</dcterms:created>
  <dcterms:modified xsi:type="dcterms:W3CDTF">2024-08-27T11:37:00Z</dcterms:modified>
</cp:coreProperties>
</file>