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C63" w:rsidRPr="000A01D5" w:rsidRDefault="00BD5C63" w:rsidP="00BD5C63">
      <w:pPr>
        <w:pStyle w:val="Nagwek1"/>
        <w:spacing w:line="360" w:lineRule="auto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0A01D5">
        <w:rPr>
          <w:rFonts w:ascii="Arial" w:hAnsi="Arial" w:cs="Arial"/>
          <w:b/>
          <w:color w:val="auto"/>
          <w:sz w:val="28"/>
          <w:szCs w:val="28"/>
        </w:rPr>
        <w:t>Opis prze</w:t>
      </w:r>
      <w:r w:rsidR="00B7719D">
        <w:rPr>
          <w:rFonts w:ascii="Arial" w:hAnsi="Arial" w:cs="Arial"/>
          <w:b/>
          <w:color w:val="auto"/>
          <w:sz w:val="28"/>
          <w:szCs w:val="28"/>
        </w:rPr>
        <w:t>dmiotu zamówienia – zadanie nr 2</w:t>
      </w:r>
      <w:bookmarkStart w:id="0" w:name="_GoBack"/>
      <w:bookmarkEnd w:id="0"/>
    </w:p>
    <w:p w:rsidR="00BD5C63" w:rsidRPr="000A01D5" w:rsidRDefault="00BD5C63" w:rsidP="00BD5C63">
      <w:pPr>
        <w:spacing w:line="360" w:lineRule="auto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Specyfikacja meble biurowe </w:t>
      </w:r>
      <w:r w:rsidR="00EB6FD5" w:rsidRPr="000A01D5">
        <w:rPr>
          <w:rFonts w:ascii="Arial" w:hAnsi="Arial" w:cs="Arial"/>
          <w:sz w:val="24"/>
          <w:szCs w:val="24"/>
        </w:rPr>
        <w:t>do pokoju pracownika WB (pokój 325</w:t>
      </w:r>
      <w:r w:rsidRPr="000A01D5">
        <w:rPr>
          <w:rFonts w:ascii="Arial" w:hAnsi="Arial" w:cs="Arial"/>
          <w:sz w:val="24"/>
          <w:szCs w:val="24"/>
        </w:rPr>
        <w:t>)</w:t>
      </w:r>
    </w:p>
    <w:p w:rsidR="00BD5C63" w:rsidRPr="000A01D5" w:rsidRDefault="00BD5C6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>Biurko + płyta maskująca – 1 szt.</w:t>
      </w:r>
    </w:p>
    <w:p w:rsidR="009C7D8F" w:rsidRPr="000A01D5" w:rsidRDefault="009C7D8F" w:rsidP="00BD5C63">
      <w:pPr>
        <w:spacing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>Wymiary biurka</w:t>
      </w:r>
      <w:r w:rsidRPr="000A01D5">
        <w:rPr>
          <w:rFonts w:ascii="Arial" w:hAnsi="Arial" w:cs="Arial"/>
          <w:sz w:val="24"/>
          <w:szCs w:val="24"/>
        </w:rPr>
        <w:t>: szer. 160 cm, gł. 70 cm, wys.76 cm +/- 3 cm</w:t>
      </w:r>
    </w:p>
    <w:p w:rsidR="009C7D8F" w:rsidRPr="000A01D5" w:rsidRDefault="009C7D8F" w:rsidP="00BD5C63">
      <w:pPr>
        <w:spacing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>Wymiary płyty maskującej:</w:t>
      </w:r>
      <w:r w:rsidRPr="000A01D5">
        <w:rPr>
          <w:rFonts w:ascii="Arial" w:hAnsi="Arial" w:cs="Arial"/>
          <w:sz w:val="24"/>
          <w:szCs w:val="24"/>
        </w:rPr>
        <w:t xml:space="preserve">  szer. 156,4 cm, wys. </w:t>
      </w:r>
      <w:smartTag w:uri="urn:schemas-microsoft-com:office:smarttags" w:element="metricconverter">
        <w:smartTagPr>
          <w:attr w:name="ProductID" w:val="45 cm"/>
        </w:smartTagPr>
        <w:r w:rsidRPr="000A01D5">
          <w:rPr>
            <w:rFonts w:ascii="Arial" w:hAnsi="Arial" w:cs="Arial"/>
            <w:sz w:val="24"/>
            <w:szCs w:val="24"/>
          </w:rPr>
          <w:t>45 cm</w:t>
        </w:r>
      </w:smartTag>
      <w:r w:rsidRPr="000A01D5">
        <w:rPr>
          <w:rFonts w:ascii="Arial" w:hAnsi="Arial" w:cs="Arial"/>
          <w:sz w:val="24"/>
          <w:szCs w:val="24"/>
        </w:rPr>
        <w:t xml:space="preserve"> +/- </w:t>
      </w:r>
      <w:smartTag w:uri="urn:schemas-microsoft-com:office:smarttags" w:element="metricconverter">
        <w:smartTagPr>
          <w:attr w:name="ProductID" w:val="3 cm"/>
        </w:smartTagPr>
        <w:r w:rsidRPr="000A01D5">
          <w:rPr>
            <w:rFonts w:ascii="Arial" w:hAnsi="Arial" w:cs="Arial"/>
            <w:sz w:val="24"/>
            <w:szCs w:val="24"/>
          </w:rPr>
          <w:t>3 cm</w:t>
        </w:r>
      </w:smartTag>
    </w:p>
    <w:p w:rsidR="009C7D8F" w:rsidRPr="000A01D5" w:rsidRDefault="009C7D8F" w:rsidP="00BD5C63">
      <w:pPr>
        <w:spacing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 xml:space="preserve">Grubość blatu : </w:t>
      </w:r>
      <w:r w:rsidRPr="000A01D5">
        <w:rPr>
          <w:rFonts w:ascii="Arial" w:hAnsi="Arial" w:cs="Arial"/>
          <w:sz w:val="24"/>
          <w:szCs w:val="24"/>
        </w:rPr>
        <w:t xml:space="preserve">min </w:t>
      </w:r>
      <w:smartTag w:uri="urn:schemas-microsoft-com:office:smarttags" w:element="metricconverter">
        <w:smartTagPr>
          <w:attr w:name="ProductID" w:val="36 mm"/>
        </w:smartTagPr>
        <w:r w:rsidRPr="000A01D5">
          <w:rPr>
            <w:rFonts w:ascii="Arial" w:hAnsi="Arial" w:cs="Arial"/>
            <w:sz w:val="24"/>
            <w:szCs w:val="24"/>
          </w:rPr>
          <w:t>36 mm</w:t>
        </w:r>
      </w:smartTag>
    </w:p>
    <w:p w:rsidR="009C7D8F" w:rsidRPr="000A01D5" w:rsidRDefault="009C7D8F" w:rsidP="00BD5C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Blat wykonany z płyty laminowanej. Wszystkie brzegi wykończone listwą PCV                           o grubości </w:t>
      </w:r>
      <w:smartTag w:uri="urn:schemas-microsoft-com:office:smarttags" w:element="metricconverter">
        <w:smartTagPr>
          <w:attr w:name="ProductID" w:val="2 mm"/>
        </w:smartTagPr>
        <w:r w:rsidRPr="000A01D5">
          <w:rPr>
            <w:rFonts w:ascii="Arial" w:hAnsi="Arial" w:cs="Arial"/>
            <w:sz w:val="24"/>
            <w:szCs w:val="24"/>
          </w:rPr>
          <w:t>2 mm</w:t>
        </w:r>
      </w:smartTag>
      <w:r w:rsidRPr="000A01D5">
        <w:rPr>
          <w:rFonts w:ascii="Arial" w:hAnsi="Arial" w:cs="Arial"/>
          <w:sz w:val="24"/>
          <w:szCs w:val="24"/>
        </w:rPr>
        <w:t xml:space="preserve"> w kolorze laminatu blatu. Kolor płyty do uzgodnienia z Zamawiającym. Ściany boczne i tylne biurka, maskownica wykonane z płyt laminowanych o grubości </w:t>
      </w:r>
      <w:smartTag w:uri="urn:schemas-microsoft-com:office:smarttags" w:element="metricconverter">
        <w:smartTagPr>
          <w:attr w:name="ProductID" w:val="18 mm"/>
        </w:smartTagPr>
        <w:r w:rsidRPr="000A01D5">
          <w:rPr>
            <w:rFonts w:ascii="Arial" w:hAnsi="Arial" w:cs="Arial"/>
            <w:sz w:val="24"/>
            <w:szCs w:val="24"/>
          </w:rPr>
          <w:t>18 mm</w:t>
        </w:r>
      </w:smartTag>
      <w:r w:rsidRPr="000A01D5">
        <w:rPr>
          <w:rFonts w:ascii="Arial" w:hAnsi="Arial" w:cs="Arial"/>
          <w:sz w:val="24"/>
          <w:szCs w:val="24"/>
        </w:rPr>
        <w:t xml:space="preserve">  w tym samym kolorze co blat, zabezpieczone obrzeżem PCV o grubości                       </w:t>
      </w:r>
      <w:smartTag w:uri="urn:schemas-microsoft-com:office:smarttags" w:element="metricconverter">
        <w:smartTagPr>
          <w:attr w:name="ProductID" w:val="2 mm"/>
        </w:smartTagPr>
        <w:r w:rsidRPr="000A01D5">
          <w:rPr>
            <w:rFonts w:ascii="Arial" w:hAnsi="Arial" w:cs="Arial"/>
            <w:sz w:val="24"/>
            <w:szCs w:val="24"/>
          </w:rPr>
          <w:t>2 mm</w:t>
        </w:r>
      </w:smartTag>
      <w:r w:rsidRPr="000A01D5">
        <w:rPr>
          <w:rFonts w:ascii="Arial" w:hAnsi="Arial" w:cs="Arial"/>
          <w:sz w:val="24"/>
          <w:szCs w:val="24"/>
        </w:rPr>
        <w:t xml:space="preserve">. Pod </w:t>
      </w:r>
      <w:r w:rsidR="006C278F" w:rsidRPr="000A01D5">
        <w:rPr>
          <w:rFonts w:ascii="Arial" w:hAnsi="Arial" w:cs="Arial"/>
          <w:sz w:val="24"/>
          <w:szCs w:val="24"/>
        </w:rPr>
        <w:t>blatem</w:t>
      </w:r>
      <w:r w:rsidRPr="000A01D5">
        <w:rPr>
          <w:rFonts w:ascii="Arial" w:hAnsi="Arial" w:cs="Arial"/>
          <w:sz w:val="24"/>
          <w:szCs w:val="24"/>
        </w:rPr>
        <w:t xml:space="preserve"> zamontowana półka wysuwana na klawiaturę w tym samym kolorze co biurko.  </w:t>
      </w:r>
    </w:p>
    <w:p w:rsidR="009C7D8F" w:rsidRPr="000A01D5" w:rsidRDefault="009C7D8F" w:rsidP="00BD5C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 Wykonawca zobowiązany jest dostarczyć min. 7 rodzajów próbnika płyt meblowych  Orzech, Dąb, Buk, Wiąz lub inne </w:t>
      </w:r>
      <w:r w:rsidR="001A05D2" w:rsidRPr="000A01D5">
        <w:rPr>
          <w:rFonts w:ascii="Arial" w:hAnsi="Arial" w:cs="Arial"/>
          <w:sz w:val="24"/>
          <w:szCs w:val="24"/>
        </w:rPr>
        <w:t>bardzo jasne, bielone</w:t>
      </w:r>
      <w:r w:rsidRPr="000A01D5">
        <w:rPr>
          <w:rFonts w:ascii="Arial" w:hAnsi="Arial" w:cs="Arial"/>
          <w:sz w:val="24"/>
          <w:szCs w:val="24"/>
        </w:rPr>
        <w:t xml:space="preserve"> odcienie przed realizacją zadania. Biurko wykonane z tej samej płyty jak w pkt 2,3,4,5,6</w:t>
      </w:r>
      <w:r w:rsidR="00EB6FD5" w:rsidRPr="000A01D5">
        <w:rPr>
          <w:rFonts w:ascii="Arial" w:hAnsi="Arial" w:cs="Arial"/>
          <w:sz w:val="24"/>
          <w:szCs w:val="24"/>
        </w:rPr>
        <w:t>,7</w:t>
      </w:r>
      <w:r w:rsidRPr="000A01D5">
        <w:rPr>
          <w:rFonts w:ascii="Arial" w:hAnsi="Arial" w:cs="Arial"/>
          <w:sz w:val="24"/>
          <w:szCs w:val="24"/>
        </w:rPr>
        <w:t xml:space="preserve">. </w:t>
      </w:r>
    </w:p>
    <w:p w:rsidR="009C7D8F" w:rsidRPr="000A01D5" w:rsidRDefault="009C7D8F" w:rsidP="00BD5C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9C7D8F" w:rsidRPr="000A01D5" w:rsidRDefault="00C36BE9" w:rsidP="00BD5C63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4C82EAA8" wp14:editId="5570FF34">
            <wp:simplePos x="0" y="0"/>
            <wp:positionH relativeFrom="column">
              <wp:posOffset>1567180</wp:posOffset>
            </wp:positionH>
            <wp:positionV relativeFrom="paragraph">
              <wp:posOffset>71120</wp:posOffset>
            </wp:positionV>
            <wp:extent cx="2797975" cy="1714500"/>
            <wp:effectExtent l="0" t="0" r="2540" b="0"/>
            <wp:wrapNone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rys.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9567" cy="17154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spacing w:line="360" w:lineRule="auto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Rys</w:t>
      </w:r>
      <w:r w:rsidR="00C36BE9" w:rsidRPr="000A01D5">
        <w:rPr>
          <w:rFonts w:ascii="Arial" w:hAnsi="Arial" w:cs="Arial"/>
          <w:sz w:val="24"/>
          <w:szCs w:val="24"/>
        </w:rPr>
        <w:t>.</w:t>
      </w:r>
      <w:r w:rsidRPr="000A01D5">
        <w:rPr>
          <w:rFonts w:ascii="Arial" w:hAnsi="Arial" w:cs="Arial"/>
          <w:sz w:val="24"/>
          <w:szCs w:val="24"/>
        </w:rPr>
        <w:t xml:space="preserve"> 1</w:t>
      </w:r>
    </w:p>
    <w:p w:rsidR="009C7D8F" w:rsidRPr="000A01D5" w:rsidRDefault="006C278F" w:rsidP="00BD5C63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>Komoda z szufladami i półkami</w:t>
      </w:r>
      <w:r w:rsidR="009C7D8F" w:rsidRPr="000A01D5">
        <w:rPr>
          <w:rFonts w:ascii="Arial" w:hAnsi="Arial" w:cs="Arial"/>
          <w:b/>
          <w:sz w:val="24"/>
          <w:szCs w:val="24"/>
        </w:rPr>
        <w:t xml:space="preserve"> – 1 szt.</w:t>
      </w:r>
    </w:p>
    <w:p w:rsidR="009C7D8F" w:rsidRPr="000A01D5" w:rsidRDefault="009C7D8F" w:rsidP="00BD5C63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spacing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 xml:space="preserve">Wymiary komody </w:t>
      </w:r>
      <w:r w:rsidRPr="000A01D5">
        <w:rPr>
          <w:rFonts w:ascii="Arial" w:hAnsi="Arial" w:cs="Arial"/>
          <w:sz w:val="24"/>
          <w:szCs w:val="24"/>
        </w:rPr>
        <w:t xml:space="preserve">: szer. 180 cm, gł. 50 cm, wys.76 cm +/- 3 cm (wysokość ta sama co </w:t>
      </w:r>
      <w:r w:rsidR="001A05D2" w:rsidRPr="000A01D5">
        <w:rPr>
          <w:rFonts w:ascii="Arial" w:hAnsi="Arial" w:cs="Arial"/>
          <w:sz w:val="24"/>
          <w:szCs w:val="24"/>
        </w:rPr>
        <w:t>meble</w:t>
      </w:r>
      <w:r w:rsidRPr="000A01D5">
        <w:rPr>
          <w:rFonts w:ascii="Arial" w:hAnsi="Arial" w:cs="Arial"/>
          <w:sz w:val="24"/>
          <w:szCs w:val="24"/>
        </w:rPr>
        <w:t xml:space="preserve"> w pkt.1</w:t>
      </w:r>
      <w:r w:rsidR="00BF62B9" w:rsidRPr="000A01D5">
        <w:rPr>
          <w:rFonts w:ascii="Arial" w:hAnsi="Arial" w:cs="Arial"/>
          <w:sz w:val="24"/>
          <w:szCs w:val="24"/>
        </w:rPr>
        <w:t>,3</w:t>
      </w:r>
      <w:r w:rsidR="001A05D2" w:rsidRPr="000A01D5">
        <w:rPr>
          <w:rFonts w:ascii="Arial" w:hAnsi="Arial" w:cs="Arial"/>
          <w:sz w:val="24"/>
          <w:szCs w:val="24"/>
        </w:rPr>
        <w:t>,4</w:t>
      </w:r>
      <w:r w:rsidRPr="000A01D5">
        <w:rPr>
          <w:rFonts w:ascii="Arial" w:hAnsi="Arial" w:cs="Arial"/>
          <w:sz w:val="24"/>
          <w:szCs w:val="24"/>
        </w:rPr>
        <w:t>)</w:t>
      </w:r>
    </w:p>
    <w:p w:rsidR="009C7D8F" w:rsidRPr="000A01D5" w:rsidRDefault="009C7D8F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Komoda wykonana z płyty wiórowej laminowanej o grubościach:</w:t>
      </w:r>
    </w:p>
    <w:p w:rsidR="009C7D8F" w:rsidRPr="000A01D5" w:rsidRDefault="009C7D8F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0A01D5">
          <w:rPr>
            <w:rFonts w:ascii="Arial" w:hAnsi="Arial" w:cs="Arial"/>
            <w:sz w:val="24"/>
            <w:szCs w:val="24"/>
          </w:rPr>
          <w:t>18 mm</w:t>
        </w:r>
      </w:smartTag>
    </w:p>
    <w:p w:rsidR="009C7D8F" w:rsidRPr="000A01D5" w:rsidRDefault="009C7D8F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Wieniec górny : h=36 mm</w:t>
      </w:r>
    </w:p>
    <w:p w:rsidR="009C7D8F" w:rsidRPr="000A01D5" w:rsidRDefault="009C7D8F" w:rsidP="00BD5C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0A01D5">
          <w:rPr>
            <w:rFonts w:ascii="Arial" w:hAnsi="Arial" w:cs="Arial"/>
            <w:sz w:val="24"/>
            <w:szCs w:val="24"/>
          </w:rPr>
          <w:t>2 mm</w:t>
        </w:r>
      </w:smartTag>
      <w:r w:rsidRPr="000A01D5">
        <w:rPr>
          <w:rFonts w:ascii="Arial" w:hAnsi="Arial" w:cs="Arial"/>
          <w:sz w:val="24"/>
          <w:szCs w:val="24"/>
        </w:rPr>
        <w:t xml:space="preserve">                    w kolorze laminatu, z którego wykonano komodę. W części otwartej tył wykonany                     z płyty w kolorze pozostałych boków. Komoda wyposażona w regulowane stopki umożliwiające jej wypoziomowanie. Trzy szuflady. Prowadnice do szuflad kulkowe                   z dociągiem zabezpieczone przed wypadnięciem. Uchwyty aluminiowe matowe prostokątne  o długości L= 13, 14 </w:t>
      </w:r>
      <w:r w:rsidR="00EB6FD5" w:rsidRPr="000A01D5">
        <w:rPr>
          <w:rFonts w:ascii="Arial" w:hAnsi="Arial" w:cs="Arial"/>
          <w:sz w:val="24"/>
          <w:szCs w:val="24"/>
        </w:rPr>
        <w:t>cm  (długość całkowita) , gr. 15</w:t>
      </w:r>
      <w:r w:rsidRPr="000A01D5">
        <w:rPr>
          <w:rFonts w:ascii="Arial" w:hAnsi="Arial" w:cs="Arial"/>
          <w:sz w:val="24"/>
          <w:szCs w:val="24"/>
        </w:rPr>
        <w:t xml:space="preserve"> mm ÷ 20 mm zgodne z uchwytami z pkt 3,</w:t>
      </w:r>
      <w:r w:rsidR="00EB6FD5" w:rsidRPr="000A01D5">
        <w:rPr>
          <w:rFonts w:ascii="Arial" w:hAnsi="Arial" w:cs="Arial"/>
          <w:sz w:val="24"/>
          <w:szCs w:val="24"/>
        </w:rPr>
        <w:t>4,</w:t>
      </w:r>
      <w:r w:rsidRPr="000A01D5">
        <w:rPr>
          <w:rFonts w:ascii="Arial" w:hAnsi="Arial" w:cs="Arial"/>
          <w:sz w:val="24"/>
          <w:szCs w:val="24"/>
        </w:rPr>
        <w:t>5,6</w:t>
      </w:r>
      <w:r w:rsidR="00EB6FD5" w:rsidRPr="000A01D5">
        <w:rPr>
          <w:rFonts w:ascii="Arial" w:hAnsi="Arial" w:cs="Arial"/>
          <w:sz w:val="24"/>
          <w:szCs w:val="24"/>
        </w:rPr>
        <w:t>,7</w:t>
      </w:r>
      <w:r w:rsidRPr="000A01D5">
        <w:rPr>
          <w:rFonts w:ascii="Arial" w:hAnsi="Arial" w:cs="Arial"/>
          <w:sz w:val="24"/>
          <w:szCs w:val="24"/>
        </w:rPr>
        <w:t xml:space="preserve">. Wybór uchwytów w podanym zakresie do ustalenia </w:t>
      </w:r>
      <w:r w:rsidRPr="000A01D5">
        <w:rPr>
          <w:rFonts w:ascii="Arial" w:hAnsi="Arial" w:cs="Arial"/>
          <w:sz w:val="24"/>
          <w:szCs w:val="24"/>
        </w:rPr>
        <w:br/>
        <w:t xml:space="preserve">z Zamawiającym Kształt uchwytów jak na fot. 1. Zamontowane  w poziomie jak na </w:t>
      </w:r>
      <w:r w:rsidRPr="000A01D5">
        <w:rPr>
          <w:rFonts w:ascii="Arial" w:hAnsi="Arial" w:cs="Arial"/>
          <w:sz w:val="24"/>
          <w:szCs w:val="24"/>
        </w:rPr>
        <w:br/>
        <w:t xml:space="preserve">rys. 2.  Ilość półek jak na rys 2. Komoda zamykana na zamek centralny. </w:t>
      </w: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 Wykonawca zobowiązany jest dostarczyć min. 7 rodzajów uchwytów,                         min 7 rodzajów próbnika płyt meblowych  Orzech, Dąb, Buk, Wiąz </w:t>
      </w:r>
      <w:r w:rsidR="001A05D2" w:rsidRPr="000A01D5">
        <w:rPr>
          <w:rFonts w:ascii="Arial" w:hAnsi="Arial" w:cs="Arial"/>
          <w:sz w:val="24"/>
          <w:szCs w:val="24"/>
        </w:rPr>
        <w:t>lub inne bardzo jasne, bielone odcienie</w:t>
      </w:r>
      <w:r w:rsidRPr="000A01D5">
        <w:rPr>
          <w:rFonts w:ascii="Arial" w:hAnsi="Arial" w:cs="Arial"/>
          <w:sz w:val="24"/>
          <w:szCs w:val="24"/>
        </w:rPr>
        <w:t xml:space="preserve"> przed realizacją zadania. Komoda wykonana z tej samej płyty jak w pkt 1,3,4,5,6,</w:t>
      </w:r>
      <w:r w:rsidR="00F6622C" w:rsidRPr="000A01D5">
        <w:rPr>
          <w:rFonts w:ascii="Arial" w:hAnsi="Arial" w:cs="Arial"/>
          <w:sz w:val="24"/>
          <w:szCs w:val="24"/>
        </w:rPr>
        <w:t>7.</w:t>
      </w:r>
      <w:r w:rsidRPr="000A01D5">
        <w:rPr>
          <w:rFonts w:ascii="Arial" w:hAnsi="Arial" w:cs="Arial"/>
          <w:sz w:val="24"/>
          <w:szCs w:val="24"/>
        </w:rPr>
        <w:t xml:space="preserve">                         </w:t>
      </w:r>
    </w:p>
    <w:p w:rsidR="009C7D8F" w:rsidRPr="000A01D5" w:rsidRDefault="009C7D8F" w:rsidP="00BD5C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Pr="000A01D5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</w:t>
      </w:r>
    </w:p>
    <w:p w:rsidR="00BD5C63" w:rsidRPr="000A01D5" w:rsidRDefault="00BD5C63" w:rsidP="00BD5C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BD5C63" w:rsidRPr="000A01D5" w:rsidRDefault="00BD5C63" w:rsidP="00BD5C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BD5C63" w:rsidRPr="000A01D5" w:rsidRDefault="00BD5C63" w:rsidP="00BD5C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BD5C63" w:rsidRPr="000A01D5" w:rsidRDefault="00BD5C63" w:rsidP="00BD5C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9C7D8F" w:rsidRPr="000A01D5" w:rsidRDefault="008A4B65" w:rsidP="00BD5C63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0A01D5">
        <w:rPr>
          <w:rFonts w:ascii="Arial" w:hAnsi="Arial" w:cs="Arial"/>
          <w:b/>
          <w:noProof/>
        </w:rPr>
        <w:drawing>
          <wp:inline distT="0" distB="0" distL="0" distR="0">
            <wp:extent cx="3343275" cy="2341988"/>
            <wp:effectExtent l="0" t="0" r="0" b="127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8560" cy="2345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Rys. 2</w:t>
      </w:r>
    </w:p>
    <w:p w:rsidR="009C7D8F" w:rsidRPr="000A01D5" w:rsidRDefault="009C7D8F" w:rsidP="00BD5C63">
      <w:pPr>
        <w:spacing w:line="360" w:lineRule="auto"/>
        <w:rPr>
          <w:rFonts w:ascii="Arial" w:hAnsi="Arial" w:cs="Arial"/>
          <w:sz w:val="24"/>
          <w:szCs w:val="24"/>
        </w:rPr>
      </w:pPr>
    </w:p>
    <w:p w:rsidR="00C16CE8" w:rsidRPr="000A01D5" w:rsidRDefault="00C16CE8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C16CE8" w:rsidP="00BD5C63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>Komoda z półkami – 1 szt.</w:t>
      </w:r>
    </w:p>
    <w:p w:rsidR="009C7D8F" w:rsidRPr="000A01D5" w:rsidRDefault="009C7D8F" w:rsidP="00BD5C63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0A01D5">
        <w:rPr>
          <w:rFonts w:ascii="Arial" w:hAnsi="Arial" w:cs="Arial"/>
          <w:b/>
          <w:sz w:val="24"/>
          <w:szCs w:val="24"/>
        </w:rPr>
        <w:t>Wymiary</w:t>
      </w:r>
      <w:r w:rsidR="008A4B65" w:rsidRPr="000A01D5">
        <w:rPr>
          <w:rFonts w:ascii="Arial" w:hAnsi="Arial" w:cs="Arial"/>
          <w:sz w:val="24"/>
          <w:szCs w:val="24"/>
        </w:rPr>
        <w:t>: szer. 150 cm, gł. 50 cm, wys. 76</w:t>
      </w:r>
      <w:r w:rsidRPr="000A01D5">
        <w:rPr>
          <w:rFonts w:ascii="Arial" w:hAnsi="Arial" w:cs="Arial"/>
          <w:sz w:val="24"/>
          <w:szCs w:val="24"/>
        </w:rPr>
        <w:t xml:space="preserve"> cm</w:t>
      </w:r>
    </w:p>
    <w:p w:rsidR="009C7D8F" w:rsidRPr="000A01D5" w:rsidRDefault="009C7D8F" w:rsidP="00BD5C63">
      <w:pPr>
        <w:spacing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 +/- 3 cm </w:t>
      </w:r>
      <w:r w:rsidR="00BF62B9" w:rsidRPr="000A01D5">
        <w:rPr>
          <w:rFonts w:ascii="Arial" w:hAnsi="Arial" w:cs="Arial"/>
          <w:sz w:val="24"/>
          <w:szCs w:val="24"/>
        </w:rPr>
        <w:t>(wy</w:t>
      </w:r>
      <w:r w:rsidR="001A05D2" w:rsidRPr="000A01D5">
        <w:rPr>
          <w:rFonts w:ascii="Arial" w:hAnsi="Arial" w:cs="Arial"/>
          <w:sz w:val="24"/>
          <w:szCs w:val="24"/>
        </w:rPr>
        <w:t>sokość ta sama co</w:t>
      </w:r>
      <w:r w:rsidR="00BF62B9" w:rsidRPr="000A01D5">
        <w:rPr>
          <w:rFonts w:ascii="Arial" w:hAnsi="Arial" w:cs="Arial"/>
          <w:sz w:val="24"/>
          <w:szCs w:val="24"/>
        </w:rPr>
        <w:t xml:space="preserve"> mebli w pkt.1,2</w:t>
      </w:r>
      <w:r w:rsidR="001A05D2" w:rsidRPr="000A01D5">
        <w:rPr>
          <w:rFonts w:ascii="Arial" w:hAnsi="Arial" w:cs="Arial"/>
          <w:sz w:val="24"/>
          <w:szCs w:val="24"/>
        </w:rPr>
        <w:t>,4</w:t>
      </w:r>
      <w:r w:rsidR="00BF62B9" w:rsidRPr="000A01D5">
        <w:rPr>
          <w:rFonts w:ascii="Arial" w:hAnsi="Arial" w:cs="Arial"/>
          <w:sz w:val="24"/>
          <w:szCs w:val="24"/>
        </w:rPr>
        <w:t>)</w:t>
      </w:r>
    </w:p>
    <w:p w:rsidR="009C7D8F" w:rsidRPr="000A01D5" w:rsidRDefault="00C16CE8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Komoda</w:t>
      </w:r>
      <w:r w:rsidR="009C7D8F" w:rsidRPr="000A01D5">
        <w:rPr>
          <w:rFonts w:ascii="Arial" w:hAnsi="Arial" w:cs="Arial"/>
          <w:sz w:val="24"/>
          <w:szCs w:val="24"/>
        </w:rPr>
        <w:t xml:space="preserve"> wykonana z płyty wiórowej laminowanej o grubościach:</w:t>
      </w:r>
    </w:p>
    <w:p w:rsidR="009C7D8F" w:rsidRPr="000A01D5" w:rsidRDefault="009C7D8F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0A01D5">
          <w:rPr>
            <w:rFonts w:ascii="Arial" w:hAnsi="Arial" w:cs="Arial"/>
            <w:sz w:val="24"/>
            <w:szCs w:val="24"/>
          </w:rPr>
          <w:t>18 mm</w:t>
        </w:r>
      </w:smartTag>
    </w:p>
    <w:p w:rsidR="009C7D8F" w:rsidRPr="000A01D5" w:rsidRDefault="009C7D8F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Wieniec górny : h = 36 mm</w:t>
      </w: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0A01D5">
          <w:rPr>
            <w:rFonts w:ascii="Arial" w:hAnsi="Arial" w:cs="Arial"/>
            <w:sz w:val="24"/>
            <w:szCs w:val="24"/>
          </w:rPr>
          <w:t>2 mm</w:t>
        </w:r>
      </w:smartTag>
      <w:r w:rsidRPr="000A01D5">
        <w:rPr>
          <w:rFonts w:ascii="Arial" w:hAnsi="Arial" w:cs="Arial"/>
          <w:sz w:val="24"/>
          <w:szCs w:val="24"/>
        </w:rPr>
        <w:t xml:space="preserve">                        w kolorze laminatu, z którego wykonano </w:t>
      </w:r>
      <w:r w:rsidR="00C36BE9" w:rsidRPr="000A01D5">
        <w:rPr>
          <w:rFonts w:ascii="Arial" w:hAnsi="Arial" w:cs="Arial"/>
          <w:sz w:val="24"/>
          <w:szCs w:val="24"/>
        </w:rPr>
        <w:t>komodę</w:t>
      </w:r>
      <w:r w:rsidRPr="000A01D5">
        <w:rPr>
          <w:rFonts w:ascii="Arial" w:hAnsi="Arial" w:cs="Arial"/>
          <w:sz w:val="24"/>
          <w:szCs w:val="24"/>
        </w:rPr>
        <w:t xml:space="preserve">. Zawiasy do frontów z cichym </w:t>
      </w:r>
      <w:proofErr w:type="spellStart"/>
      <w:r w:rsidRPr="000A01D5">
        <w:rPr>
          <w:rFonts w:ascii="Arial" w:hAnsi="Arial" w:cs="Arial"/>
          <w:sz w:val="24"/>
          <w:szCs w:val="24"/>
        </w:rPr>
        <w:t>domykiem</w:t>
      </w:r>
      <w:proofErr w:type="spellEnd"/>
      <w:r w:rsidRPr="000A01D5">
        <w:rPr>
          <w:rFonts w:ascii="Arial" w:hAnsi="Arial" w:cs="Arial"/>
          <w:sz w:val="24"/>
          <w:szCs w:val="24"/>
        </w:rPr>
        <w:t xml:space="preserve"> oraz możliwością regulacji w trzech płaszczyznach. Drzwiczki mebla montowane tak, aby nie był widoczny korpus </w:t>
      </w:r>
      <w:r w:rsidR="00C36BE9" w:rsidRPr="000A01D5">
        <w:rPr>
          <w:rFonts w:ascii="Arial" w:hAnsi="Arial" w:cs="Arial"/>
          <w:sz w:val="24"/>
          <w:szCs w:val="24"/>
        </w:rPr>
        <w:t>komody</w:t>
      </w:r>
      <w:r w:rsidRPr="000A01D5">
        <w:rPr>
          <w:rFonts w:ascii="Arial" w:hAnsi="Arial" w:cs="Arial"/>
          <w:sz w:val="24"/>
          <w:szCs w:val="24"/>
        </w:rPr>
        <w:t xml:space="preserve">. </w:t>
      </w:r>
      <w:r w:rsidR="00C36BE9" w:rsidRPr="000A01D5">
        <w:rPr>
          <w:rFonts w:ascii="Arial" w:hAnsi="Arial" w:cs="Arial"/>
          <w:sz w:val="24"/>
          <w:szCs w:val="24"/>
        </w:rPr>
        <w:t>Komoda</w:t>
      </w:r>
      <w:r w:rsidRPr="000A01D5">
        <w:rPr>
          <w:rFonts w:ascii="Arial" w:hAnsi="Arial" w:cs="Arial"/>
          <w:sz w:val="24"/>
          <w:szCs w:val="24"/>
        </w:rPr>
        <w:t xml:space="preserve"> wyposażona w regulowane stopki umożliwiające jej wypoziomowanie. Uchwyty </w:t>
      </w:r>
      <w:r w:rsidR="00C36BE9" w:rsidRPr="000A01D5">
        <w:rPr>
          <w:rFonts w:ascii="Arial" w:hAnsi="Arial" w:cs="Arial"/>
          <w:sz w:val="24"/>
          <w:szCs w:val="24"/>
        </w:rPr>
        <w:t xml:space="preserve">aluminiowe matowe prostokątne  </w:t>
      </w:r>
      <w:r w:rsidRPr="000A01D5">
        <w:rPr>
          <w:rFonts w:ascii="Arial" w:hAnsi="Arial" w:cs="Arial"/>
          <w:sz w:val="24"/>
          <w:szCs w:val="24"/>
        </w:rPr>
        <w:t xml:space="preserve">o długości L= 13, 14 </w:t>
      </w:r>
      <w:r w:rsidR="00F6622C" w:rsidRPr="000A01D5">
        <w:rPr>
          <w:rFonts w:ascii="Arial" w:hAnsi="Arial" w:cs="Arial"/>
          <w:sz w:val="24"/>
          <w:szCs w:val="24"/>
        </w:rPr>
        <w:t xml:space="preserve">cm  (długość </w:t>
      </w:r>
      <w:r w:rsidR="00F6622C" w:rsidRPr="000A01D5">
        <w:rPr>
          <w:rFonts w:ascii="Arial" w:hAnsi="Arial" w:cs="Arial"/>
          <w:sz w:val="24"/>
          <w:szCs w:val="24"/>
        </w:rPr>
        <w:lastRenderedPageBreak/>
        <w:t>całkowita) , gr. 15</w:t>
      </w:r>
      <w:r w:rsidRPr="000A01D5">
        <w:rPr>
          <w:rFonts w:ascii="Arial" w:hAnsi="Arial" w:cs="Arial"/>
          <w:sz w:val="24"/>
          <w:szCs w:val="24"/>
        </w:rPr>
        <w:t xml:space="preserve"> mm ÷ 20 mm zgodne z uchwytami z pkt 2,</w:t>
      </w:r>
      <w:r w:rsidR="00F6622C" w:rsidRPr="000A01D5">
        <w:rPr>
          <w:rFonts w:ascii="Arial" w:hAnsi="Arial" w:cs="Arial"/>
          <w:sz w:val="24"/>
          <w:szCs w:val="24"/>
        </w:rPr>
        <w:t>4,</w:t>
      </w:r>
      <w:r w:rsidRPr="000A01D5">
        <w:rPr>
          <w:rFonts w:ascii="Arial" w:hAnsi="Arial" w:cs="Arial"/>
          <w:sz w:val="24"/>
          <w:szCs w:val="24"/>
        </w:rPr>
        <w:t>5,6</w:t>
      </w:r>
      <w:r w:rsidR="00F6622C" w:rsidRPr="000A01D5">
        <w:rPr>
          <w:rFonts w:ascii="Arial" w:hAnsi="Arial" w:cs="Arial"/>
          <w:sz w:val="24"/>
          <w:szCs w:val="24"/>
        </w:rPr>
        <w:t>,7</w:t>
      </w:r>
      <w:r w:rsidRPr="000A01D5">
        <w:rPr>
          <w:rFonts w:ascii="Arial" w:hAnsi="Arial" w:cs="Arial"/>
          <w:sz w:val="24"/>
          <w:szCs w:val="24"/>
        </w:rPr>
        <w:t xml:space="preserve">. Wybór uchwytów w podanym zakresie do ustalenia </w:t>
      </w:r>
      <w:r w:rsidRPr="000A01D5">
        <w:rPr>
          <w:rFonts w:ascii="Arial" w:hAnsi="Arial" w:cs="Arial"/>
          <w:sz w:val="24"/>
          <w:szCs w:val="24"/>
        </w:rPr>
        <w:br/>
        <w:t xml:space="preserve">z Zamawiającym. Kształt uchwytów jak na fot. 1. Zamontowane  w poziomie jak na </w:t>
      </w:r>
      <w:r w:rsidRPr="000A01D5">
        <w:rPr>
          <w:rFonts w:ascii="Arial" w:hAnsi="Arial" w:cs="Arial"/>
          <w:sz w:val="24"/>
          <w:szCs w:val="24"/>
        </w:rPr>
        <w:br/>
        <w:t xml:space="preserve">rys. 3.  Ilość półek : </w:t>
      </w:r>
      <w:r w:rsidR="00BF62B9" w:rsidRPr="000A01D5">
        <w:rPr>
          <w:rFonts w:ascii="Arial" w:hAnsi="Arial" w:cs="Arial"/>
          <w:sz w:val="24"/>
          <w:szCs w:val="24"/>
        </w:rPr>
        <w:t>3 (</w:t>
      </w:r>
      <w:r w:rsidR="00F6622C" w:rsidRPr="000A01D5">
        <w:rPr>
          <w:rFonts w:ascii="Arial" w:hAnsi="Arial" w:cs="Arial"/>
          <w:sz w:val="24"/>
          <w:szCs w:val="24"/>
        </w:rPr>
        <w:t xml:space="preserve">1 </w:t>
      </w:r>
      <w:r w:rsidR="00BF62B9" w:rsidRPr="000A01D5">
        <w:rPr>
          <w:rFonts w:ascii="Arial" w:hAnsi="Arial" w:cs="Arial"/>
          <w:sz w:val="24"/>
          <w:szCs w:val="24"/>
        </w:rPr>
        <w:t>w każdym skrzydle)</w:t>
      </w:r>
      <w:r w:rsidRPr="000A01D5">
        <w:rPr>
          <w:rFonts w:ascii="Arial" w:hAnsi="Arial" w:cs="Arial"/>
          <w:sz w:val="24"/>
          <w:szCs w:val="24"/>
        </w:rPr>
        <w:t xml:space="preserve"> .</w:t>
      </w:r>
      <w:r w:rsidR="00BF62B9" w:rsidRPr="000A01D5">
        <w:rPr>
          <w:rFonts w:ascii="Arial" w:hAnsi="Arial" w:cs="Arial"/>
          <w:sz w:val="24"/>
          <w:szCs w:val="24"/>
        </w:rPr>
        <w:t>Komoda zamykana</w:t>
      </w:r>
      <w:r w:rsidR="00F6622C" w:rsidRPr="000A01D5">
        <w:rPr>
          <w:rFonts w:ascii="Arial" w:hAnsi="Arial" w:cs="Arial"/>
          <w:sz w:val="24"/>
          <w:szCs w:val="24"/>
        </w:rPr>
        <w:t xml:space="preserve"> na zamek (</w:t>
      </w:r>
      <w:r w:rsidRPr="000A01D5">
        <w:rPr>
          <w:rFonts w:ascii="Arial" w:hAnsi="Arial" w:cs="Arial"/>
          <w:sz w:val="24"/>
          <w:szCs w:val="24"/>
        </w:rPr>
        <w:t>fronty zamykane jak na rys.3)</w:t>
      </w: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0A01D5">
        <w:rPr>
          <w:rFonts w:ascii="Arial" w:hAnsi="Arial" w:cs="Arial"/>
          <w:sz w:val="24"/>
          <w:szCs w:val="24"/>
        </w:rPr>
        <w:t>Wykonawca zobowiązany jest dostarczyć min. 7 rodzajów uchwytów,                         min 7 rodzajów próbnika płyt meblowych  Orzech, Dąb, Buk,</w:t>
      </w:r>
      <w:r w:rsidR="006C278F" w:rsidRPr="000A01D5">
        <w:rPr>
          <w:rFonts w:ascii="Arial" w:hAnsi="Arial" w:cs="Arial"/>
          <w:sz w:val="24"/>
          <w:szCs w:val="24"/>
        </w:rPr>
        <w:t xml:space="preserve"> Wiąz</w:t>
      </w:r>
      <w:r w:rsidRPr="000A01D5">
        <w:rPr>
          <w:rFonts w:ascii="Arial" w:hAnsi="Arial" w:cs="Arial"/>
          <w:sz w:val="24"/>
          <w:szCs w:val="24"/>
        </w:rPr>
        <w:t xml:space="preserve"> </w:t>
      </w:r>
      <w:r w:rsidR="001A05D2" w:rsidRPr="000A01D5">
        <w:rPr>
          <w:rFonts w:ascii="Arial" w:hAnsi="Arial" w:cs="Arial"/>
          <w:sz w:val="24"/>
          <w:szCs w:val="24"/>
        </w:rPr>
        <w:t>lub inne bardzo jasne, bielone</w:t>
      </w:r>
      <w:r w:rsidRPr="000A01D5">
        <w:rPr>
          <w:rFonts w:ascii="Arial" w:hAnsi="Arial" w:cs="Arial"/>
          <w:sz w:val="24"/>
          <w:szCs w:val="24"/>
        </w:rPr>
        <w:t xml:space="preserve"> odcienie przed realizacją zadania. </w:t>
      </w:r>
      <w:r w:rsidR="00BF62B9" w:rsidRPr="000A01D5">
        <w:rPr>
          <w:rFonts w:ascii="Arial" w:hAnsi="Arial" w:cs="Arial"/>
          <w:sz w:val="24"/>
          <w:szCs w:val="24"/>
        </w:rPr>
        <w:t>Komoda</w:t>
      </w:r>
      <w:r w:rsidRPr="000A01D5">
        <w:rPr>
          <w:rFonts w:ascii="Arial" w:hAnsi="Arial" w:cs="Arial"/>
          <w:sz w:val="24"/>
          <w:szCs w:val="24"/>
        </w:rPr>
        <w:t xml:space="preserve"> wykonana z tej samej płyty jak </w:t>
      </w:r>
      <w:r w:rsidR="001A05D2" w:rsidRPr="000A01D5">
        <w:rPr>
          <w:rFonts w:ascii="Arial" w:hAnsi="Arial" w:cs="Arial"/>
          <w:sz w:val="24"/>
          <w:szCs w:val="24"/>
        </w:rPr>
        <w:t xml:space="preserve">                      </w:t>
      </w:r>
      <w:r w:rsidRPr="000A01D5">
        <w:rPr>
          <w:rFonts w:ascii="Arial" w:hAnsi="Arial" w:cs="Arial"/>
          <w:sz w:val="24"/>
          <w:szCs w:val="24"/>
        </w:rPr>
        <w:t>w pkt 1,2,4,5,6,</w:t>
      </w:r>
      <w:r w:rsidR="00F6622C" w:rsidRPr="000A01D5">
        <w:rPr>
          <w:rFonts w:ascii="Arial" w:hAnsi="Arial" w:cs="Arial"/>
          <w:sz w:val="24"/>
          <w:szCs w:val="24"/>
        </w:rPr>
        <w:t>7.</w:t>
      </w:r>
      <w:r w:rsidRPr="000A01D5">
        <w:rPr>
          <w:rFonts w:ascii="Arial" w:hAnsi="Arial" w:cs="Arial"/>
          <w:sz w:val="24"/>
          <w:szCs w:val="24"/>
        </w:rPr>
        <w:t xml:space="preserve">                         </w:t>
      </w:r>
      <w:r w:rsidRPr="000A01D5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9C7D8F" w:rsidRPr="000A01D5" w:rsidRDefault="0066144E" w:rsidP="00BD5C63">
      <w:pPr>
        <w:spacing w:line="360" w:lineRule="auto"/>
        <w:ind w:firstLine="709"/>
        <w:jc w:val="both"/>
        <w:rPr>
          <w:rFonts w:ascii="Arial" w:hAnsi="Arial" w:cs="Arial"/>
          <w:strike/>
          <w:sz w:val="24"/>
          <w:szCs w:val="24"/>
        </w:rPr>
      </w:pPr>
      <w:r w:rsidRPr="000A01D5">
        <w:rPr>
          <w:rFonts w:ascii="Arial" w:hAnsi="Arial" w:cs="Arial"/>
          <w:strike/>
          <w:noProof/>
          <w:sz w:val="24"/>
          <w:szCs w:val="24"/>
          <w:lang w:eastAsia="pl-PL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1386205</wp:posOffset>
            </wp:positionH>
            <wp:positionV relativeFrom="paragraph">
              <wp:posOffset>21590</wp:posOffset>
            </wp:positionV>
            <wp:extent cx="3086100" cy="2153330"/>
            <wp:effectExtent l="0" t="0" r="0" b="0"/>
            <wp:wrapNone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2153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strike/>
          <w:sz w:val="24"/>
          <w:szCs w:val="24"/>
        </w:rPr>
      </w:pP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strike/>
          <w:sz w:val="24"/>
          <w:szCs w:val="24"/>
        </w:rPr>
      </w:pP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strike/>
          <w:sz w:val="24"/>
          <w:szCs w:val="24"/>
        </w:rPr>
      </w:pP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strike/>
          <w:sz w:val="24"/>
          <w:szCs w:val="24"/>
        </w:rPr>
      </w:pP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strike/>
          <w:sz w:val="24"/>
          <w:szCs w:val="24"/>
        </w:rPr>
      </w:pP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Rys. 3</w:t>
      </w:r>
    </w:p>
    <w:p w:rsidR="009C7D8F" w:rsidRPr="000A01D5" w:rsidRDefault="001A05D2" w:rsidP="00BD5C63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>Komoda z półką</w:t>
      </w:r>
      <w:r w:rsidR="006C278F" w:rsidRPr="000A01D5">
        <w:rPr>
          <w:rFonts w:ascii="Arial" w:hAnsi="Arial" w:cs="Arial"/>
          <w:b/>
          <w:sz w:val="24"/>
          <w:szCs w:val="24"/>
        </w:rPr>
        <w:t xml:space="preserve"> otwartą</w:t>
      </w:r>
      <w:r w:rsidR="009C7D8F" w:rsidRPr="000A01D5">
        <w:rPr>
          <w:rFonts w:ascii="Arial" w:hAnsi="Arial" w:cs="Arial"/>
          <w:b/>
          <w:sz w:val="24"/>
          <w:szCs w:val="24"/>
        </w:rPr>
        <w:t xml:space="preserve"> – 1 szt.</w:t>
      </w:r>
    </w:p>
    <w:p w:rsidR="009C7D8F" w:rsidRPr="000A01D5" w:rsidRDefault="009C7D8F" w:rsidP="00BD5C63">
      <w:pPr>
        <w:spacing w:after="0" w:line="360" w:lineRule="auto"/>
        <w:ind w:left="567"/>
        <w:rPr>
          <w:rFonts w:ascii="Arial" w:hAnsi="Arial" w:cs="Arial"/>
          <w:strike/>
          <w:sz w:val="24"/>
          <w:szCs w:val="24"/>
        </w:rPr>
      </w:pPr>
    </w:p>
    <w:p w:rsidR="001A05D2" w:rsidRPr="000A01D5" w:rsidRDefault="001A05D2" w:rsidP="00BD5C63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0A01D5">
        <w:rPr>
          <w:rFonts w:ascii="Arial" w:hAnsi="Arial" w:cs="Arial"/>
          <w:b/>
          <w:sz w:val="24"/>
          <w:szCs w:val="24"/>
        </w:rPr>
        <w:t>Wymiary</w:t>
      </w:r>
      <w:r w:rsidRPr="000A01D5">
        <w:rPr>
          <w:rFonts w:ascii="Arial" w:hAnsi="Arial" w:cs="Arial"/>
          <w:sz w:val="24"/>
          <w:szCs w:val="24"/>
        </w:rPr>
        <w:t>: szer. 50 cm, gł. 50 cm, wys. 76 cm</w:t>
      </w:r>
    </w:p>
    <w:p w:rsidR="001A05D2" w:rsidRPr="000A01D5" w:rsidRDefault="001A05D2" w:rsidP="00BD5C63">
      <w:pPr>
        <w:spacing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 +/- 3 cm (wysokość ta sama co mebli </w:t>
      </w:r>
      <w:r w:rsidR="00F6622C" w:rsidRPr="000A01D5">
        <w:rPr>
          <w:rFonts w:ascii="Arial" w:hAnsi="Arial" w:cs="Arial"/>
          <w:sz w:val="24"/>
          <w:szCs w:val="24"/>
        </w:rPr>
        <w:br/>
      </w:r>
      <w:r w:rsidRPr="000A01D5">
        <w:rPr>
          <w:rFonts w:ascii="Arial" w:hAnsi="Arial" w:cs="Arial"/>
          <w:sz w:val="24"/>
          <w:szCs w:val="24"/>
        </w:rPr>
        <w:t>w pkt.1,2,3)</w:t>
      </w:r>
    </w:p>
    <w:p w:rsidR="001A05D2" w:rsidRPr="000A01D5" w:rsidRDefault="001A05D2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Komoda wykonana z płyty wiórowej laminowanej o grubościach:</w:t>
      </w:r>
    </w:p>
    <w:p w:rsidR="001A05D2" w:rsidRPr="000A01D5" w:rsidRDefault="001A05D2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0A01D5">
          <w:rPr>
            <w:rFonts w:ascii="Arial" w:hAnsi="Arial" w:cs="Arial"/>
            <w:sz w:val="24"/>
            <w:szCs w:val="24"/>
          </w:rPr>
          <w:t>18 mm</w:t>
        </w:r>
      </w:smartTag>
    </w:p>
    <w:p w:rsidR="001A05D2" w:rsidRPr="000A01D5" w:rsidRDefault="001A05D2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lastRenderedPageBreak/>
        <w:t>Wieniec górny : h = 36 mm</w:t>
      </w:r>
    </w:p>
    <w:p w:rsidR="001A05D2" w:rsidRPr="000A01D5" w:rsidRDefault="001A05D2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0A01D5">
          <w:rPr>
            <w:rFonts w:ascii="Arial" w:hAnsi="Arial" w:cs="Arial"/>
            <w:sz w:val="24"/>
            <w:szCs w:val="24"/>
          </w:rPr>
          <w:t>2 mm</w:t>
        </w:r>
      </w:smartTag>
      <w:r w:rsidRPr="000A01D5">
        <w:rPr>
          <w:rFonts w:ascii="Arial" w:hAnsi="Arial" w:cs="Arial"/>
          <w:sz w:val="24"/>
          <w:szCs w:val="24"/>
        </w:rPr>
        <w:t xml:space="preserve">                        w kolorze laminatu, z którego wykonano komodę. </w:t>
      </w:r>
      <w:r w:rsidR="00E15D7D" w:rsidRPr="000A01D5">
        <w:rPr>
          <w:rFonts w:ascii="Arial" w:hAnsi="Arial" w:cs="Arial"/>
          <w:sz w:val="24"/>
          <w:szCs w:val="24"/>
        </w:rPr>
        <w:t xml:space="preserve">W części otwartej tył wykonany                     z płyty w kolorze pozostałych boków. </w:t>
      </w:r>
      <w:r w:rsidRPr="000A01D5">
        <w:rPr>
          <w:rFonts w:ascii="Arial" w:hAnsi="Arial" w:cs="Arial"/>
          <w:sz w:val="24"/>
          <w:szCs w:val="24"/>
        </w:rPr>
        <w:t xml:space="preserve">Zawiasy do frontów z cichym </w:t>
      </w:r>
      <w:proofErr w:type="spellStart"/>
      <w:r w:rsidRPr="000A01D5">
        <w:rPr>
          <w:rFonts w:ascii="Arial" w:hAnsi="Arial" w:cs="Arial"/>
          <w:sz w:val="24"/>
          <w:szCs w:val="24"/>
        </w:rPr>
        <w:t>domykiem</w:t>
      </w:r>
      <w:proofErr w:type="spellEnd"/>
      <w:r w:rsidRPr="000A01D5">
        <w:rPr>
          <w:rFonts w:ascii="Arial" w:hAnsi="Arial" w:cs="Arial"/>
          <w:sz w:val="24"/>
          <w:szCs w:val="24"/>
        </w:rPr>
        <w:t xml:space="preserve"> oraz możliwością regulacji w trzech płaszczyznach. Drzwiczki mebla montowane tak, aby nie był widoczny korpus komody. Komoda</w:t>
      </w:r>
      <w:r w:rsidR="00F6622C" w:rsidRPr="000A01D5">
        <w:rPr>
          <w:rFonts w:ascii="Arial" w:hAnsi="Arial" w:cs="Arial"/>
          <w:sz w:val="24"/>
          <w:szCs w:val="24"/>
        </w:rPr>
        <w:t xml:space="preserve"> wyposażona </w:t>
      </w:r>
      <w:r w:rsidRPr="000A01D5">
        <w:rPr>
          <w:rFonts w:ascii="Arial" w:hAnsi="Arial" w:cs="Arial"/>
          <w:sz w:val="24"/>
          <w:szCs w:val="24"/>
        </w:rPr>
        <w:t xml:space="preserve">w regulowane stopki umożliwiające jej wypoziomowanie. Uchwyty aluminiowe matowe prostokątne  </w:t>
      </w:r>
      <w:r w:rsidR="00F6622C" w:rsidRPr="000A01D5">
        <w:rPr>
          <w:rFonts w:ascii="Arial" w:hAnsi="Arial" w:cs="Arial"/>
          <w:sz w:val="24"/>
          <w:szCs w:val="24"/>
        </w:rPr>
        <w:br/>
      </w:r>
      <w:r w:rsidRPr="000A01D5">
        <w:rPr>
          <w:rFonts w:ascii="Arial" w:hAnsi="Arial" w:cs="Arial"/>
          <w:sz w:val="24"/>
          <w:szCs w:val="24"/>
        </w:rPr>
        <w:t xml:space="preserve">o długości L= 13, 14 </w:t>
      </w:r>
      <w:r w:rsidR="00F6622C" w:rsidRPr="000A01D5">
        <w:rPr>
          <w:rFonts w:ascii="Arial" w:hAnsi="Arial" w:cs="Arial"/>
          <w:sz w:val="24"/>
          <w:szCs w:val="24"/>
        </w:rPr>
        <w:t>cm  (długość całkowita) , gr. 15</w:t>
      </w:r>
      <w:r w:rsidRPr="000A01D5">
        <w:rPr>
          <w:rFonts w:ascii="Arial" w:hAnsi="Arial" w:cs="Arial"/>
          <w:sz w:val="24"/>
          <w:szCs w:val="24"/>
        </w:rPr>
        <w:t xml:space="preserve"> mm ÷ 20 mm zgodne z uchwytami z pkt 2,</w:t>
      </w:r>
      <w:r w:rsidR="00F6622C" w:rsidRPr="000A01D5">
        <w:rPr>
          <w:rFonts w:ascii="Arial" w:hAnsi="Arial" w:cs="Arial"/>
          <w:sz w:val="24"/>
          <w:szCs w:val="24"/>
        </w:rPr>
        <w:t>3,</w:t>
      </w:r>
      <w:r w:rsidRPr="000A01D5">
        <w:rPr>
          <w:rFonts w:ascii="Arial" w:hAnsi="Arial" w:cs="Arial"/>
          <w:sz w:val="24"/>
          <w:szCs w:val="24"/>
        </w:rPr>
        <w:t>5,6</w:t>
      </w:r>
      <w:r w:rsidR="00F6622C" w:rsidRPr="000A01D5">
        <w:rPr>
          <w:rFonts w:ascii="Arial" w:hAnsi="Arial" w:cs="Arial"/>
          <w:sz w:val="24"/>
          <w:szCs w:val="24"/>
        </w:rPr>
        <w:t>,7</w:t>
      </w:r>
      <w:r w:rsidRPr="000A01D5">
        <w:rPr>
          <w:rFonts w:ascii="Arial" w:hAnsi="Arial" w:cs="Arial"/>
          <w:sz w:val="24"/>
          <w:szCs w:val="24"/>
        </w:rPr>
        <w:t xml:space="preserve">. Wybór uchwytów w podanym zakresie do ustalenia </w:t>
      </w:r>
      <w:r w:rsidRPr="000A01D5">
        <w:rPr>
          <w:rFonts w:ascii="Arial" w:hAnsi="Arial" w:cs="Arial"/>
          <w:sz w:val="24"/>
          <w:szCs w:val="24"/>
        </w:rPr>
        <w:br/>
        <w:t>z Zamawiającym. Kształt uchwytów jak na fot. 1. Zamont</w:t>
      </w:r>
      <w:r w:rsidR="00F6622C" w:rsidRPr="000A01D5">
        <w:rPr>
          <w:rFonts w:ascii="Arial" w:hAnsi="Arial" w:cs="Arial"/>
          <w:sz w:val="24"/>
          <w:szCs w:val="24"/>
        </w:rPr>
        <w:t xml:space="preserve">owane  w poziomie jak na </w:t>
      </w:r>
      <w:r w:rsidR="00F6622C" w:rsidRPr="000A01D5">
        <w:rPr>
          <w:rFonts w:ascii="Arial" w:hAnsi="Arial" w:cs="Arial"/>
          <w:sz w:val="24"/>
          <w:szCs w:val="24"/>
        </w:rPr>
        <w:br/>
        <w:t>rys. 4</w:t>
      </w:r>
      <w:r w:rsidRPr="000A01D5">
        <w:rPr>
          <w:rFonts w:ascii="Arial" w:hAnsi="Arial" w:cs="Arial"/>
          <w:sz w:val="24"/>
          <w:szCs w:val="24"/>
        </w:rPr>
        <w:t xml:space="preserve">.  Ilość półek wewnętrznych: 1. Półka otwarta. Komoda zamykana na zamek. </w:t>
      </w:r>
    </w:p>
    <w:p w:rsidR="001A05D2" w:rsidRPr="000A01D5" w:rsidRDefault="001A05D2" w:rsidP="00BD5C63">
      <w:pPr>
        <w:spacing w:line="360" w:lineRule="auto"/>
        <w:ind w:firstLine="709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0A01D5">
        <w:rPr>
          <w:rFonts w:ascii="Arial" w:hAnsi="Arial" w:cs="Arial"/>
          <w:sz w:val="24"/>
          <w:szCs w:val="24"/>
        </w:rPr>
        <w:t>Wykonawca zobowiązany jest dostarczyć min. 7 rodzajów uchwytów,                         min 7 rodzajów próbnika płyt meblowych  Orzech, Dąb, Buk,</w:t>
      </w:r>
      <w:r w:rsidR="006C278F" w:rsidRPr="000A01D5">
        <w:rPr>
          <w:rFonts w:ascii="Arial" w:hAnsi="Arial" w:cs="Arial"/>
          <w:sz w:val="24"/>
          <w:szCs w:val="24"/>
        </w:rPr>
        <w:t xml:space="preserve"> Wiąz</w:t>
      </w:r>
      <w:r w:rsidRPr="000A01D5">
        <w:rPr>
          <w:rFonts w:ascii="Arial" w:hAnsi="Arial" w:cs="Arial"/>
          <w:sz w:val="24"/>
          <w:szCs w:val="24"/>
        </w:rPr>
        <w:t xml:space="preserve"> lub inne bardzo jasne, bielone odcienie przed realizacją zadania. Komoda wykonana z tej samej </w:t>
      </w:r>
      <w:r w:rsidR="006C278F" w:rsidRPr="000A01D5">
        <w:rPr>
          <w:rFonts w:ascii="Arial" w:hAnsi="Arial" w:cs="Arial"/>
          <w:sz w:val="24"/>
          <w:szCs w:val="24"/>
        </w:rPr>
        <w:t xml:space="preserve">płyty jak </w:t>
      </w:r>
      <w:r w:rsidRPr="000A01D5">
        <w:rPr>
          <w:rFonts w:ascii="Arial" w:hAnsi="Arial" w:cs="Arial"/>
          <w:sz w:val="24"/>
          <w:szCs w:val="24"/>
        </w:rPr>
        <w:t>w pkt 1,2,</w:t>
      </w:r>
      <w:r w:rsidR="006C278F" w:rsidRPr="000A01D5">
        <w:rPr>
          <w:rFonts w:ascii="Arial" w:hAnsi="Arial" w:cs="Arial"/>
          <w:sz w:val="24"/>
          <w:szCs w:val="24"/>
        </w:rPr>
        <w:t>3</w:t>
      </w:r>
      <w:r w:rsidRPr="000A01D5">
        <w:rPr>
          <w:rFonts w:ascii="Arial" w:hAnsi="Arial" w:cs="Arial"/>
          <w:sz w:val="24"/>
          <w:szCs w:val="24"/>
        </w:rPr>
        <w:t>,5,6,</w:t>
      </w:r>
      <w:r w:rsidR="00F6622C" w:rsidRPr="000A01D5">
        <w:rPr>
          <w:rFonts w:ascii="Arial" w:hAnsi="Arial" w:cs="Arial"/>
          <w:sz w:val="24"/>
          <w:szCs w:val="24"/>
        </w:rPr>
        <w:t>7.</w:t>
      </w:r>
      <w:r w:rsidRPr="000A01D5">
        <w:rPr>
          <w:rFonts w:ascii="Arial" w:hAnsi="Arial" w:cs="Arial"/>
          <w:sz w:val="24"/>
          <w:szCs w:val="24"/>
        </w:rPr>
        <w:t xml:space="preserve">                         </w:t>
      </w:r>
      <w:r w:rsidRPr="000A01D5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</w:p>
    <w:p w:rsidR="001A05D2" w:rsidRPr="000A01D5" w:rsidRDefault="001A05D2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9C7D8F" w:rsidRPr="000A01D5" w:rsidRDefault="008A4B65" w:rsidP="00BD5C63">
      <w:pPr>
        <w:spacing w:line="360" w:lineRule="auto"/>
        <w:ind w:left="360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746938" cy="1962150"/>
            <wp:effectExtent l="0" t="0" r="5715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283" cy="1968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7D8F" w:rsidRPr="000A01D5" w:rsidRDefault="009C7D8F" w:rsidP="00BD5C63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Rys. 4</w:t>
      </w:r>
    </w:p>
    <w:p w:rsidR="00E15D7D" w:rsidRPr="000A01D5" w:rsidRDefault="00E15D7D" w:rsidP="00BD5C63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 xml:space="preserve">Komoda z półką </w:t>
      </w:r>
      <w:r w:rsidR="006C278F" w:rsidRPr="000A01D5">
        <w:rPr>
          <w:rFonts w:ascii="Arial" w:hAnsi="Arial" w:cs="Arial"/>
          <w:b/>
          <w:sz w:val="24"/>
          <w:szCs w:val="24"/>
        </w:rPr>
        <w:t>otwartą</w:t>
      </w:r>
      <w:r w:rsidRPr="000A01D5">
        <w:rPr>
          <w:rFonts w:ascii="Arial" w:hAnsi="Arial" w:cs="Arial"/>
          <w:b/>
          <w:sz w:val="24"/>
          <w:szCs w:val="24"/>
        </w:rPr>
        <w:t xml:space="preserve"> – 1 szt.</w:t>
      </w:r>
    </w:p>
    <w:p w:rsidR="00E15D7D" w:rsidRPr="000A01D5" w:rsidRDefault="00E15D7D" w:rsidP="00BD5C63">
      <w:pPr>
        <w:spacing w:after="0" w:line="360" w:lineRule="auto"/>
        <w:ind w:left="567"/>
        <w:rPr>
          <w:rFonts w:ascii="Arial" w:hAnsi="Arial" w:cs="Arial"/>
          <w:strike/>
          <w:sz w:val="24"/>
          <w:szCs w:val="24"/>
        </w:rPr>
      </w:pPr>
    </w:p>
    <w:p w:rsidR="00E15D7D" w:rsidRPr="000A01D5" w:rsidRDefault="00E15D7D" w:rsidP="00BD5C63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0A01D5">
        <w:rPr>
          <w:rFonts w:ascii="Arial" w:hAnsi="Arial" w:cs="Arial"/>
          <w:b/>
          <w:sz w:val="24"/>
          <w:szCs w:val="24"/>
        </w:rPr>
        <w:lastRenderedPageBreak/>
        <w:t>Wymiary</w:t>
      </w:r>
      <w:r w:rsidRPr="000A01D5">
        <w:rPr>
          <w:rFonts w:ascii="Arial" w:hAnsi="Arial" w:cs="Arial"/>
          <w:sz w:val="24"/>
          <w:szCs w:val="24"/>
        </w:rPr>
        <w:t>: szer. 50 cm, gł. 45 cm, wys. 76 cm</w:t>
      </w:r>
    </w:p>
    <w:p w:rsidR="00E15D7D" w:rsidRPr="000A01D5" w:rsidRDefault="00E15D7D" w:rsidP="00BD5C63">
      <w:pPr>
        <w:spacing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 +/- 3 cm </w:t>
      </w:r>
    </w:p>
    <w:p w:rsidR="00E15D7D" w:rsidRPr="000A01D5" w:rsidRDefault="00E15D7D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Komoda wykonana z płyty wiórowej laminowanej o grubościach:</w:t>
      </w:r>
    </w:p>
    <w:p w:rsidR="00E15D7D" w:rsidRPr="000A01D5" w:rsidRDefault="00E15D7D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0A01D5">
          <w:rPr>
            <w:rFonts w:ascii="Arial" w:hAnsi="Arial" w:cs="Arial"/>
            <w:sz w:val="24"/>
            <w:szCs w:val="24"/>
          </w:rPr>
          <w:t>18 mm</w:t>
        </w:r>
      </w:smartTag>
    </w:p>
    <w:p w:rsidR="00E15D7D" w:rsidRPr="000A01D5" w:rsidRDefault="00E15D7D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Wieniec górny : h = 36 mm</w:t>
      </w:r>
    </w:p>
    <w:p w:rsidR="00E15D7D" w:rsidRPr="000A01D5" w:rsidRDefault="00E15D7D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0A01D5">
          <w:rPr>
            <w:rFonts w:ascii="Arial" w:hAnsi="Arial" w:cs="Arial"/>
            <w:sz w:val="24"/>
            <w:szCs w:val="24"/>
          </w:rPr>
          <w:t>2 mm</w:t>
        </w:r>
      </w:smartTag>
      <w:r w:rsidRPr="000A01D5">
        <w:rPr>
          <w:rFonts w:ascii="Arial" w:hAnsi="Arial" w:cs="Arial"/>
          <w:sz w:val="24"/>
          <w:szCs w:val="24"/>
        </w:rPr>
        <w:t xml:space="preserve">                        w kolorze laminatu, z którego wykonano komodę. W części otwartej tył wykonany                     z płyty w kolorze pozostałych boków. Zawiasy do frontów z cichym </w:t>
      </w:r>
      <w:proofErr w:type="spellStart"/>
      <w:r w:rsidRPr="000A01D5">
        <w:rPr>
          <w:rFonts w:ascii="Arial" w:hAnsi="Arial" w:cs="Arial"/>
          <w:sz w:val="24"/>
          <w:szCs w:val="24"/>
        </w:rPr>
        <w:t>domykiem</w:t>
      </w:r>
      <w:proofErr w:type="spellEnd"/>
      <w:r w:rsidRPr="000A01D5">
        <w:rPr>
          <w:rFonts w:ascii="Arial" w:hAnsi="Arial" w:cs="Arial"/>
          <w:sz w:val="24"/>
          <w:szCs w:val="24"/>
        </w:rPr>
        <w:t xml:space="preserve"> oraz możliwością regulacji w trzech płaszczyznach. Drzwiczki mebla montowane tak, aby nie był widoczny korpus komody. Komoda wyposażona w regulowane stopki umożliwiające jej wypoziomowanie. Uchwyty aluminiowe matowe prostokątne  </w:t>
      </w:r>
      <w:r w:rsidR="00F6622C" w:rsidRPr="000A01D5">
        <w:rPr>
          <w:rFonts w:ascii="Arial" w:hAnsi="Arial" w:cs="Arial"/>
          <w:sz w:val="24"/>
          <w:szCs w:val="24"/>
        </w:rPr>
        <w:br/>
      </w:r>
      <w:r w:rsidRPr="000A01D5">
        <w:rPr>
          <w:rFonts w:ascii="Arial" w:hAnsi="Arial" w:cs="Arial"/>
          <w:sz w:val="24"/>
          <w:szCs w:val="24"/>
        </w:rPr>
        <w:t xml:space="preserve">o długości L= 13, 14 </w:t>
      </w:r>
      <w:r w:rsidR="00F6622C" w:rsidRPr="000A01D5">
        <w:rPr>
          <w:rFonts w:ascii="Arial" w:hAnsi="Arial" w:cs="Arial"/>
          <w:sz w:val="24"/>
          <w:szCs w:val="24"/>
        </w:rPr>
        <w:t>cm  (długość całkowita) , gr. 15</w:t>
      </w:r>
      <w:r w:rsidRPr="000A01D5">
        <w:rPr>
          <w:rFonts w:ascii="Arial" w:hAnsi="Arial" w:cs="Arial"/>
          <w:sz w:val="24"/>
          <w:szCs w:val="24"/>
        </w:rPr>
        <w:t xml:space="preserve"> mm ÷ 20 mm zgodne z uchwytami z pkt 2,</w:t>
      </w:r>
      <w:r w:rsidR="00F6622C" w:rsidRPr="000A01D5">
        <w:rPr>
          <w:rFonts w:ascii="Arial" w:hAnsi="Arial" w:cs="Arial"/>
          <w:sz w:val="24"/>
          <w:szCs w:val="24"/>
        </w:rPr>
        <w:t>3,4</w:t>
      </w:r>
      <w:r w:rsidRPr="000A01D5">
        <w:rPr>
          <w:rFonts w:ascii="Arial" w:hAnsi="Arial" w:cs="Arial"/>
          <w:sz w:val="24"/>
          <w:szCs w:val="24"/>
        </w:rPr>
        <w:t>,6</w:t>
      </w:r>
      <w:r w:rsidR="00F6622C" w:rsidRPr="000A01D5">
        <w:rPr>
          <w:rFonts w:ascii="Arial" w:hAnsi="Arial" w:cs="Arial"/>
          <w:sz w:val="24"/>
          <w:szCs w:val="24"/>
        </w:rPr>
        <w:t>,7</w:t>
      </w:r>
      <w:r w:rsidRPr="000A01D5">
        <w:rPr>
          <w:rFonts w:ascii="Arial" w:hAnsi="Arial" w:cs="Arial"/>
          <w:sz w:val="24"/>
          <w:szCs w:val="24"/>
        </w:rPr>
        <w:t xml:space="preserve">. Wybór uchwytów w podanym zakresie do ustalenia </w:t>
      </w:r>
      <w:r w:rsidRPr="000A01D5">
        <w:rPr>
          <w:rFonts w:ascii="Arial" w:hAnsi="Arial" w:cs="Arial"/>
          <w:sz w:val="24"/>
          <w:szCs w:val="24"/>
        </w:rPr>
        <w:br/>
        <w:t>z Zamawiającym. Kształt uchwytów jak na fot. 1. Zamont</w:t>
      </w:r>
      <w:r w:rsidR="00F6622C" w:rsidRPr="000A01D5">
        <w:rPr>
          <w:rFonts w:ascii="Arial" w:hAnsi="Arial" w:cs="Arial"/>
          <w:sz w:val="24"/>
          <w:szCs w:val="24"/>
        </w:rPr>
        <w:t xml:space="preserve">owane  w poziomie jak na </w:t>
      </w:r>
      <w:r w:rsidR="00F6622C" w:rsidRPr="000A01D5">
        <w:rPr>
          <w:rFonts w:ascii="Arial" w:hAnsi="Arial" w:cs="Arial"/>
          <w:sz w:val="24"/>
          <w:szCs w:val="24"/>
        </w:rPr>
        <w:br/>
        <w:t>rys. 5</w:t>
      </w:r>
      <w:r w:rsidRPr="000A01D5">
        <w:rPr>
          <w:rFonts w:ascii="Arial" w:hAnsi="Arial" w:cs="Arial"/>
          <w:sz w:val="24"/>
          <w:szCs w:val="24"/>
        </w:rPr>
        <w:t xml:space="preserve">.  Ilość półek wewnętrznych: 1. Półka otwarta. Komoda zamykana na zamek. </w:t>
      </w:r>
    </w:p>
    <w:p w:rsidR="00E15D7D" w:rsidRPr="000A01D5" w:rsidRDefault="00E15D7D" w:rsidP="00BD5C63">
      <w:pPr>
        <w:spacing w:line="360" w:lineRule="auto"/>
        <w:ind w:firstLine="709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0A01D5">
        <w:rPr>
          <w:rFonts w:ascii="Arial" w:hAnsi="Arial" w:cs="Arial"/>
          <w:sz w:val="24"/>
          <w:szCs w:val="24"/>
        </w:rPr>
        <w:t xml:space="preserve">Wykonawca zobowiązany jest dostarczyć min. 7 rodzajów uchwytów,                         min 7 rodzajów próbnika płyt meblowych  Orzech, Dąb, Buk, </w:t>
      </w:r>
      <w:r w:rsidR="006C278F" w:rsidRPr="000A01D5">
        <w:rPr>
          <w:rFonts w:ascii="Arial" w:hAnsi="Arial" w:cs="Arial"/>
          <w:sz w:val="24"/>
          <w:szCs w:val="24"/>
        </w:rPr>
        <w:t xml:space="preserve">Wiąz </w:t>
      </w:r>
      <w:r w:rsidRPr="000A01D5">
        <w:rPr>
          <w:rFonts w:ascii="Arial" w:hAnsi="Arial" w:cs="Arial"/>
          <w:sz w:val="24"/>
          <w:szCs w:val="24"/>
        </w:rPr>
        <w:t xml:space="preserve">lub inne bardzo jasne, bielone odcienie przed realizacją zadania. Komoda wykonana z tej samej </w:t>
      </w:r>
      <w:r w:rsidR="006C278F" w:rsidRPr="000A01D5">
        <w:rPr>
          <w:rFonts w:ascii="Arial" w:hAnsi="Arial" w:cs="Arial"/>
          <w:sz w:val="24"/>
          <w:szCs w:val="24"/>
        </w:rPr>
        <w:t>płyty jak w pkt 1,2,3,4,</w:t>
      </w:r>
      <w:r w:rsidRPr="000A01D5">
        <w:rPr>
          <w:rFonts w:ascii="Arial" w:hAnsi="Arial" w:cs="Arial"/>
          <w:sz w:val="24"/>
          <w:szCs w:val="24"/>
        </w:rPr>
        <w:t>6</w:t>
      </w:r>
      <w:r w:rsidR="00F6622C" w:rsidRPr="000A01D5">
        <w:rPr>
          <w:rFonts w:ascii="Arial" w:hAnsi="Arial" w:cs="Arial"/>
          <w:sz w:val="24"/>
          <w:szCs w:val="24"/>
        </w:rPr>
        <w:t>,7</w:t>
      </w:r>
      <w:r w:rsidRPr="000A01D5">
        <w:rPr>
          <w:rFonts w:ascii="Arial" w:hAnsi="Arial" w:cs="Arial"/>
          <w:sz w:val="24"/>
          <w:szCs w:val="24"/>
        </w:rPr>
        <w:t xml:space="preserve">,                         </w:t>
      </w:r>
      <w:r w:rsidRPr="000A01D5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</w:p>
    <w:p w:rsidR="00E15D7D" w:rsidRPr="000A01D5" w:rsidRDefault="00E15D7D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E15D7D" w:rsidRPr="000A01D5" w:rsidRDefault="00E15D7D" w:rsidP="00BD5C63">
      <w:pPr>
        <w:spacing w:line="360" w:lineRule="auto"/>
        <w:ind w:left="360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B5E0E55" wp14:editId="6258C1B2">
            <wp:extent cx="1746938" cy="1962150"/>
            <wp:effectExtent l="0" t="0" r="571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283" cy="1968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5D7D" w:rsidRPr="000A01D5" w:rsidRDefault="00E15D7D" w:rsidP="00BD5C63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lastRenderedPageBreak/>
        <w:t>Rys. 5</w:t>
      </w:r>
    </w:p>
    <w:p w:rsidR="00E15D7D" w:rsidRPr="000A01D5" w:rsidRDefault="00E15D7D" w:rsidP="00BD5C63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>Meblościanka  (szafa biurowa dwudrzwiowa z półką otwartą pośrodku)</w:t>
      </w:r>
      <w:r w:rsidR="00E15D7D" w:rsidRPr="000A01D5">
        <w:rPr>
          <w:rFonts w:ascii="Arial" w:hAnsi="Arial" w:cs="Arial"/>
          <w:b/>
          <w:sz w:val="24"/>
          <w:szCs w:val="24"/>
        </w:rPr>
        <w:t>-   2 szt.</w:t>
      </w:r>
      <w:r w:rsidRPr="000A01D5">
        <w:rPr>
          <w:rFonts w:ascii="Arial" w:hAnsi="Arial" w:cs="Arial"/>
          <w:b/>
          <w:sz w:val="24"/>
          <w:szCs w:val="24"/>
        </w:rPr>
        <w:t xml:space="preserve"> </w:t>
      </w:r>
    </w:p>
    <w:p w:rsidR="009C7D8F" w:rsidRPr="000A01D5" w:rsidRDefault="009C7D8F" w:rsidP="00BD5C63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0A01D5">
        <w:rPr>
          <w:rFonts w:ascii="Arial" w:hAnsi="Arial" w:cs="Arial"/>
          <w:b/>
          <w:sz w:val="24"/>
          <w:szCs w:val="24"/>
        </w:rPr>
        <w:t>Wymiary</w:t>
      </w:r>
      <w:r w:rsidRPr="000A01D5">
        <w:rPr>
          <w:rFonts w:ascii="Arial" w:hAnsi="Arial" w:cs="Arial"/>
          <w:sz w:val="24"/>
          <w:szCs w:val="24"/>
        </w:rPr>
        <w:t>: szer. 135 cm (50 cm +35 cm+50 cm), gł. 45 cm, wys. 210 cm</w:t>
      </w:r>
    </w:p>
    <w:p w:rsidR="009C7D8F" w:rsidRPr="000A01D5" w:rsidRDefault="009C7D8F" w:rsidP="00BD5C63">
      <w:pPr>
        <w:spacing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 +/- 3 cm </w:t>
      </w:r>
    </w:p>
    <w:p w:rsidR="009C7D8F" w:rsidRPr="000A01D5" w:rsidRDefault="009C7D8F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Meblościanka wykonana z płyty wiórowej laminowanej o grubościach:</w:t>
      </w:r>
    </w:p>
    <w:p w:rsidR="009C7D8F" w:rsidRPr="000A01D5" w:rsidRDefault="009C7D8F" w:rsidP="00BD5C63">
      <w:pPr>
        <w:tabs>
          <w:tab w:val="left" w:pos="53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0A01D5">
          <w:rPr>
            <w:rFonts w:ascii="Arial" w:hAnsi="Arial" w:cs="Arial"/>
            <w:sz w:val="24"/>
            <w:szCs w:val="24"/>
          </w:rPr>
          <w:t>18 mm</w:t>
        </w:r>
      </w:smartTag>
      <w:r w:rsidRPr="000A01D5">
        <w:rPr>
          <w:rFonts w:ascii="Arial" w:hAnsi="Arial" w:cs="Arial"/>
          <w:sz w:val="24"/>
          <w:szCs w:val="24"/>
        </w:rPr>
        <w:tab/>
      </w:r>
    </w:p>
    <w:p w:rsidR="009C7D8F" w:rsidRPr="000A01D5" w:rsidRDefault="009C7D8F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Wieniec górny : h = 36 mm</w:t>
      </w: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0A01D5">
          <w:rPr>
            <w:rFonts w:ascii="Arial" w:hAnsi="Arial" w:cs="Arial"/>
            <w:sz w:val="24"/>
            <w:szCs w:val="24"/>
          </w:rPr>
          <w:t>2 mm</w:t>
        </w:r>
      </w:smartTag>
      <w:r w:rsidRPr="000A01D5">
        <w:rPr>
          <w:rFonts w:ascii="Arial" w:hAnsi="Arial" w:cs="Arial"/>
          <w:sz w:val="24"/>
          <w:szCs w:val="24"/>
        </w:rPr>
        <w:t xml:space="preserve">                        w kolorze laminatu, z którego wykonano szafę. W części otwartej tył wykonany                     z płyty w kolorze pozostałych boków.</w:t>
      </w:r>
      <w:r w:rsidR="00E15D7D" w:rsidRPr="000A01D5">
        <w:rPr>
          <w:rFonts w:ascii="Arial" w:hAnsi="Arial" w:cs="Arial"/>
          <w:sz w:val="24"/>
          <w:szCs w:val="24"/>
        </w:rPr>
        <w:t xml:space="preserve"> Część otwarta z płyty o kolorze jednolitym jasnoszarym.</w:t>
      </w:r>
      <w:r w:rsidRPr="000A01D5">
        <w:rPr>
          <w:rFonts w:ascii="Arial" w:hAnsi="Arial" w:cs="Arial"/>
          <w:sz w:val="24"/>
          <w:szCs w:val="24"/>
        </w:rPr>
        <w:t xml:space="preserve"> Zawiasy do frontów z cichym </w:t>
      </w:r>
      <w:proofErr w:type="spellStart"/>
      <w:r w:rsidRPr="000A01D5">
        <w:rPr>
          <w:rFonts w:ascii="Arial" w:hAnsi="Arial" w:cs="Arial"/>
          <w:sz w:val="24"/>
          <w:szCs w:val="24"/>
        </w:rPr>
        <w:t>domykiem</w:t>
      </w:r>
      <w:proofErr w:type="spellEnd"/>
      <w:r w:rsidRPr="000A01D5">
        <w:rPr>
          <w:rFonts w:ascii="Arial" w:hAnsi="Arial" w:cs="Arial"/>
          <w:sz w:val="24"/>
          <w:szCs w:val="24"/>
        </w:rPr>
        <w:t xml:space="preserve"> oraz możliwością regulacji </w:t>
      </w:r>
      <w:r w:rsidR="00F6622C" w:rsidRPr="000A01D5">
        <w:rPr>
          <w:rFonts w:ascii="Arial" w:hAnsi="Arial" w:cs="Arial"/>
          <w:sz w:val="24"/>
          <w:szCs w:val="24"/>
        </w:rPr>
        <w:br/>
      </w:r>
      <w:r w:rsidRPr="000A01D5">
        <w:rPr>
          <w:rFonts w:ascii="Arial" w:hAnsi="Arial" w:cs="Arial"/>
          <w:sz w:val="24"/>
          <w:szCs w:val="24"/>
        </w:rPr>
        <w:t>w trzech płaszczyznach. Drzwiczki mebla montowane tak, aby nie był widoczny korpus szafy. Meblościanka wyposażona w regulowane stopki umożliwiające jej wypoziomowanie. Uchwyty aluminiowe matowe prostok</w:t>
      </w:r>
      <w:r w:rsidR="00E15D7D" w:rsidRPr="000A01D5">
        <w:rPr>
          <w:rFonts w:ascii="Arial" w:hAnsi="Arial" w:cs="Arial"/>
          <w:sz w:val="24"/>
          <w:szCs w:val="24"/>
        </w:rPr>
        <w:t xml:space="preserve">ątne  </w:t>
      </w:r>
      <w:r w:rsidRPr="000A01D5">
        <w:rPr>
          <w:rFonts w:ascii="Arial" w:hAnsi="Arial" w:cs="Arial"/>
          <w:sz w:val="24"/>
          <w:szCs w:val="24"/>
        </w:rPr>
        <w:t xml:space="preserve">o długości L= 13, 14 </w:t>
      </w:r>
      <w:r w:rsidR="00F6622C" w:rsidRPr="000A01D5">
        <w:rPr>
          <w:rFonts w:ascii="Arial" w:hAnsi="Arial" w:cs="Arial"/>
          <w:sz w:val="24"/>
          <w:szCs w:val="24"/>
        </w:rPr>
        <w:t>cm  (długość całkowita) , gr. 15</w:t>
      </w:r>
      <w:r w:rsidRPr="000A01D5">
        <w:rPr>
          <w:rFonts w:ascii="Arial" w:hAnsi="Arial" w:cs="Arial"/>
          <w:sz w:val="24"/>
          <w:szCs w:val="24"/>
        </w:rPr>
        <w:t xml:space="preserve"> mm ÷ 20 mm zgodne z uchwytami z pkt 2,3,</w:t>
      </w:r>
      <w:r w:rsidR="00F6622C" w:rsidRPr="000A01D5">
        <w:rPr>
          <w:rFonts w:ascii="Arial" w:hAnsi="Arial" w:cs="Arial"/>
          <w:sz w:val="24"/>
          <w:szCs w:val="24"/>
        </w:rPr>
        <w:t>4,5,</w:t>
      </w:r>
      <w:r w:rsidR="006C278F" w:rsidRPr="000A01D5">
        <w:rPr>
          <w:rFonts w:ascii="Arial" w:hAnsi="Arial" w:cs="Arial"/>
          <w:sz w:val="24"/>
          <w:szCs w:val="24"/>
        </w:rPr>
        <w:t>7</w:t>
      </w:r>
      <w:r w:rsidRPr="000A01D5">
        <w:rPr>
          <w:rFonts w:ascii="Arial" w:hAnsi="Arial" w:cs="Arial"/>
          <w:sz w:val="24"/>
          <w:szCs w:val="24"/>
        </w:rPr>
        <w:t>. Wybór uchwytów w podanym zakresie do ustalenia z Zamawiającym Kształt uchwytów jak na fot. 1. Zamon</w:t>
      </w:r>
      <w:r w:rsidR="006C278F" w:rsidRPr="000A01D5">
        <w:rPr>
          <w:rFonts w:ascii="Arial" w:hAnsi="Arial" w:cs="Arial"/>
          <w:sz w:val="24"/>
          <w:szCs w:val="24"/>
        </w:rPr>
        <w:t>towane  w poziomie jak na rys. 6</w:t>
      </w:r>
      <w:r w:rsidRPr="000A01D5">
        <w:rPr>
          <w:rFonts w:ascii="Arial" w:hAnsi="Arial" w:cs="Arial"/>
          <w:sz w:val="24"/>
          <w:szCs w:val="24"/>
        </w:rPr>
        <w:t>. Wysokość półek wewnętrznych min 36 cm (półka na segregat</w:t>
      </w:r>
      <w:r w:rsidR="006C278F" w:rsidRPr="000A01D5">
        <w:rPr>
          <w:rFonts w:ascii="Arial" w:hAnsi="Arial" w:cs="Arial"/>
          <w:sz w:val="24"/>
          <w:szCs w:val="24"/>
        </w:rPr>
        <w:t>or.) Ilość półek : jak na rys. 6</w:t>
      </w:r>
      <w:r w:rsidRPr="000A01D5">
        <w:rPr>
          <w:rFonts w:ascii="Arial" w:hAnsi="Arial" w:cs="Arial"/>
          <w:sz w:val="24"/>
          <w:szCs w:val="24"/>
        </w:rPr>
        <w:t xml:space="preserve"> . Szafki zamykane na zamek</w:t>
      </w:r>
      <w:r w:rsidR="00E15D7D" w:rsidRPr="000A01D5">
        <w:rPr>
          <w:rFonts w:ascii="Arial" w:hAnsi="Arial" w:cs="Arial"/>
          <w:sz w:val="24"/>
          <w:szCs w:val="24"/>
        </w:rPr>
        <w:t xml:space="preserve">                      </w:t>
      </w:r>
      <w:r w:rsidRPr="000A01D5">
        <w:rPr>
          <w:rFonts w:ascii="Arial" w:hAnsi="Arial" w:cs="Arial"/>
          <w:sz w:val="24"/>
          <w:szCs w:val="24"/>
        </w:rPr>
        <w:t xml:space="preserve"> </w:t>
      </w:r>
      <w:r w:rsidR="00F6622C" w:rsidRPr="000A01D5">
        <w:rPr>
          <w:rFonts w:ascii="Arial" w:hAnsi="Arial" w:cs="Arial"/>
          <w:sz w:val="24"/>
          <w:szCs w:val="24"/>
        </w:rPr>
        <w:t>(fronty zamykan</w:t>
      </w:r>
      <w:r w:rsidR="006C278F" w:rsidRPr="000A01D5">
        <w:rPr>
          <w:rFonts w:ascii="Arial" w:hAnsi="Arial" w:cs="Arial"/>
          <w:sz w:val="24"/>
          <w:szCs w:val="24"/>
        </w:rPr>
        <w:t>e jak na rys. 6</w:t>
      </w:r>
      <w:r w:rsidRPr="000A01D5">
        <w:rPr>
          <w:rFonts w:ascii="Arial" w:hAnsi="Arial" w:cs="Arial"/>
          <w:sz w:val="24"/>
          <w:szCs w:val="24"/>
        </w:rPr>
        <w:t>)</w:t>
      </w:r>
    </w:p>
    <w:p w:rsidR="009C7D8F" w:rsidRPr="000A01D5" w:rsidRDefault="00E15D7D" w:rsidP="00BD5C63">
      <w:pPr>
        <w:spacing w:line="360" w:lineRule="auto"/>
        <w:ind w:firstLine="709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0A01D5">
        <w:rPr>
          <w:rFonts w:ascii="Arial" w:hAnsi="Arial" w:cs="Arial"/>
          <w:sz w:val="24"/>
          <w:szCs w:val="24"/>
        </w:rPr>
        <w:t xml:space="preserve">Wykonawca zobowiązany jest dostarczyć min. 7 rodzajów uchwytów,                         min 7 rodzajów próbnika płyt meblowych  Orzech, Dąb, Buk, </w:t>
      </w:r>
      <w:r w:rsidR="006C278F" w:rsidRPr="000A01D5">
        <w:rPr>
          <w:rFonts w:ascii="Arial" w:hAnsi="Arial" w:cs="Arial"/>
          <w:sz w:val="24"/>
          <w:szCs w:val="24"/>
        </w:rPr>
        <w:t xml:space="preserve">Wiąz </w:t>
      </w:r>
      <w:r w:rsidRPr="000A01D5">
        <w:rPr>
          <w:rFonts w:ascii="Arial" w:hAnsi="Arial" w:cs="Arial"/>
          <w:sz w:val="24"/>
          <w:szCs w:val="24"/>
        </w:rPr>
        <w:t>lub inne bardzo jasne, bielone oraz jednolity jasnoszary  odcie</w:t>
      </w:r>
      <w:r w:rsidR="00E527F3" w:rsidRPr="000A01D5">
        <w:rPr>
          <w:rFonts w:ascii="Arial" w:hAnsi="Arial" w:cs="Arial"/>
          <w:sz w:val="24"/>
          <w:szCs w:val="24"/>
        </w:rPr>
        <w:t>nie</w:t>
      </w:r>
      <w:r w:rsidRPr="000A01D5">
        <w:rPr>
          <w:rFonts w:ascii="Arial" w:hAnsi="Arial" w:cs="Arial"/>
          <w:sz w:val="24"/>
          <w:szCs w:val="24"/>
        </w:rPr>
        <w:t xml:space="preserve"> przed realizacją zadania</w:t>
      </w:r>
      <w:r w:rsidR="009C7D8F" w:rsidRPr="000A01D5">
        <w:rPr>
          <w:rFonts w:ascii="Arial" w:hAnsi="Arial" w:cs="Arial"/>
          <w:sz w:val="24"/>
          <w:szCs w:val="24"/>
        </w:rPr>
        <w:t xml:space="preserve">. Meblościanka wykonana z tej samej płyty jak w pkt </w:t>
      </w:r>
      <w:r w:rsidR="00F6622C" w:rsidRPr="000A01D5">
        <w:rPr>
          <w:rFonts w:ascii="Arial" w:hAnsi="Arial" w:cs="Arial"/>
          <w:sz w:val="24"/>
          <w:szCs w:val="24"/>
        </w:rPr>
        <w:t>1,2,3,4,5,7</w:t>
      </w:r>
      <w:r w:rsidR="009C7D8F" w:rsidRPr="000A01D5">
        <w:rPr>
          <w:rFonts w:ascii="Arial" w:hAnsi="Arial" w:cs="Arial"/>
          <w:sz w:val="24"/>
          <w:szCs w:val="24"/>
        </w:rPr>
        <w:t xml:space="preserve">.                         </w:t>
      </w:r>
      <w:r w:rsidR="009C7D8F" w:rsidRPr="000A01D5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9C7D8F" w:rsidRPr="000A01D5" w:rsidRDefault="00905114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4400550" cy="3226932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4253" cy="3244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7D8F" w:rsidRPr="000A01D5" w:rsidRDefault="00E15D7D" w:rsidP="00BD5C63">
      <w:p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Rys.6</w:t>
      </w:r>
    </w:p>
    <w:p w:rsidR="009C7D8F" w:rsidRPr="000A01D5" w:rsidRDefault="00EB6FD5" w:rsidP="00BD5C63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>S</w:t>
      </w:r>
      <w:r w:rsidR="009C7D8F" w:rsidRPr="000A01D5">
        <w:rPr>
          <w:rFonts w:ascii="Arial" w:hAnsi="Arial" w:cs="Arial"/>
          <w:b/>
          <w:sz w:val="24"/>
          <w:szCs w:val="24"/>
        </w:rPr>
        <w:t xml:space="preserve">zafa biurowa </w:t>
      </w:r>
      <w:r w:rsidR="006C278F" w:rsidRPr="000A01D5">
        <w:rPr>
          <w:rFonts w:ascii="Arial" w:hAnsi="Arial" w:cs="Arial"/>
          <w:b/>
          <w:sz w:val="24"/>
          <w:szCs w:val="24"/>
        </w:rPr>
        <w:t>dwu</w:t>
      </w:r>
      <w:r w:rsidR="009C7D8F" w:rsidRPr="000A01D5">
        <w:rPr>
          <w:rFonts w:ascii="Arial" w:hAnsi="Arial" w:cs="Arial"/>
          <w:b/>
          <w:sz w:val="24"/>
          <w:szCs w:val="24"/>
        </w:rPr>
        <w:t xml:space="preserve">drzwiowa z </w:t>
      </w:r>
      <w:r w:rsidR="006C278F" w:rsidRPr="000A01D5">
        <w:rPr>
          <w:rFonts w:ascii="Arial" w:hAnsi="Arial" w:cs="Arial"/>
          <w:b/>
          <w:sz w:val="24"/>
          <w:szCs w:val="24"/>
        </w:rPr>
        <w:t>frontem</w:t>
      </w:r>
      <w:r w:rsidR="009C7D8F" w:rsidRPr="000A01D5">
        <w:rPr>
          <w:rFonts w:ascii="Arial" w:hAnsi="Arial" w:cs="Arial"/>
          <w:b/>
          <w:sz w:val="24"/>
          <w:szCs w:val="24"/>
        </w:rPr>
        <w:t xml:space="preserve"> </w:t>
      </w:r>
      <w:r w:rsidR="00E15D7D" w:rsidRPr="000A01D5">
        <w:rPr>
          <w:rFonts w:ascii="Arial" w:hAnsi="Arial" w:cs="Arial"/>
          <w:b/>
          <w:sz w:val="24"/>
          <w:szCs w:val="24"/>
        </w:rPr>
        <w:t>przeszkloną</w:t>
      </w:r>
      <w:r w:rsidR="009C7D8F" w:rsidRPr="000A01D5">
        <w:rPr>
          <w:rFonts w:ascii="Arial" w:hAnsi="Arial" w:cs="Arial"/>
          <w:b/>
          <w:sz w:val="24"/>
          <w:szCs w:val="24"/>
        </w:rPr>
        <w:t xml:space="preserve"> </w:t>
      </w:r>
      <w:r w:rsidR="00E15D7D" w:rsidRPr="000A01D5">
        <w:rPr>
          <w:rFonts w:ascii="Arial" w:hAnsi="Arial" w:cs="Arial"/>
          <w:b/>
          <w:sz w:val="24"/>
          <w:szCs w:val="24"/>
        </w:rPr>
        <w:t>–  2 szt.</w:t>
      </w:r>
    </w:p>
    <w:p w:rsidR="009C7D8F" w:rsidRPr="000A01D5" w:rsidRDefault="009C7D8F" w:rsidP="00BD5C63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0A01D5">
        <w:rPr>
          <w:rFonts w:ascii="Arial" w:hAnsi="Arial" w:cs="Arial"/>
          <w:b/>
          <w:sz w:val="24"/>
          <w:szCs w:val="24"/>
        </w:rPr>
        <w:t>Wymiary</w:t>
      </w:r>
      <w:r w:rsidRPr="000A01D5">
        <w:rPr>
          <w:rFonts w:ascii="Arial" w:hAnsi="Arial" w:cs="Arial"/>
          <w:sz w:val="24"/>
          <w:szCs w:val="24"/>
        </w:rPr>
        <w:t>: szer. 85 cm (50 cm +35 cm), gł. 45 cm, wys. 210 cm</w:t>
      </w:r>
    </w:p>
    <w:p w:rsidR="009C7D8F" w:rsidRPr="000A01D5" w:rsidRDefault="009C7D8F" w:rsidP="00BD5C63">
      <w:pPr>
        <w:spacing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 +/- 3 cm </w:t>
      </w:r>
    </w:p>
    <w:p w:rsidR="009C7D8F" w:rsidRPr="000A01D5" w:rsidRDefault="00EB6FD5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Szafa</w:t>
      </w:r>
      <w:r w:rsidR="009C7D8F" w:rsidRPr="000A01D5">
        <w:rPr>
          <w:rFonts w:ascii="Arial" w:hAnsi="Arial" w:cs="Arial"/>
          <w:sz w:val="24"/>
          <w:szCs w:val="24"/>
        </w:rPr>
        <w:t xml:space="preserve"> wykonana z płyty wiórowej laminowanej o grubościach:</w:t>
      </w:r>
    </w:p>
    <w:p w:rsidR="009C7D8F" w:rsidRPr="000A01D5" w:rsidRDefault="009C7D8F" w:rsidP="00BD5C63">
      <w:pPr>
        <w:tabs>
          <w:tab w:val="left" w:pos="53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0A01D5">
          <w:rPr>
            <w:rFonts w:ascii="Arial" w:hAnsi="Arial" w:cs="Arial"/>
            <w:sz w:val="24"/>
            <w:szCs w:val="24"/>
          </w:rPr>
          <w:t>18 mm</w:t>
        </w:r>
      </w:smartTag>
      <w:r w:rsidRPr="000A01D5">
        <w:rPr>
          <w:rFonts w:ascii="Arial" w:hAnsi="Arial" w:cs="Arial"/>
          <w:sz w:val="24"/>
          <w:szCs w:val="24"/>
        </w:rPr>
        <w:tab/>
      </w:r>
    </w:p>
    <w:p w:rsidR="009C7D8F" w:rsidRPr="000A01D5" w:rsidRDefault="009C7D8F" w:rsidP="00BD5C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Wieniec górny : h = 36 mm</w:t>
      </w: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0A01D5">
          <w:rPr>
            <w:rFonts w:ascii="Arial" w:hAnsi="Arial" w:cs="Arial"/>
            <w:sz w:val="24"/>
            <w:szCs w:val="24"/>
          </w:rPr>
          <w:t>2 mm</w:t>
        </w:r>
      </w:smartTag>
      <w:r w:rsidRPr="000A01D5">
        <w:rPr>
          <w:rFonts w:ascii="Arial" w:hAnsi="Arial" w:cs="Arial"/>
          <w:sz w:val="24"/>
          <w:szCs w:val="24"/>
        </w:rPr>
        <w:t xml:space="preserve">                        w kolorze laminatu, z którego wykonano szafę. Zawiasy do frontów z cichym </w:t>
      </w:r>
      <w:proofErr w:type="spellStart"/>
      <w:r w:rsidRPr="000A01D5">
        <w:rPr>
          <w:rFonts w:ascii="Arial" w:hAnsi="Arial" w:cs="Arial"/>
          <w:sz w:val="24"/>
          <w:szCs w:val="24"/>
        </w:rPr>
        <w:t>domykiem</w:t>
      </w:r>
      <w:proofErr w:type="spellEnd"/>
      <w:r w:rsidRPr="000A01D5">
        <w:rPr>
          <w:rFonts w:ascii="Arial" w:hAnsi="Arial" w:cs="Arial"/>
          <w:sz w:val="24"/>
          <w:szCs w:val="24"/>
        </w:rPr>
        <w:t xml:space="preserve"> oraz możliwością regulacji w trzech płaszczyznach. Drzwiczki mebla montowane tak, aby nie był widoczny korpus szafy.</w:t>
      </w:r>
      <w:r w:rsidR="00EB6FD5" w:rsidRPr="000A01D5">
        <w:rPr>
          <w:rFonts w:ascii="Arial" w:hAnsi="Arial" w:cs="Arial"/>
          <w:sz w:val="24"/>
          <w:szCs w:val="24"/>
        </w:rPr>
        <w:t xml:space="preserve"> Przedni</w:t>
      </w:r>
      <w:r w:rsidR="006C278F" w:rsidRPr="000A01D5">
        <w:rPr>
          <w:rFonts w:ascii="Arial" w:hAnsi="Arial" w:cs="Arial"/>
          <w:sz w:val="24"/>
          <w:szCs w:val="24"/>
        </w:rPr>
        <w:t xml:space="preserve"> węższy</w:t>
      </w:r>
      <w:r w:rsidR="00EB6FD5" w:rsidRPr="000A01D5">
        <w:rPr>
          <w:rFonts w:ascii="Arial" w:hAnsi="Arial" w:cs="Arial"/>
          <w:sz w:val="24"/>
          <w:szCs w:val="24"/>
        </w:rPr>
        <w:t xml:space="preserve"> front wykonany ze szkła mlecznego </w:t>
      </w:r>
      <w:r w:rsidR="00EB6FD5" w:rsidRPr="000A01D5">
        <w:rPr>
          <w:rFonts w:ascii="Arial" w:hAnsi="Arial" w:cs="Arial"/>
          <w:sz w:val="24"/>
          <w:szCs w:val="24"/>
        </w:rPr>
        <w:br/>
        <w:t>w ramce aluminiowej zgodny z kolorystyką uchwytów.</w:t>
      </w:r>
      <w:r w:rsidRPr="000A01D5">
        <w:rPr>
          <w:rFonts w:ascii="Arial" w:hAnsi="Arial" w:cs="Arial"/>
          <w:sz w:val="24"/>
          <w:szCs w:val="24"/>
        </w:rPr>
        <w:t xml:space="preserve"> </w:t>
      </w:r>
      <w:r w:rsidR="00EB6FD5" w:rsidRPr="000A01D5">
        <w:rPr>
          <w:rFonts w:ascii="Arial" w:hAnsi="Arial" w:cs="Arial"/>
          <w:sz w:val="24"/>
          <w:szCs w:val="24"/>
        </w:rPr>
        <w:t>Szafa</w:t>
      </w:r>
      <w:r w:rsidRPr="000A01D5">
        <w:rPr>
          <w:rFonts w:ascii="Arial" w:hAnsi="Arial" w:cs="Arial"/>
          <w:sz w:val="24"/>
          <w:szCs w:val="24"/>
        </w:rPr>
        <w:t xml:space="preserve"> wyposażona </w:t>
      </w:r>
      <w:r w:rsidR="00EB6FD5" w:rsidRPr="000A01D5">
        <w:rPr>
          <w:rFonts w:ascii="Arial" w:hAnsi="Arial" w:cs="Arial"/>
          <w:sz w:val="24"/>
          <w:szCs w:val="24"/>
        </w:rPr>
        <w:br/>
      </w:r>
      <w:r w:rsidRPr="000A01D5">
        <w:rPr>
          <w:rFonts w:ascii="Arial" w:hAnsi="Arial" w:cs="Arial"/>
          <w:sz w:val="24"/>
          <w:szCs w:val="24"/>
        </w:rPr>
        <w:t>w regulowane stopki umożliwiające jej wypoziomowanie. Uchwyty aluminiowe matowe prostok</w:t>
      </w:r>
      <w:r w:rsidR="00EB6FD5" w:rsidRPr="000A01D5">
        <w:rPr>
          <w:rFonts w:ascii="Arial" w:hAnsi="Arial" w:cs="Arial"/>
          <w:sz w:val="24"/>
          <w:szCs w:val="24"/>
        </w:rPr>
        <w:t xml:space="preserve">ątne  </w:t>
      </w:r>
      <w:r w:rsidRPr="000A01D5">
        <w:rPr>
          <w:rFonts w:ascii="Arial" w:hAnsi="Arial" w:cs="Arial"/>
          <w:sz w:val="24"/>
          <w:szCs w:val="24"/>
        </w:rPr>
        <w:t xml:space="preserve">o długości L= 13, 14 </w:t>
      </w:r>
      <w:r w:rsidR="00F6622C" w:rsidRPr="000A01D5">
        <w:rPr>
          <w:rFonts w:ascii="Arial" w:hAnsi="Arial" w:cs="Arial"/>
          <w:sz w:val="24"/>
          <w:szCs w:val="24"/>
        </w:rPr>
        <w:t>cm  (długość całkowita) , gr. 15</w:t>
      </w:r>
      <w:r w:rsidRPr="000A01D5">
        <w:rPr>
          <w:rFonts w:ascii="Arial" w:hAnsi="Arial" w:cs="Arial"/>
          <w:sz w:val="24"/>
          <w:szCs w:val="24"/>
        </w:rPr>
        <w:t xml:space="preserve"> mm ÷ 20 mm zgodne z uchwytami z pkt 2,3,</w:t>
      </w:r>
      <w:r w:rsidR="00F6622C" w:rsidRPr="000A01D5">
        <w:rPr>
          <w:rFonts w:ascii="Arial" w:hAnsi="Arial" w:cs="Arial"/>
          <w:sz w:val="24"/>
          <w:szCs w:val="24"/>
        </w:rPr>
        <w:t>4,</w:t>
      </w:r>
      <w:r w:rsidRPr="000A01D5">
        <w:rPr>
          <w:rFonts w:ascii="Arial" w:hAnsi="Arial" w:cs="Arial"/>
          <w:sz w:val="24"/>
          <w:szCs w:val="24"/>
        </w:rPr>
        <w:t>5</w:t>
      </w:r>
      <w:r w:rsidR="00F6622C" w:rsidRPr="000A01D5">
        <w:rPr>
          <w:rFonts w:ascii="Arial" w:hAnsi="Arial" w:cs="Arial"/>
          <w:sz w:val="24"/>
          <w:szCs w:val="24"/>
        </w:rPr>
        <w:t>,6</w:t>
      </w:r>
      <w:r w:rsidRPr="000A01D5">
        <w:rPr>
          <w:rFonts w:ascii="Arial" w:hAnsi="Arial" w:cs="Arial"/>
          <w:sz w:val="24"/>
          <w:szCs w:val="24"/>
        </w:rPr>
        <w:t xml:space="preserve">. Wybór uchwytów w podanym zakresie do ustalenia </w:t>
      </w:r>
      <w:r w:rsidR="00EB6FD5" w:rsidRPr="000A01D5">
        <w:rPr>
          <w:rFonts w:ascii="Arial" w:hAnsi="Arial" w:cs="Arial"/>
          <w:sz w:val="24"/>
          <w:szCs w:val="24"/>
        </w:rPr>
        <w:br/>
      </w:r>
      <w:r w:rsidRPr="000A01D5">
        <w:rPr>
          <w:rFonts w:ascii="Arial" w:hAnsi="Arial" w:cs="Arial"/>
          <w:sz w:val="24"/>
          <w:szCs w:val="24"/>
        </w:rPr>
        <w:lastRenderedPageBreak/>
        <w:t>z Zamawiającym</w:t>
      </w:r>
      <w:r w:rsidR="00EB6FD5" w:rsidRPr="000A01D5">
        <w:rPr>
          <w:rFonts w:ascii="Arial" w:hAnsi="Arial" w:cs="Arial"/>
          <w:sz w:val="24"/>
          <w:szCs w:val="24"/>
        </w:rPr>
        <w:t>.</w:t>
      </w:r>
      <w:r w:rsidRPr="000A01D5">
        <w:rPr>
          <w:rFonts w:ascii="Arial" w:hAnsi="Arial" w:cs="Arial"/>
          <w:sz w:val="24"/>
          <w:szCs w:val="24"/>
        </w:rPr>
        <w:t xml:space="preserve"> Kształt uchwytów jak na fot. 1. Zamon</w:t>
      </w:r>
      <w:r w:rsidR="00EB6FD5" w:rsidRPr="000A01D5">
        <w:rPr>
          <w:rFonts w:ascii="Arial" w:hAnsi="Arial" w:cs="Arial"/>
          <w:sz w:val="24"/>
          <w:szCs w:val="24"/>
        </w:rPr>
        <w:t xml:space="preserve">towane  w poziomie jak na </w:t>
      </w:r>
      <w:r w:rsidR="00E527F3" w:rsidRPr="000A01D5">
        <w:rPr>
          <w:rFonts w:ascii="Arial" w:hAnsi="Arial" w:cs="Arial"/>
          <w:sz w:val="24"/>
          <w:szCs w:val="24"/>
        </w:rPr>
        <w:t xml:space="preserve">       </w:t>
      </w:r>
      <w:r w:rsidR="00EB6FD5" w:rsidRPr="000A01D5">
        <w:rPr>
          <w:rFonts w:ascii="Arial" w:hAnsi="Arial" w:cs="Arial"/>
          <w:sz w:val="24"/>
          <w:szCs w:val="24"/>
        </w:rPr>
        <w:t>rys. 7</w:t>
      </w:r>
      <w:r w:rsidRPr="000A01D5">
        <w:rPr>
          <w:rFonts w:ascii="Arial" w:hAnsi="Arial" w:cs="Arial"/>
          <w:sz w:val="24"/>
          <w:szCs w:val="24"/>
        </w:rPr>
        <w:t>. Wysokość półek wewnętrznych min 36 cm (półka na segregator.) Ilość</w:t>
      </w:r>
      <w:r w:rsidR="00E527F3" w:rsidRPr="000A01D5">
        <w:rPr>
          <w:rFonts w:ascii="Arial" w:hAnsi="Arial" w:cs="Arial"/>
          <w:sz w:val="24"/>
          <w:szCs w:val="24"/>
        </w:rPr>
        <w:t xml:space="preserve"> półek : jak na rys. 7</w:t>
      </w:r>
      <w:r w:rsidRPr="000A01D5">
        <w:rPr>
          <w:rFonts w:ascii="Arial" w:hAnsi="Arial" w:cs="Arial"/>
          <w:sz w:val="24"/>
          <w:szCs w:val="24"/>
        </w:rPr>
        <w:t xml:space="preserve"> . Szafa zamykana na zamek</w:t>
      </w:r>
      <w:r w:rsidR="00EB6FD5" w:rsidRPr="000A01D5">
        <w:rPr>
          <w:rFonts w:ascii="Arial" w:hAnsi="Arial" w:cs="Arial"/>
          <w:sz w:val="24"/>
          <w:szCs w:val="24"/>
        </w:rPr>
        <w:t xml:space="preserve"> (front</w:t>
      </w:r>
      <w:r w:rsidR="00E527F3" w:rsidRPr="000A01D5">
        <w:rPr>
          <w:rFonts w:ascii="Arial" w:hAnsi="Arial" w:cs="Arial"/>
          <w:sz w:val="24"/>
          <w:szCs w:val="24"/>
        </w:rPr>
        <w:t>y zamykane</w:t>
      </w:r>
      <w:r w:rsidR="00EB6FD5" w:rsidRPr="000A01D5">
        <w:rPr>
          <w:rFonts w:ascii="Arial" w:hAnsi="Arial" w:cs="Arial"/>
          <w:sz w:val="24"/>
          <w:szCs w:val="24"/>
        </w:rPr>
        <w:t xml:space="preserve"> jak na rys. 7</w:t>
      </w:r>
      <w:r w:rsidRPr="000A01D5">
        <w:rPr>
          <w:rFonts w:ascii="Arial" w:hAnsi="Arial" w:cs="Arial"/>
          <w:sz w:val="24"/>
          <w:szCs w:val="24"/>
        </w:rPr>
        <w:t>)</w:t>
      </w:r>
    </w:p>
    <w:p w:rsidR="00E527F3" w:rsidRPr="000A01D5" w:rsidRDefault="006C278F" w:rsidP="00BD5C63">
      <w:pPr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>Druga szafa biurowa dwu</w:t>
      </w:r>
      <w:r w:rsidR="00E527F3" w:rsidRPr="000A01D5">
        <w:rPr>
          <w:rFonts w:ascii="Arial" w:hAnsi="Arial" w:cs="Arial"/>
          <w:b/>
          <w:sz w:val="24"/>
          <w:szCs w:val="24"/>
        </w:rPr>
        <w:t xml:space="preserve">drzwiowa z </w:t>
      </w:r>
      <w:r w:rsidRPr="000A01D5">
        <w:rPr>
          <w:rFonts w:ascii="Arial" w:hAnsi="Arial" w:cs="Arial"/>
          <w:b/>
          <w:sz w:val="24"/>
          <w:szCs w:val="24"/>
        </w:rPr>
        <w:t>frontem przeszklonym</w:t>
      </w:r>
      <w:r w:rsidR="00E527F3" w:rsidRPr="000A01D5">
        <w:rPr>
          <w:rFonts w:ascii="Arial" w:hAnsi="Arial" w:cs="Arial"/>
          <w:b/>
          <w:sz w:val="24"/>
          <w:szCs w:val="24"/>
        </w:rPr>
        <w:t xml:space="preserve"> wykonana w lustrzanym odbiciu w stosunku do pierwszej.</w:t>
      </w:r>
    </w:p>
    <w:p w:rsidR="00E527F3" w:rsidRPr="000A01D5" w:rsidRDefault="00E527F3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b/>
          <w:sz w:val="24"/>
          <w:szCs w:val="24"/>
        </w:rPr>
        <w:t>W pierwszej szafie w części zamkniętej wieszak ubraniowy z półkami jak na rys.7 w drugiej szafie w części zamkniętej półki na segregatory.</w:t>
      </w:r>
    </w:p>
    <w:p w:rsidR="009C7D8F" w:rsidRPr="000A01D5" w:rsidRDefault="00E527F3" w:rsidP="00BD5C63">
      <w:pPr>
        <w:spacing w:line="360" w:lineRule="auto"/>
        <w:ind w:firstLine="709"/>
        <w:jc w:val="both"/>
        <w:rPr>
          <w:rFonts w:ascii="Arial" w:hAnsi="Arial" w:cs="Arial"/>
          <w:noProof/>
          <w:sz w:val="24"/>
          <w:szCs w:val="24"/>
          <w:lang w:eastAsia="pl-PL"/>
        </w:rPr>
      </w:pPr>
      <w:r w:rsidRPr="000A01D5">
        <w:rPr>
          <w:rFonts w:ascii="Arial" w:hAnsi="Arial" w:cs="Arial"/>
          <w:sz w:val="24"/>
          <w:szCs w:val="24"/>
        </w:rPr>
        <w:t>Wykonawca zobowiązany jest dostarczyć min. 7 rodzajów uchwytów,                         min 7 rodzajów próbnika płyt meblowych  Orzech, Dąb, Buk,</w:t>
      </w:r>
      <w:r w:rsidR="006C278F" w:rsidRPr="000A01D5">
        <w:rPr>
          <w:rFonts w:ascii="Arial" w:hAnsi="Arial" w:cs="Arial"/>
          <w:sz w:val="24"/>
          <w:szCs w:val="24"/>
        </w:rPr>
        <w:t xml:space="preserve"> Wiąz</w:t>
      </w:r>
      <w:r w:rsidRPr="000A01D5">
        <w:rPr>
          <w:rFonts w:ascii="Arial" w:hAnsi="Arial" w:cs="Arial"/>
          <w:sz w:val="24"/>
          <w:szCs w:val="24"/>
        </w:rPr>
        <w:t xml:space="preserve"> lub inne bardzo jasne, bielone odcienie przed realizacją zadania. Szafa</w:t>
      </w:r>
      <w:r w:rsidR="009C7D8F" w:rsidRPr="000A01D5">
        <w:rPr>
          <w:rFonts w:ascii="Arial" w:hAnsi="Arial" w:cs="Arial"/>
          <w:sz w:val="24"/>
          <w:szCs w:val="24"/>
        </w:rPr>
        <w:t xml:space="preserve"> wykonana z tej samej płyty jak w pkt 1,2,3,4,5</w:t>
      </w:r>
      <w:r w:rsidRPr="000A01D5">
        <w:rPr>
          <w:rFonts w:ascii="Arial" w:hAnsi="Arial" w:cs="Arial"/>
          <w:sz w:val="24"/>
          <w:szCs w:val="24"/>
        </w:rPr>
        <w:t>,6</w:t>
      </w:r>
      <w:r w:rsidR="009C7D8F" w:rsidRPr="000A01D5">
        <w:rPr>
          <w:rFonts w:ascii="Arial" w:hAnsi="Arial" w:cs="Arial"/>
          <w:sz w:val="24"/>
          <w:szCs w:val="24"/>
        </w:rPr>
        <w:t xml:space="preserve">.                         </w:t>
      </w:r>
      <w:r w:rsidR="009C7D8F" w:rsidRPr="000A01D5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</w:p>
    <w:p w:rsidR="009C7D8F" w:rsidRPr="000A01D5" w:rsidRDefault="009C7D8F" w:rsidP="00BD5C6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9C7D8F" w:rsidRPr="000A01D5" w:rsidRDefault="00EB6FD5" w:rsidP="00BD5C63">
      <w:p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4048125" cy="312468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943" cy="3139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C63" w:rsidRPr="000A01D5" w:rsidRDefault="00BD5C63" w:rsidP="00BD5C63">
      <w:p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EB6FD5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Rys.7</w:t>
      </w:r>
    </w:p>
    <w:p w:rsidR="00BD5C63" w:rsidRPr="000A01D5" w:rsidRDefault="00BD5C6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BD5C63" w:rsidRPr="000A01D5" w:rsidRDefault="00BD5C6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62336" behindDoc="1" locked="0" layoutInCell="1" allowOverlap="1" wp14:anchorId="2DB9C190" wp14:editId="4A437246">
            <wp:simplePos x="0" y="0"/>
            <wp:positionH relativeFrom="column">
              <wp:posOffset>1486011</wp:posOffset>
            </wp:positionH>
            <wp:positionV relativeFrom="paragraph">
              <wp:posOffset>133847</wp:posOffset>
            </wp:positionV>
            <wp:extent cx="2457450" cy="2134286"/>
            <wp:effectExtent l="0" t="0" r="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1hArv2UjZL._AC_SL1500_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21342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Fot.1</w:t>
      </w: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pStyle w:val="Tytu"/>
        <w:numPr>
          <w:ilvl w:val="0"/>
          <w:numId w:val="1"/>
        </w:numPr>
        <w:spacing w:line="360" w:lineRule="auto"/>
        <w:jc w:val="left"/>
        <w:rPr>
          <w:rFonts w:ascii="Arial" w:hAnsi="Arial" w:cs="Arial"/>
          <w:b/>
          <w:color w:val="auto"/>
          <w:sz w:val="24"/>
          <w:szCs w:val="24"/>
          <w:u w:val="none"/>
        </w:rPr>
      </w:pPr>
      <w:r w:rsidRPr="000A01D5">
        <w:rPr>
          <w:rFonts w:ascii="Arial" w:hAnsi="Arial" w:cs="Arial"/>
          <w:b/>
          <w:color w:val="auto"/>
          <w:sz w:val="24"/>
          <w:szCs w:val="24"/>
          <w:u w:val="none"/>
        </w:rPr>
        <w:t>Szafa aktowa metalowa– 1 szt.</w:t>
      </w:r>
    </w:p>
    <w:p w:rsidR="00E527F3" w:rsidRPr="000A01D5" w:rsidRDefault="00E527F3" w:rsidP="00BD5C63">
      <w:pPr>
        <w:pStyle w:val="Tytu"/>
        <w:spacing w:line="360" w:lineRule="auto"/>
        <w:jc w:val="left"/>
        <w:rPr>
          <w:rFonts w:ascii="Arial" w:hAnsi="Arial" w:cs="Arial"/>
          <w:color w:val="auto"/>
          <w:sz w:val="24"/>
          <w:szCs w:val="24"/>
          <w:u w:val="none"/>
        </w:rPr>
      </w:pPr>
    </w:p>
    <w:p w:rsidR="00E527F3" w:rsidRPr="000A01D5" w:rsidRDefault="00E527F3" w:rsidP="00BD5C63">
      <w:pPr>
        <w:pStyle w:val="Tytu"/>
        <w:spacing w:line="360" w:lineRule="auto"/>
        <w:jc w:val="left"/>
        <w:rPr>
          <w:rFonts w:ascii="Arial" w:hAnsi="Arial" w:cs="Arial"/>
          <w:color w:val="auto"/>
          <w:sz w:val="24"/>
          <w:szCs w:val="24"/>
          <w:u w:val="none"/>
        </w:rPr>
      </w:pPr>
      <w:r w:rsidRPr="000A01D5">
        <w:rPr>
          <w:rFonts w:ascii="Arial" w:hAnsi="Arial" w:cs="Arial"/>
          <w:color w:val="auto"/>
          <w:sz w:val="24"/>
          <w:szCs w:val="24"/>
          <w:u w:val="none"/>
        </w:rPr>
        <w:t>Wymiary: 1999 x1000x435 mm +/- 20 mm</w:t>
      </w:r>
    </w:p>
    <w:p w:rsidR="00E527F3" w:rsidRPr="000A01D5" w:rsidRDefault="00E527F3" w:rsidP="00BD5C63">
      <w:pPr>
        <w:spacing w:line="360" w:lineRule="auto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Szafa biurowa, aktowa wykonana z blachy stalowej gr. </w:t>
      </w:r>
      <w:smartTag w:uri="urn:schemas-microsoft-com:office:smarttags" w:element="metricconverter">
        <w:smartTagPr>
          <w:attr w:name="ProductID" w:val="0,7 mm"/>
        </w:smartTagPr>
        <w:r w:rsidRPr="000A01D5">
          <w:rPr>
            <w:rFonts w:ascii="Arial" w:hAnsi="Arial" w:cs="Arial"/>
            <w:sz w:val="24"/>
            <w:szCs w:val="24"/>
          </w:rPr>
          <w:t>0,7 mm</w:t>
        </w:r>
      </w:smartTag>
      <w:r w:rsidRPr="000A01D5">
        <w:rPr>
          <w:rFonts w:ascii="Arial" w:hAnsi="Arial" w:cs="Arial"/>
          <w:sz w:val="24"/>
          <w:szCs w:val="24"/>
        </w:rPr>
        <w:t xml:space="preserve">. Drzwi skrzydłowe ze schowanymi zawiasami. Uchwyt drzwiowy  z zamkiem zabezpieczającym. Półki przestawne co </w:t>
      </w:r>
      <w:smartTag w:uri="urn:schemas-microsoft-com:office:smarttags" w:element="metricconverter">
        <w:smartTagPr>
          <w:attr w:name="ProductID" w:val="25 mm"/>
        </w:smartTagPr>
        <w:r w:rsidRPr="000A01D5">
          <w:rPr>
            <w:rFonts w:ascii="Arial" w:hAnsi="Arial" w:cs="Arial"/>
            <w:sz w:val="24"/>
            <w:szCs w:val="24"/>
          </w:rPr>
          <w:t>25 mm</w:t>
        </w:r>
      </w:smartTag>
      <w:r w:rsidRPr="000A01D5">
        <w:rPr>
          <w:rFonts w:ascii="Arial" w:hAnsi="Arial" w:cs="Arial"/>
          <w:sz w:val="24"/>
          <w:szCs w:val="24"/>
        </w:rPr>
        <w:t xml:space="preserve"> dostosowane do teczek zawieszkowych. Szafa wyposażona w ślizgacze ułatwiające przesuwanie szafy. Dopuszczalne obciążenie półek – </w:t>
      </w:r>
      <w:smartTag w:uri="urn:schemas-microsoft-com:office:smarttags" w:element="metricconverter">
        <w:smartTagPr>
          <w:attr w:name="ProductID" w:val="60 kg"/>
        </w:smartTagPr>
        <w:r w:rsidRPr="000A01D5">
          <w:rPr>
            <w:rFonts w:ascii="Arial" w:hAnsi="Arial" w:cs="Arial"/>
            <w:sz w:val="24"/>
            <w:szCs w:val="24"/>
          </w:rPr>
          <w:t>60 kg</w:t>
        </w:r>
      </w:smartTag>
      <w:r w:rsidRPr="000A01D5">
        <w:rPr>
          <w:rFonts w:ascii="Arial" w:hAnsi="Arial" w:cs="Arial"/>
          <w:sz w:val="24"/>
          <w:szCs w:val="24"/>
        </w:rPr>
        <w:t>. Szafy wyposażone w stopki poziom</w:t>
      </w:r>
      <w:r w:rsidR="00BD5C63" w:rsidRPr="000A01D5">
        <w:rPr>
          <w:rFonts w:ascii="Arial" w:hAnsi="Arial" w:cs="Arial"/>
          <w:sz w:val="24"/>
          <w:szCs w:val="24"/>
        </w:rPr>
        <w:t xml:space="preserve">ujące. Poglądowa szafa na fot. </w:t>
      </w:r>
    </w:p>
    <w:p w:rsidR="00E527F3" w:rsidRPr="000A01D5" w:rsidRDefault="00E527F3" w:rsidP="00BD5C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BD5C6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65408" behindDoc="1" locked="0" layoutInCell="1" allowOverlap="1" wp14:anchorId="6F65791D" wp14:editId="22E44174">
            <wp:simplePos x="0" y="0"/>
            <wp:positionH relativeFrom="column">
              <wp:posOffset>1309591</wp:posOffset>
            </wp:positionH>
            <wp:positionV relativeFrom="paragraph">
              <wp:posOffset>216673</wp:posOffset>
            </wp:positionV>
            <wp:extent cx="2807788" cy="3741242"/>
            <wp:effectExtent l="0" t="0" r="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za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7788" cy="37412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527F3" w:rsidRPr="000A01D5" w:rsidRDefault="00E527F3" w:rsidP="00BD5C6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0A01D5">
        <w:rPr>
          <w:rFonts w:ascii="Arial" w:hAnsi="Arial" w:cs="Arial"/>
          <w:b/>
        </w:rPr>
        <w:t>Gwarancja: min 24 miesięcy</w:t>
      </w:r>
    </w:p>
    <w:p w:rsidR="009C7D8F" w:rsidRPr="000A01D5" w:rsidRDefault="009C7D8F" w:rsidP="00BD5C63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0A01D5">
        <w:rPr>
          <w:rFonts w:ascii="Arial" w:hAnsi="Arial" w:cs="Arial"/>
          <w:b/>
        </w:rPr>
        <w:t>Transport i montaż mebli w cenie</w:t>
      </w:r>
    </w:p>
    <w:p w:rsidR="009C7D8F" w:rsidRPr="000A01D5" w:rsidRDefault="009C7D8F" w:rsidP="00BD5C63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0A01D5">
        <w:rPr>
          <w:rFonts w:ascii="Arial" w:hAnsi="Arial" w:cs="Arial"/>
          <w:b/>
        </w:rPr>
        <w:lastRenderedPageBreak/>
        <w:t>Wykonawca zobowiązuje się dostarczyć próbnik płyt meblowych, uchwytów do Zamawiającego w celu ustalenia rodzaju i odcienia okleiny przed przystąpieniem realizacji Zamówienia.</w:t>
      </w:r>
    </w:p>
    <w:p w:rsidR="009C7D8F" w:rsidRPr="000A01D5" w:rsidRDefault="009C7D8F" w:rsidP="00BD5C63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0A01D5">
        <w:rPr>
          <w:rFonts w:ascii="Arial" w:hAnsi="Arial" w:cs="Arial"/>
          <w:b/>
        </w:rPr>
        <w:t>Wykonawca zobowiązuje się posiadać możliwość wykonania Zamówienia                     z wszystkich przedstawionych  płyt i uchwytów</w:t>
      </w:r>
    </w:p>
    <w:p w:rsidR="009C7D8F" w:rsidRPr="000A01D5" w:rsidRDefault="009C7D8F" w:rsidP="00BD5C63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0A01D5">
        <w:rPr>
          <w:rFonts w:ascii="Arial" w:hAnsi="Arial" w:cs="Arial"/>
          <w:b/>
        </w:rPr>
        <w:t>– Zamawiający dokonuje wyboru.</w:t>
      </w:r>
    </w:p>
    <w:p w:rsidR="009C7D8F" w:rsidRPr="000A01D5" w:rsidRDefault="009C7D8F" w:rsidP="00BD5C63">
      <w:pPr>
        <w:pStyle w:val="NormalnyWeb"/>
        <w:spacing w:after="0" w:line="360" w:lineRule="auto"/>
        <w:jc w:val="center"/>
        <w:rPr>
          <w:rFonts w:ascii="Arial" w:hAnsi="Arial" w:cs="Arial"/>
          <w:b/>
          <w:bCs/>
        </w:rPr>
      </w:pPr>
      <w:r w:rsidRPr="000A01D5">
        <w:rPr>
          <w:rFonts w:ascii="Arial" w:hAnsi="Arial" w:cs="Arial"/>
          <w:b/>
          <w:bCs/>
        </w:rPr>
        <w:t>PODSUMOWANIE</w:t>
      </w:r>
    </w:p>
    <w:p w:rsidR="009C7D8F" w:rsidRPr="000A01D5" w:rsidRDefault="009C7D8F" w:rsidP="00BD5C63">
      <w:pPr>
        <w:pStyle w:val="Akapitzlist"/>
        <w:numPr>
          <w:ilvl w:val="0"/>
          <w:numId w:val="2"/>
        </w:num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Biurko + płyta maskująca – 1 szt.</w:t>
      </w:r>
    </w:p>
    <w:p w:rsidR="009C7D8F" w:rsidRPr="000A01D5" w:rsidRDefault="006C278F" w:rsidP="00BD5C63">
      <w:pPr>
        <w:pStyle w:val="Akapitzlist"/>
        <w:numPr>
          <w:ilvl w:val="0"/>
          <w:numId w:val="2"/>
        </w:num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Komoda z szufladami i półkami</w:t>
      </w:r>
      <w:r w:rsidR="009C7D8F" w:rsidRPr="000A01D5">
        <w:rPr>
          <w:rFonts w:ascii="Arial" w:hAnsi="Arial" w:cs="Arial"/>
          <w:sz w:val="24"/>
          <w:szCs w:val="24"/>
        </w:rPr>
        <w:t xml:space="preserve"> – 1 szt..</w:t>
      </w:r>
    </w:p>
    <w:p w:rsidR="00E527F3" w:rsidRPr="000A01D5" w:rsidRDefault="00E527F3" w:rsidP="00BD5C63">
      <w:pPr>
        <w:pStyle w:val="Akapitzlist"/>
        <w:numPr>
          <w:ilvl w:val="0"/>
          <w:numId w:val="2"/>
        </w:num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Komoda z półkami – 1 szt.</w:t>
      </w:r>
    </w:p>
    <w:p w:rsidR="00E527F3" w:rsidRPr="000A01D5" w:rsidRDefault="00E527F3" w:rsidP="00BD5C63">
      <w:pPr>
        <w:pStyle w:val="Akapitzlist"/>
        <w:numPr>
          <w:ilvl w:val="0"/>
          <w:numId w:val="2"/>
        </w:num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Komoda z półką otwart</w:t>
      </w:r>
      <w:r w:rsidR="006C278F" w:rsidRPr="000A01D5">
        <w:rPr>
          <w:rFonts w:ascii="Arial" w:hAnsi="Arial" w:cs="Arial"/>
          <w:sz w:val="24"/>
          <w:szCs w:val="24"/>
        </w:rPr>
        <w:t>ą</w:t>
      </w:r>
      <w:r w:rsidRPr="000A01D5">
        <w:rPr>
          <w:rFonts w:ascii="Arial" w:hAnsi="Arial" w:cs="Arial"/>
          <w:sz w:val="24"/>
          <w:szCs w:val="24"/>
        </w:rPr>
        <w:t xml:space="preserve"> – 1 szt.</w:t>
      </w:r>
    </w:p>
    <w:p w:rsidR="00E527F3" w:rsidRPr="000A01D5" w:rsidRDefault="00E527F3" w:rsidP="00BD5C63">
      <w:pPr>
        <w:pStyle w:val="Akapitzlist"/>
        <w:numPr>
          <w:ilvl w:val="0"/>
          <w:numId w:val="2"/>
        </w:num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Komoda z półką otwart</w:t>
      </w:r>
      <w:r w:rsidR="006C278F" w:rsidRPr="000A01D5">
        <w:rPr>
          <w:rFonts w:ascii="Arial" w:hAnsi="Arial" w:cs="Arial"/>
          <w:sz w:val="24"/>
          <w:szCs w:val="24"/>
        </w:rPr>
        <w:t>ą</w:t>
      </w:r>
      <w:r w:rsidRPr="000A01D5">
        <w:rPr>
          <w:rFonts w:ascii="Arial" w:hAnsi="Arial" w:cs="Arial"/>
          <w:sz w:val="24"/>
          <w:szCs w:val="24"/>
        </w:rPr>
        <w:t xml:space="preserve"> – 1 szt.</w:t>
      </w:r>
    </w:p>
    <w:p w:rsidR="00E527F3" w:rsidRPr="000A01D5" w:rsidRDefault="00E527F3" w:rsidP="00BD5C63">
      <w:pPr>
        <w:pStyle w:val="Akapitzlist"/>
        <w:numPr>
          <w:ilvl w:val="0"/>
          <w:numId w:val="2"/>
        </w:num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>Meblościanka  (szafa biurowa dwudrzwiowa z półką otwartą pośrodku)</w:t>
      </w:r>
      <w:r w:rsidRPr="000A01D5">
        <w:rPr>
          <w:rFonts w:ascii="Arial" w:hAnsi="Arial" w:cs="Arial"/>
          <w:sz w:val="24"/>
          <w:szCs w:val="24"/>
        </w:rPr>
        <w:br/>
        <w:t>- 2 szt.</w:t>
      </w:r>
    </w:p>
    <w:p w:rsidR="00E527F3" w:rsidRPr="000A01D5" w:rsidRDefault="00E527F3" w:rsidP="00BD5C63">
      <w:pPr>
        <w:pStyle w:val="Akapitzlist"/>
        <w:numPr>
          <w:ilvl w:val="0"/>
          <w:numId w:val="2"/>
        </w:num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Szafa biurowa </w:t>
      </w:r>
      <w:r w:rsidR="006C278F" w:rsidRPr="000A01D5">
        <w:rPr>
          <w:rFonts w:ascii="Arial" w:hAnsi="Arial" w:cs="Arial"/>
          <w:sz w:val="24"/>
          <w:szCs w:val="24"/>
        </w:rPr>
        <w:t>dwu</w:t>
      </w:r>
      <w:r w:rsidRPr="000A01D5">
        <w:rPr>
          <w:rFonts w:ascii="Arial" w:hAnsi="Arial" w:cs="Arial"/>
          <w:sz w:val="24"/>
          <w:szCs w:val="24"/>
        </w:rPr>
        <w:t xml:space="preserve">drzwiowa z </w:t>
      </w:r>
      <w:r w:rsidR="006C278F" w:rsidRPr="000A01D5">
        <w:rPr>
          <w:rFonts w:ascii="Arial" w:hAnsi="Arial" w:cs="Arial"/>
          <w:sz w:val="24"/>
          <w:szCs w:val="24"/>
        </w:rPr>
        <w:t>frontem przeszklonym</w:t>
      </w:r>
      <w:r w:rsidRPr="000A01D5">
        <w:rPr>
          <w:rFonts w:ascii="Arial" w:hAnsi="Arial" w:cs="Arial"/>
          <w:sz w:val="24"/>
          <w:szCs w:val="24"/>
        </w:rPr>
        <w:t xml:space="preserve"> –  2 szt.</w:t>
      </w:r>
    </w:p>
    <w:p w:rsidR="00E527F3" w:rsidRPr="000A01D5" w:rsidRDefault="00E527F3" w:rsidP="00BD5C63">
      <w:pPr>
        <w:pStyle w:val="Tytu"/>
        <w:numPr>
          <w:ilvl w:val="0"/>
          <w:numId w:val="2"/>
        </w:numPr>
        <w:spacing w:line="360" w:lineRule="auto"/>
        <w:rPr>
          <w:rFonts w:ascii="Arial" w:hAnsi="Arial" w:cs="Arial"/>
          <w:color w:val="auto"/>
          <w:sz w:val="24"/>
          <w:szCs w:val="24"/>
          <w:u w:val="none"/>
        </w:rPr>
      </w:pPr>
      <w:r w:rsidRPr="000A01D5">
        <w:rPr>
          <w:rFonts w:ascii="Arial" w:hAnsi="Arial" w:cs="Arial"/>
          <w:color w:val="auto"/>
          <w:sz w:val="24"/>
          <w:szCs w:val="24"/>
          <w:u w:val="none"/>
        </w:rPr>
        <w:t>Szafa aktowa metalowa– 1 szt.</w:t>
      </w:r>
    </w:p>
    <w:p w:rsidR="009C7D8F" w:rsidRPr="000A01D5" w:rsidRDefault="009C7D8F" w:rsidP="00BD5C63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</w:p>
    <w:p w:rsidR="009C7D8F" w:rsidRPr="000A01D5" w:rsidRDefault="009C7D8F" w:rsidP="00BD5C63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:rsidR="00C03E84" w:rsidRPr="000A01D5" w:rsidRDefault="001D0113" w:rsidP="00BD5C63">
      <w:pPr>
        <w:spacing w:line="360" w:lineRule="auto"/>
        <w:rPr>
          <w:rFonts w:ascii="Arial" w:hAnsi="Arial" w:cs="Arial"/>
          <w:sz w:val="24"/>
          <w:szCs w:val="24"/>
        </w:rPr>
      </w:pPr>
      <w:r w:rsidRPr="000A01D5">
        <w:rPr>
          <w:rFonts w:ascii="Arial" w:hAnsi="Arial" w:cs="Arial"/>
          <w:sz w:val="24"/>
          <w:szCs w:val="24"/>
        </w:rPr>
        <w:t xml:space="preserve">Meble przeznaczone do stanowisk wyposażonych  w monitory ekranowe muszą spełniać wymogi zawarte w rozporządzeniu Ministra Pracy i Polityki Socjalnej z dnia </w:t>
      </w:r>
      <w:r w:rsidRPr="000A01D5">
        <w:rPr>
          <w:rStyle w:val="object"/>
          <w:rFonts w:ascii="Arial" w:hAnsi="Arial" w:cs="Arial"/>
          <w:sz w:val="24"/>
          <w:szCs w:val="24"/>
        </w:rPr>
        <w:t>1 grudnia 1998</w:t>
      </w:r>
      <w:r w:rsidRPr="000A01D5">
        <w:rPr>
          <w:rFonts w:ascii="Arial" w:hAnsi="Arial" w:cs="Arial"/>
          <w:sz w:val="24"/>
          <w:szCs w:val="24"/>
        </w:rPr>
        <w:t xml:space="preserve"> r. w sprawie bezpieczeństwa i higieny pracy na stanowiskach wyposażonych w monitory ekranowe ( Dz. U. poz.973) z późniejszymi zmianami.</w:t>
      </w:r>
    </w:p>
    <w:sectPr w:rsidR="00C03E84" w:rsidRPr="000A01D5" w:rsidSect="00BD5C63">
      <w:headerReference w:type="default" r:id="rId16"/>
      <w:footerReference w:type="default" r:id="rId17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1F7" w:rsidRDefault="00B331F7" w:rsidP="00BD5C63">
      <w:pPr>
        <w:spacing w:after="0" w:line="240" w:lineRule="auto"/>
      </w:pPr>
      <w:r>
        <w:separator/>
      </w:r>
    </w:p>
  </w:endnote>
  <w:endnote w:type="continuationSeparator" w:id="0">
    <w:p w:rsidR="00B331F7" w:rsidRDefault="00B331F7" w:rsidP="00BD5C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PL TimpaniHeavy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C63" w:rsidRPr="00BD5C63" w:rsidRDefault="00BD5C63" w:rsidP="00BD5C63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BD5C63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D5C63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D5C63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9" name="Łącznik prosty ze strzałką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E75EC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9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qci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L5mpyI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D5C63" w:rsidRPr="00BD5C63" w:rsidTr="002C74CC">
      <w:tc>
        <w:tcPr>
          <w:tcW w:w="0" w:type="auto"/>
          <w:shd w:val="clear" w:color="auto" w:fill="auto"/>
          <w:vAlign w:val="center"/>
        </w:tcPr>
        <w:p w:rsidR="00BD5C63" w:rsidRPr="00BD5C63" w:rsidRDefault="00BD5C63" w:rsidP="00BD5C63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D5C63" w:rsidRPr="00BD5C63" w:rsidRDefault="00BD5C63" w:rsidP="00BD5C63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BD5C63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D5C63" w:rsidRPr="00BD5C63" w:rsidRDefault="00BD5C63" w:rsidP="00BD5C63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BD5C63" w:rsidRPr="00BD5C63" w:rsidRDefault="00BD5C63" w:rsidP="00BD5C63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BD5C63" w:rsidRPr="00BD5C63" w:rsidRDefault="00BD5C63" w:rsidP="00BD5C63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BD5C63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BD5C63" w:rsidRPr="00BD5C63" w:rsidRDefault="00BD5C63" w:rsidP="00BD5C63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BD5C63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D5C63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BD5C63" w:rsidRPr="00BD5C63" w:rsidRDefault="00BD5C63" w:rsidP="00BD5C63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BD5C63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BD5C63" w:rsidRPr="00BD5C63" w:rsidRDefault="00BD5C63" w:rsidP="00BD5C63">
    <w:pPr>
      <w:spacing w:after="0" w:line="240" w:lineRule="auto"/>
    </w:pPr>
    <w:r w:rsidRPr="00BD5C63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1F7" w:rsidRDefault="00B331F7" w:rsidP="00BD5C63">
      <w:pPr>
        <w:spacing w:after="0" w:line="240" w:lineRule="auto"/>
      </w:pPr>
      <w:r>
        <w:separator/>
      </w:r>
    </w:p>
  </w:footnote>
  <w:footnote w:type="continuationSeparator" w:id="0">
    <w:p w:rsidR="00B331F7" w:rsidRDefault="00B331F7" w:rsidP="00BD5C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C63" w:rsidRPr="00BD5C63" w:rsidRDefault="00BD5C63" w:rsidP="00BD5C63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BD5C63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D5C63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EBEA9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CJ8WHlPQIAAFM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</w:p>
  <w:p w:rsidR="00BD5C63" w:rsidRPr="00BD5C63" w:rsidRDefault="00BD5C63" w:rsidP="00BD5C63">
    <w:pPr>
      <w:rPr>
        <w:rFonts w:ascii="Arial" w:eastAsia="Times New Roman" w:hAnsi="Arial" w:cs="Times New Roman"/>
        <w:lang w:eastAsia="pl-PL"/>
      </w:rPr>
    </w:pPr>
  </w:p>
  <w:p w:rsidR="00BD5C63" w:rsidRDefault="00BD5C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C4AFB"/>
    <w:multiLevelType w:val="multilevel"/>
    <w:tmpl w:val="7AE06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976477"/>
    <w:multiLevelType w:val="multilevel"/>
    <w:tmpl w:val="09DCB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F019A3"/>
    <w:multiLevelType w:val="multilevel"/>
    <w:tmpl w:val="65722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FF716B"/>
    <w:multiLevelType w:val="hybridMultilevel"/>
    <w:tmpl w:val="F8D81A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9D5D57"/>
    <w:multiLevelType w:val="hybridMultilevel"/>
    <w:tmpl w:val="49B41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D11B9"/>
    <w:multiLevelType w:val="multilevel"/>
    <w:tmpl w:val="4CFE1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A7867E3"/>
    <w:multiLevelType w:val="multilevel"/>
    <w:tmpl w:val="67C8D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DB5B22"/>
    <w:multiLevelType w:val="multilevel"/>
    <w:tmpl w:val="02943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5213257"/>
    <w:multiLevelType w:val="multilevel"/>
    <w:tmpl w:val="CC06B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8"/>
  </w:num>
  <w:num w:numId="5">
    <w:abstractNumId w:val="7"/>
  </w:num>
  <w:num w:numId="6">
    <w:abstractNumId w:val="5"/>
  </w:num>
  <w:num w:numId="7">
    <w:abstractNumId w:val="2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D8F"/>
    <w:rsid w:val="000A01D5"/>
    <w:rsid w:val="00135F66"/>
    <w:rsid w:val="001A05D2"/>
    <w:rsid w:val="001D0113"/>
    <w:rsid w:val="003F7270"/>
    <w:rsid w:val="0042057E"/>
    <w:rsid w:val="0066144E"/>
    <w:rsid w:val="006C278F"/>
    <w:rsid w:val="008A4B65"/>
    <w:rsid w:val="00905114"/>
    <w:rsid w:val="009C7D8F"/>
    <w:rsid w:val="00AA5D01"/>
    <w:rsid w:val="00B331F7"/>
    <w:rsid w:val="00B522F1"/>
    <w:rsid w:val="00B7719D"/>
    <w:rsid w:val="00BD5C63"/>
    <w:rsid w:val="00BF62B9"/>
    <w:rsid w:val="00C03E84"/>
    <w:rsid w:val="00C16CE8"/>
    <w:rsid w:val="00C36BE9"/>
    <w:rsid w:val="00D4738D"/>
    <w:rsid w:val="00E15D7D"/>
    <w:rsid w:val="00E527F3"/>
    <w:rsid w:val="00EB6FD5"/>
    <w:rsid w:val="00F6622C"/>
    <w:rsid w:val="00FC7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  <w14:docId w14:val="68BBB8BA"/>
  <w15:chartTrackingRefBased/>
  <w15:docId w15:val="{6D8A7783-9ADB-462F-B92E-9FBC07054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7D8F"/>
    <w:rPr>
      <w:rFonts w:asciiTheme="minorHAnsi" w:hAnsiTheme="minorHAnsi" w:cstheme="minorBidi"/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D5C6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7D8F"/>
    <w:pPr>
      <w:ind w:left="720"/>
      <w:contextualSpacing/>
    </w:pPr>
  </w:style>
  <w:style w:type="paragraph" w:styleId="NormalnyWeb">
    <w:name w:val="Normal (Web)"/>
    <w:basedOn w:val="Normalny"/>
    <w:rsid w:val="009C7D8F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E527F3"/>
    <w:pPr>
      <w:spacing w:after="0" w:line="240" w:lineRule="auto"/>
      <w:jc w:val="center"/>
    </w:pPr>
    <w:rPr>
      <w:rFonts w:ascii="PL TimpaniHeavy" w:eastAsia="Times New Roman" w:hAnsi="PL TimpaniHeavy" w:cs="Times New Roman"/>
      <w:color w:val="0000FF"/>
      <w:sz w:val="32"/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E527F3"/>
    <w:rPr>
      <w:rFonts w:ascii="PL TimpaniHeavy" w:eastAsia="Times New Roman" w:hAnsi="PL TimpaniHeavy" w:cs="Times New Roman"/>
      <w:color w:val="0000FF"/>
      <w:sz w:val="32"/>
      <w:szCs w:val="20"/>
      <w:u w:val="single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C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5C63"/>
    <w:rPr>
      <w:rFonts w:asciiTheme="minorHAnsi" w:hAnsiTheme="minorHAnsi" w:cstheme="minorBidi"/>
      <w:sz w:val="22"/>
    </w:rPr>
  </w:style>
  <w:style w:type="paragraph" w:styleId="Stopka">
    <w:name w:val="footer"/>
    <w:basedOn w:val="Normalny"/>
    <w:link w:val="StopkaZnak"/>
    <w:uiPriority w:val="99"/>
    <w:unhideWhenUsed/>
    <w:rsid w:val="00BD5C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5C63"/>
    <w:rPr>
      <w:rFonts w:asciiTheme="minorHAnsi" w:hAnsiTheme="minorHAnsi" w:cstheme="minorBidi"/>
      <w:sz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BD5C6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object">
    <w:name w:val="object"/>
    <w:basedOn w:val="Domylnaczcionkaakapitu"/>
    <w:rsid w:val="001D01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EB13D-2C3F-4EDA-A6A5-7255316AD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1697</Words>
  <Characters>10182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Jaszczyk</dc:creator>
  <cp:keywords/>
  <dc:description/>
  <cp:lastModifiedBy>Maria Taranek-Totoś</cp:lastModifiedBy>
  <cp:revision>2</cp:revision>
  <dcterms:created xsi:type="dcterms:W3CDTF">2024-07-25T06:57:00Z</dcterms:created>
  <dcterms:modified xsi:type="dcterms:W3CDTF">2024-07-25T06:57:00Z</dcterms:modified>
</cp:coreProperties>
</file>