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450DD" w:rsidRPr="00E450D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450DD" w:rsidRPr="00E450DD">
        <w:rPr>
          <w:rFonts w:ascii="Calibri" w:hAnsi="Calibri"/>
          <w:b/>
          <w:bCs/>
          <w:i/>
        </w:rPr>
        <w:t>CRZP/79/2024/AZP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450DD" w:rsidRPr="00E450DD">
        <w:rPr>
          <w:rFonts w:ascii="Calibri" w:hAnsi="Calibri"/>
          <w:b/>
          <w:bCs/>
          <w:i/>
        </w:rPr>
        <w:t>Zakup gadżetów reklamowych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450DD" w:rsidRPr="00E450D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450DD" w:rsidRPr="00E450D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450DD" w:rsidRPr="00E450DD">
        <w:rPr>
          <w:rFonts w:ascii="Calibri" w:hAnsi="Calibri" w:cs="Tahoma"/>
          <w:b/>
          <w:sz w:val="22"/>
          <w:szCs w:val="22"/>
        </w:rPr>
        <w:t>Zakup gadżetów reklamowych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450DD" w:rsidRPr="00CA123E" w:rsidTr="00E00E1E">
        <w:trPr>
          <w:jc w:val="center"/>
        </w:trPr>
        <w:tc>
          <w:tcPr>
            <w:tcW w:w="1729" w:type="dxa"/>
          </w:tcPr>
          <w:p w:rsidR="00E450DD" w:rsidRPr="00CA123E" w:rsidRDefault="00E450DD" w:rsidP="00E00E1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450D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E450DD" w:rsidRPr="00CA123E" w:rsidRDefault="00E450DD" w:rsidP="00E0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450DD">
              <w:rPr>
                <w:rFonts w:ascii="Calibri" w:hAnsi="Calibri" w:cs="Tahoma"/>
                <w:sz w:val="22"/>
                <w:szCs w:val="22"/>
              </w:rPr>
              <w:t>Kubki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079EC" w:rsidRPr="00C079EC" w:rsidRDefault="00C079EC" w:rsidP="00C079EC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C079EC" w:rsidRPr="00CA123E" w:rsidRDefault="00C079EC" w:rsidP="00C079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079EC" w:rsidRDefault="00C079EC" w:rsidP="00C079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079EC" w:rsidRDefault="00C079EC" w:rsidP="00C079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079EC" w:rsidRDefault="00C079EC" w:rsidP="00C079E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C079EC" w:rsidRDefault="00C079EC" w:rsidP="00C079E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450DD" w:rsidRPr="006F75D7" w:rsidRDefault="00E450DD" w:rsidP="00E00E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450DD" w:rsidRPr="00CA123E" w:rsidTr="00E00E1E">
        <w:trPr>
          <w:jc w:val="center"/>
        </w:trPr>
        <w:tc>
          <w:tcPr>
            <w:tcW w:w="1729" w:type="dxa"/>
          </w:tcPr>
          <w:p w:rsidR="00E450DD" w:rsidRPr="00CA123E" w:rsidRDefault="00E450DD" w:rsidP="00E00E1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450D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079EC" w:rsidRDefault="00E450DD" w:rsidP="00E0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450DD">
              <w:rPr>
                <w:rFonts w:ascii="Calibri" w:hAnsi="Calibri" w:cs="Tahoma"/>
                <w:sz w:val="22"/>
                <w:szCs w:val="22"/>
              </w:rPr>
              <w:t>Filiżanka z podstawką</w:t>
            </w:r>
            <w:r w:rsidR="00C079EC">
              <w:rPr>
                <w:rFonts w:ascii="Calibri" w:hAnsi="Calibri" w:cs="Tahoma"/>
                <w:sz w:val="22"/>
                <w:szCs w:val="22"/>
              </w:rPr>
              <w:t>, 200 szt.</w:t>
            </w:r>
          </w:p>
          <w:p w:rsidR="00E450DD" w:rsidRPr="00CA123E" w:rsidRDefault="00C079EC" w:rsidP="00E0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………………………………………………………..</w:t>
            </w:r>
            <w:r w:rsidR="00E450DD"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450DD" w:rsidRPr="00CA123E" w:rsidRDefault="00E450DD" w:rsidP="00E0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450DD" w:rsidRDefault="00E450DD" w:rsidP="00E0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</w:t>
            </w: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>………..…………….)</w:t>
            </w:r>
          </w:p>
          <w:p w:rsidR="00E450DD" w:rsidRDefault="00E450DD" w:rsidP="00E00E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079EC" w:rsidRDefault="00C079EC" w:rsidP="00C079E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C079EC" w:rsidRDefault="00C079EC" w:rsidP="00C079E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079EC" w:rsidRPr="006F75D7" w:rsidRDefault="00C079EC" w:rsidP="00E00E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079E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</w:t>
      </w:r>
      <w:r w:rsidR="00110C43" w:rsidRPr="00C079EC">
        <w:rPr>
          <w:rFonts w:ascii="Calibri" w:hAnsi="Calibri" w:cs="Calibri"/>
          <w:sz w:val="22"/>
          <w:szCs w:val="22"/>
        </w:rPr>
        <w:t>Specyfikacji Warunków Zamówienia.</w:t>
      </w:r>
    </w:p>
    <w:p w:rsidR="00AE009B" w:rsidRPr="00C079E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079E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079EC">
        <w:rPr>
          <w:rFonts w:ascii="Calibri" w:hAnsi="Calibri" w:cs="Tahoma"/>
          <w:sz w:val="22"/>
          <w:szCs w:val="22"/>
        </w:rPr>
        <w:t>dla wykonanych usług</w:t>
      </w:r>
      <w:r w:rsidR="002307F7" w:rsidRPr="00C079EC">
        <w:rPr>
          <w:rFonts w:ascii="Calibri" w:hAnsi="Calibri" w:cs="Tahoma"/>
          <w:sz w:val="22"/>
          <w:szCs w:val="22"/>
        </w:rPr>
        <w:t xml:space="preserve"> lub dostaw</w:t>
      </w:r>
      <w:r w:rsidR="002301EC" w:rsidRPr="00C079EC">
        <w:rPr>
          <w:rFonts w:ascii="Calibri" w:hAnsi="Calibri" w:cs="Tahoma"/>
          <w:sz w:val="22"/>
          <w:szCs w:val="22"/>
        </w:rPr>
        <w:t xml:space="preserve"> wynosi </w:t>
      </w:r>
      <w:r w:rsidR="00C079EC" w:rsidRPr="00C079EC">
        <w:rPr>
          <w:rFonts w:ascii="Calibri" w:hAnsi="Calibri" w:cs="Tahoma"/>
          <w:b/>
          <w:sz w:val="22"/>
          <w:szCs w:val="22"/>
        </w:rPr>
        <w:t>12</w:t>
      </w:r>
      <w:r w:rsidR="00CE57E9" w:rsidRPr="00C079E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079E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079EC">
        <w:rPr>
          <w:rFonts w:ascii="Calibri" w:hAnsi="Calibri" w:cs="Tahoma"/>
          <w:sz w:val="22"/>
          <w:szCs w:val="22"/>
        </w:rPr>
        <w:t xml:space="preserve"> </w:t>
      </w:r>
      <w:r w:rsidR="002301EC" w:rsidRPr="00C079EC">
        <w:rPr>
          <w:rFonts w:ascii="Calibri" w:hAnsi="Calibri" w:cs="Tahoma"/>
          <w:sz w:val="22"/>
          <w:szCs w:val="22"/>
        </w:rPr>
        <w:t xml:space="preserve"> </w:t>
      </w:r>
      <w:r w:rsidR="00CE57E9" w:rsidRPr="00C079EC">
        <w:rPr>
          <w:rFonts w:ascii="Calibri" w:hAnsi="Calibri" w:cs="Tahoma"/>
          <w:sz w:val="22"/>
          <w:szCs w:val="22"/>
        </w:rPr>
        <w:t xml:space="preserve">licząc od daty </w:t>
      </w:r>
      <w:r w:rsidRPr="00C079EC">
        <w:rPr>
          <w:rFonts w:ascii="Calibri" w:hAnsi="Calibri" w:cs="Tahoma"/>
          <w:sz w:val="22"/>
          <w:szCs w:val="22"/>
        </w:rPr>
        <w:t>odbioru końcowego.</w:t>
      </w:r>
    </w:p>
    <w:p w:rsidR="00AE009B" w:rsidRPr="00C079E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079E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079EC">
        <w:rPr>
          <w:rFonts w:ascii="Calibri" w:hAnsi="Calibri" w:cs="Tahoma"/>
          <w:sz w:val="22"/>
          <w:szCs w:val="22"/>
        </w:rPr>
        <w:t>czas wykazany w SWZ</w:t>
      </w:r>
      <w:r w:rsidRPr="00C079EC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079EC">
        <w:rPr>
          <w:rFonts w:ascii="Calibri" w:hAnsi="Calibri" w:cs="Tahoma"/>
          <w:sz w:val="22"/>
          <w:szCs w:val="22"/>
        </w:rPr>
        <w:t>Oświadczamy, że wybór naszej oferty</w:t>
      </w:r>
      <w:r w:rsidRPr="00C079EC">
        <w:rPr>
          <w:sz w:val="22"/>
          <w:szCs w:val="22"/>
        </w:rPr>
        <w:t xml:space="preserve"> </w:t>
      </w:r>
      <w:r w:rsidRPr="00C079EC">
        <w:rPr>
          <w:rFonts w:ascii="Calibri" w:hAnsi="Calibri" w:cs="Tahoma"/>
          <w:sz w:val="22"/>
          <w:szCs w:val="22"/>
        </w:rPr>
        <w:t>nie będzie* / będzie* prowadzić</w:t>
      </w:r>
      <w:r w:rsidRPr="00C079EC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</w:t>
      </w:r>
      <w:r w:rsidRPr="00E12E33">
        <w:rPr>
          <w:rFonts w:ascii="Calibri" w:hAnsi="Calibri" w:cs="Tahoma"/>
          <w:bCs/>
          <w:sz w:val="22"/>
          <w:szCs w:val="22"/>
        </w:rPr>
        <w:t xml:space="preserve">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AB5" w:rsidRDefault="00AD4AB5">
      <w:r>
        <w:separator/>
      </w:r>
    </w:p>
  </w:endnote>
  <w:endnote w:type="continuationSeparator" w:id="0">
    <w:p w:rsidR="00AD4AB5" w:rsidRDefault="00AD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0DD" w:rsidRDefault="00E450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0DD" w:rsidRDefault="00E450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AB5" w:rsidRDefault="00AD4AB5">
      <w:r>
        <w:separator/>
      </w:r>
    </w:p>
  </w:footnote>
  <w:footnote w:type="continuationSeparator" w:id="0">
    <w:p w:rsidR="00AD4AB5" w:rsidRDefault="00AD4AB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450D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40A6EE0"/>
    <w:lvl w:ilvl="0" w:tplc="2052394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D4AB5"/>
    <w:rsid w:val="00AE009B"/>
    <w:rsid w:val="00B1071D"/>
    <w:rsid w:val="00B901D6"/>
    <w:rsid w:val="00C079EC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450DD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41427F5"/>
  <w15:chartTrackingRefBased/>
  <w15:docId w15:val="{8E3BEC52-AE10-4E71-8587-ABE8D9488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079EC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07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3595E-AEFF-42F7-A3F4-7A00E3609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587</Words>
  <Characters>4792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2024-05-28T13:01:00Z</cp:lastPrinted>
  <dcterms:created xsi:type="dcterms:W3CDTF">2024-05-28T13:01:00Z</dcterms:created>
  <dcterms:modified xsi:type="dcterms:W3CDTF">2024-05-28T13:01:00Z</dcterms:modified>
</cp:coreProperties>
</file>