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CC8D0" w14:textId="16A61488" w:rsidR="00EF350B" w:rsidRPr="00B973DC" w:rsidRDefault="00B973DC" w:rsidP="00B973DC">
      <w:pPr>
        <w:jc w:val="right"/>
        <w:rPr>
          <w:bCs/>
          <w:szCs w:val="28"/>
        </w:rPr>
      </w:pPr>
      <w:r w:rsidRPr="00B973DC">
        <w:rPr>
          <w:bCs/>
          <w:szCs w:val="28"/>
        </w:rPr>
        <w:t>Załącznik nr 4</w:t>
      </w:r>
    </w:p>
    <w:p w14:paraId="28965981" w14:textId="43AD4825" w:rsidR="00EF350B" w:rsidRDefault="00B973DC" w:rsidP="00B973DC">
      <w:pPr>
        <w:rPr>
          <w:bCs/>
          <w:szCs w:val="28"/>
        </w:rPr>
      </w:pPr>
      <w:r w:rsidRPr="00B973DC">
        <w:rPr>
          <w:bCs/>
          <w:szCs w:val="28"/>
        </w:rPr>
        <w:t>CRZP/58/2024/AZP</w:t>
      </w:r>
    </w:p>
    <w:p w14:paraId="69B57D2B" w14:textId="77777777" w:rsidR="00B973DC" w:rsidRPr="00B973DC" w:rsidRDefault="00B973DC" w:rsidP="00B973DC">
      <w:pPr>
        <w:rPr>
          <w:bCs/>
          <w:szCs w:val="28"/>
        </w:rPr>
      </w:pPr>
    </w:p>
    <w:p w14:paraId="6C66C55D" w14:textId="66B0D2DD" w:rsidR="003A7528" w:rsidRDefault="00EE73BA" w:rsidP="00EE73BA">
      <w:pPr>
        <w:jc w:val="center"/>
        <w:rPr>
          <w:b/>
          <w:bCs/>
          <w:sz w:val="28"/>
          <w:szCs w:val="28"/>
        </w:rPr>
      </w:pPr>
      <w:r w:rsidRPr="00EE73BA">
        <w:rPr>
          <w:b/>
          <w:bCs/>
          <w:sz w:val="28"/>
          <w:szCs w:val="28"/>
        </w:rPr>
        <w:t>Specyfikacja zamówienia laptopa oraz urządzenia wielofunkcyjnego</w:t>
      </w:r>
    </w:p>
    <w:p w14:paraId="2FE10863" w14:textId="77777777" w:rsidR="00EE73BA" w:rsidRDefault="00EE73BA" w:rsidP="00EE73BA">
      <w:pPr>
        <w:jc w:val="center"/>
        <w:rPr>
          <w:b/>
          <w:bCs/>
          <w:sz w:val="28"/>
          <w:szCs w:val="28"/>
        </w:rPr>
      </w:pPr>
    </w:p>
    <w:p w14:paraId="406D06CC" w14:textId="5DB6EA3C" w:rsidR="00EE73BA" w:rsidRDefault="00EE73BA" w:rsidP="00EE73BA">
      <w:pPr>
        <w:jc w:val="both"/>
        <w:rPr>
          <w:sz w:val="24"/>
          <w:szCs w:val="24"/>
        </w:rPr>
      </w:pPr>
      <w:r>
        <w:rPr>
          <w:sz w:val="24"/>
          <w:szCs w:val="24"/>
        </w:rPr>
        <w:t>Sprzęty zostaną zamówione z następujących źródeł:</w:t>
      </w:r>
    </w:p>
    <w:p w14:paraId="65D6E575" w14:textId="5A5B16E1" w:rsidR="00EE73BA" w:rsidRDefault="00EE73BA" w:rsidP="00EE73B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Urządzenie wielofunkcyjne – projekt o nazwie INCONE60 Digital and </w:t>
      </w:r>
      <w:proofErr w:type="spellStart"/>
      <w:r>
        <w:rPr>
          <w:sz w:val="24"/>
          <w:szCs w:val="24"/>
        </w:rPr>
        <w:t>green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transition</w:t>
      </w:r>
      <w:proofErr w:type="spellEnd"/>
      <w:r>
        <w:rPr>
          <w:sz w:val="24"/>
          <w:szCs w:val="24"/>
        </w:rPr>
        <w:t xml:space="preserve"> of small </w:t>
      </w:r>
      <w:proofErr w:type="spellStart"/>
      <w:r>
        <w:rPr>
          <w:sz w:val="24"/>
          <w:szCs w:val="24"/>
        </w:rPr>
        <w:t>ports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reazlizowany</w:t>
      </w:r>
      <w:proofErr w:type="spellEnd"/>
      <w:r>
        <w:rPr>
          <w:sz w:val="24"/>
          <w:szCs w:val="24"/>
        </w:rPr>
        <w:t xml:space="preserve"> w programie Południowy Bałtyk 2021-2027, współfinansowany z Europejskiego Funduszu Rozwoju Regionalnego, numer </w:t>
      </w:r>
      <w:proofErr w:type="spellStart"/>
      <w:r>
        <w:rPr>
          <w:sz w:val="24"/>
          <w:szCs w:val="24"/>
        </w:rPr>
        <w:t>projeku</w:t>
      </w:r>
      <w:proofErr w:type="spellEnd"/>
      <w:r>
        <w:rPr>
          <w:sz w:val="24"/>
          <w:szCs w:val="24"/>
        </w:rPr>
        <w:t xml:space="preserve">: </w:t>
      </w:r>
      <w:r w:rsidRPr="00EE73BA">
        <w:rPr>
          <w:sz w:val="24"/>
          <w:szCs w:val="24"/>
        </w:rPr>
        <w:t>STHB.01.01-IP.01-0009/23</w:t>
      </w:r>
      <w:r>
        <w:rPr>
          <w:sz w:val="24"/>
          <w:szCs w:val="24"/>
        </w:rPr>
        <w:t>, numer wewnętrzny projektu: 6584/ZEP/2024</w:t>
      </w:r>
    </w:p>
    <w:p w14:paraId="4CB87C36" w14:textId="77777777" w:rsidR="00EE73BA" w:rsidRDefault="00EE73BA" w:rsidP="00EE73B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Laptop – projekt uczelniany o nazwie: </w:t>
      </w:r>
      <w:r w:rsidRPr="00EE73BA">
        <w:rPr>
          <w:sz w:val="24"/>
          <w:szCs w:val="24"/>
        </w:rPr>
        <w:t>Wieloaspektowe modelowanie kosztów zewnętrznych w łańcuchach dostaw z wykorzystaniem responsywnego konwertera systemu lokalizacji do badania wpływu na środowisko</w:t>
      </w:r>
      <w:r>
        <w:rPr>
          <w:sz w:val="24"/>
          <w:szCs w:val="24"/>
        </w:rPr>
        <w:t>, numer wewnętrzny 1004/ZEP/2024</w:t>
      </w:r>
    </w:p>
    <w:p w14:paraId="479A8E29" w14:textId="77777777" w:rsidR="00EE73BA" w:rsidRDefault="00EE73BA" w:rsidP="00EE73BA">
      <w:pPr>
        <w:jc w:val="both"/>
        <w:rPr>
          <w:sz w:val="24"/>
          <w:szCs w:val="24"/>
        </w:rPr>
      </w:pPr>
    </w:p>
    <w:p w14:paraId="1510B002" w14:textId="77777777" w:rsidR="00EE73BA" w:rsidRDefault="00EE73BA" w:rsidP="00EE73BA">
      <w:pPr>
        <w:jc w:val="both"/>
        <w:rPr>
          <w:sz w:val="24"/>
          <w:szCs w:val="24"/>
        </w:rPr>
      </w:pPr>
      <w:r>
        <w:rPr>
          <w:sz w:val="24"/>
          <w:szCs w:val="24"/>
        </w:rPr>
        <w:t>Specyfikacja:</w:t>
      </w:r>
    </w:p>
    <w:p w14:paraId="2266A541" w14:textId="38825A76" w:rsidR="00B973DC" w:rsidRPr="00B973DC" w:rsidRDefault="00B973DC" w:rsidP="00B973DC">
      <w:pPr>
        <w:jc w:val="both"/>
        <w:rPr>
          <w:b/>
          <w:sz w:val="24"/>
          <w:szCs w:val="24"/>
        </w:rPr>
      </w:pPr>
      <w:r w:rsidRPr="00B973DC">
        <w:rPr>
          <w:b/>
          <w:sz w:val="24"/>
          <w:szCs w:val="24"/>
        </w:rPr>
        <w:t>Część 1 - Laptop</w:t>
      </w:r>
    </w:p>
    <w:p w14:paraId="4FE90C85" w14:textId="77777777" w:rsidR="00D11FCF" w:rsidRPr="00A854E8" w:rsidRDefault="00B973DC" w:rsidP="00D11FCF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Pamięć </w:t>
      </w:r>
      <w:bookmarkStart w:id="0" w:name="_GoBack"/>
      <w:bookmarkEnd w:id="0"/>
      <w:r w:rsidRPr="00A854E8">
        <w:rPr>
          <w:sz w:val="24"/>
          <w:szCs w:val="24"/>
        </w:rPr>
        <w:t>RAM minimum 16GB</w:t>
      </w:r>
    </w:p>
    <w:p w14:paraId="0DDDD7C0" w14:textId="24C7A57C" w:rsidR="00D11FCF" w:rsidRPr="00A854E8" w:rsidRDefault="00D11FCF" w:rsidP="00D11FCF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854E8">
        <w:rPr>
          <w:sz w:val="24"/>
          <w:szCs w:val="24"/>
        </w:rPr>
        <w:t>Procesor z wydajnością o wyniku minimum 1</w:t>
      </w:r>
      <w:r w:rsidR="00A854E8" w:rsidRPr="00A854E8">
        <w:rPr>
          <w:sz w:val="24"/>
          <w:szCs w:val="24"/>
        </w:rPr>
        <w:t>30</w:t>
      </w:r>
      <w:r w:rsidRPr="00A854E8">
        <w:rPr>
          <w:sz w:val="24"/>
          <w:szCs w:val="24"/>
        </w:rPr>
        <w:t xml:space="preserve">00 punktów w teście </w:t>
      </w:r>
      <w:proofErr w:type="spellStart"/>
      <w:r w:rsidRPr="00A854E8">
        <w:rPr>
          <w:sz w:val="24"/>
          <w:szCs w:val="24"/>
        </w:rPr>
        <w:t>Passmark</w:t>
      </w:r>
      <w:proofErr w:type="spellEnd"/>
      <w:r w:rsidRPr="00A854E8">
        <w:rPr>
          <w:sz w:val="24"/>
          <w:szCs w:val="24"/>
        </w:rPr>
        <w:t xml:space="preserve"> CPU Mark.</w:t>
      </w:r>
    </w:p>
    <w:p w14:paraId="2F56FC25" w14:textId="0A1BC84D" w:rsidR="00B973DC" w:rsidRPr="00A854E8" w:rsidRDefault="00D11FCF" w:rsidP="00D11FCF">
      <w:pPr>
        <w:pStyle w:val="Akapitzlist"/>
        <w:ind w:left="360"/>
        <w:jc w:val="both"/>
        <w:rPr>
          <w:sz w:val="24"/>
          <w:szCs w:val="24"/>
        </w:rPr>
      </w:pPr>
      <w:r w:rsidRPr="00A854E8">
        <w:rPr>
          <w:sz w:val="24"/>
          <w:szCs w:val="24"/>
        </w:rPr>
        <w:t>Minimum 1</w:t>
      </w:r>
      <w:r w:rsidR="00A854E8" w:rsidRPr="00A854E8">
        <w:rPr>
          <w:sz w:val="24"/>
          <w:szCs w:val="24"/>
        </w:rPr>
        <w:t>0</w:t>
      </w:r>
      <w:r w:rsidRPr="00A854E8">
        <w:rPr>
          <w:sz w:val="24"/>
          <w:szCs w:val="24"/>
        </w:rPr>
        <w:t xml:space="preserve"> rdzeni (spe</w:t>
      </w:r>
      <w:r w:rsidRPr="00A854E8">
        <w:t>łnia</w:t>
      </w:r>
      <w:r w:rsidR="00B973DC" w:rsidRPr="00A854E8">
        <w:rPr>
          <w:sz w:val="24"/>
          <w:szCs w:val="24"/>
        </w:rPr>
        <w:t xml:space="preserve"> Intel </w:t>
      </w:r>
      <w:proofErr w:type="spellStart"/>
      <w:r w:rsidR="00B973DC" w:rsidRPr="00A854E8">
        <w:rPr>
          <w:sz w:val="24"/>
          <w:szCs w:val="24"/>
        </w:rPr>
        <w:t>Core</w:t>
      </w:r>
      <w:proofErr w:type="spellEnd"/>
      <w:r w:rsidR="00B973DC" w:rsidRPr="00A854E8">
        <w:rPr>
          <w:sz w:val="24"/>
          <w:szCs w:val="24"/>
        </w:rPr>
        <w:t xml:space="preserve"> i7</w:t>
      </w:r>
      <w:r w:rsidRPr="00A854E8">
        <w:rPr>
          <w:sz w:val="24"/>
          <w:szCs w:val="24"/>
        </w:rPr>
        <w:t>)</w:t>
      </w:r>
    </w:p>
    <w:p w14:paraId="3713EB49" w14:textId="77777777" w:rsidR="00B973DC" w:rsidRPr="00A854E8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854E8">
        <w:rPr>
          <w:sz w:val="24"/>
          <w:szCs w:val="24"/>
        </w:rPr>
        <w:t>Dysk SSD minimum 512 GB</w:t>
      </w:r>
    </w:p>
    <w:p w14:paraId="1236332D" w14:textId="75FC7806" w:rsidR="00B973DC" w:rsidRPr="00A854E8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A854E8">
        <w:rPr>
          <w:sz w:val="24"/>
          <w:szCs w:val="24"/>
        </w:rPr>
        <w:t>Dotykowy ekran dopuszczalny</w:t>
      </w:r>
    </w:p>
    <w:p w14:paraId="44560F27" w14:textId="77777777" w:rsidR="00B973DC" w:rsidRPr="00692F00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692F00">
        <w:rPr>
          <w:sz w:val="24"/>
          <w:szCs w:val="24"/>
        </w:rPr>
        <w:t>Typ ekranu: matowy LED</w:t>
      </w:r>
    </w:p>
    <w:p w14:paraId="349021C9" w14:textId="77777777" w:rsidR="00B973DC" w:rsidRPr="00692F00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692F00">
        <w:rPr>
          <w:sz w:val="24"/>
          <w:szCs w:val="24"/>
        </w:rPr>
        <w:t>Przekątna ekranu 13 lub 14 cali</w:t>
      </w:r>
    </w:p>
    <w:p w14:paraId="186CF4F6" w14:textId="77777777" w:rsidR="00B973DC" w:rsidRPr="00692F00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692F00">
        <w:rPr>
          <w:sz w:val="24"/>
          <w:szCs w:val="24"/>
        </w:rPr>
        <w:t>Rozdzielczość ekranu 1920x1080 (Full HD)</w:t>
      </w:r>
    </w:p>
    <w:p w14:paraId="26FE4C26" w14:textId="77777777" w:rsidR="00B973DC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 w:rsidRPr="00692F00">
        <w:rPr>
          <w:sz w:val="24"/>
          <w:szCs w:val="24"/>
        </w:rPr>
        <w:t>Wbudowana kamerka internetowa</w:t>
      </w:r>
      <w:r>
        <w:rPr>
          <w:sz w:val="24"/>
          <w:szCs w:val="24"/>
        </w:rPr>
        <w:t xml:space="preserve"> HD</w:t>
      </w:r>
    </w:p>
    <w:p w14:paraId="04BC0BED" w14:textId="77777777" w:rsidR="00B973DC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Wbudowany mikrofon</w:t>
      </w:r>
    </w:p>
    <w:p w14:paraId="3D222677" w14:textId="77777777" w:rsidR="00B973DC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Łączność poprzez Wi-Fi, LAN</w:t>
      </w:r>
    </w:p>
    <w:p w14:paraId="622A72E1" w14:textId="3F3862E9" w:rsidR="00B973DC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Musi posiadać złącza USB, HDMI, USB Typu-C</w:t>
      </w:r>
    </w:p>
    <w:p w14:paraId="1185FECD" w14:textId="0CA0DB9D" w:rsidR="00B973DC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System operacyjny Windows 11 Pro </w:t>
      </w:r>
      <w:r w:rsidRPr="00B973DC">
        <w:rPr>
          <w:sz w:val="24"/>
          <w:szCs w:val="24"/>
        </w:rPr>
        <w:t>lub równoważny</w:t>
      </w:r>
    </w:p>
    <w:p w14:paraId="5C8CC8E0" w14:textId="77777777" w:rsidR="00B973DC" w:rsidRDefault="00B973DC" w:rsidP="00B973DC">
      <w:pPr>
        <w:pStyle w:val="Akapitzlist"/>
        <w:numPr>
          <w:ilvl w:val="0"/>
          <w:numId w:val="5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Gwarancja </w:t>
      </w:r>
      <w:bookmarkStart w:id="1" w:name="_Hlk167447176"/>
      <w:r>
        <w:rPr>
          <w:sz w:val="24"/>
          <w:szCs w:val="24"/>
        </w:rPr>
        <w:t>36 miesięcy</w:t>
      </w:r>
    </w:p>
    <w:bookmarkEnd w:id="1"/>
    <w:p w14:paraId="20032161" w14:textId="77777777" w:rsidR="00B973DC" w:rsidRDefault="00B973DC" w:rsidP="00B973DC">
      <w:pPr>
        <w:pStyle w:val="Akapitzlist"/>
        <w:numPr>
          <w:ilvl w:val="0"/>
          <w:numId w:val="6"/>
        </w:numPr>
        <w:ind w:left="360"/>
        <w:jc w:val="both"/>
        <w:rPr>
          <w:sz w:val="24"/>
          <w:szCs w:val="24"/>
        </w:rPr>
      </w:pPr>
      <w:r w:rsidRPr="00B07D82">
        <w:rPr>
          <w:sz w:val="24"/>
          <w:szCs w:val="24"/>
        </w:rPr>
        <w:t>Urządzenie musi posiadać certyfikat CE oraz spełniać wszystkie normy i wymogi krajowe oraz unijne dotyczące urządzeń biurowych.</w:t>
      </w:r>
    </w:p>
    <w:p w14:paraId="33243E36" w14:textId="77777777" w:rsidR="00B973DC" w:rsidRDefault="00B973DC" w:rsidP="00B973DC">
      <w:pPr>
        <w:pStyle w:val="Akapitzlist"/>
        <w:numPr>
          <w:ilvl w:val="0"/>
          <w:numId w:val="6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Dostawa urządzenia do siedziby Zamawiającego na adres:</w:t>
      </w:r>
    </w:p>
    <w:p w14:paraId="10736B65" w14:textId="77777777" w:rsidR="00B973DC" w:rsidRDefault="00B973DC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Uniwersytet Morski w Gdyni</w:t>
      </w:r>
    </w:p>
    <w:p w14:paraId="36EBCA00" w14:textId="77777777" w:rsidR="00B973DC" w:rsidRDefault="00B973DC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Centrum Offshore</w:t>
      </w:r>
    </w:p>
    <w:p w14:paraId="0EB12058" w14:textId="77777777" w:rsidR="00B973DC" w:rsidRDefault="00B973DC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Ul. Roberta de Plelo 20</w:t>
      </w:r>
    </w:p>
    <w:p w14:paraId="3C32883E" w14:textId="77777777" w:rsidR="00B973DC" w:rsidRDefault="00B973DC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80-548 Gdańsk</w:t>
      </w:r>
    </w:p>
    <w:p w14:paraId="3B885087" w14:textId="77777777" w:rsidR="00B973DC" w:rsidRPr="00B973DC" w:rsidRDefault="00B973DC" w:rsidP="00B973DC">
      <w:pPr>
        <w:jc w:val="both"/>
        <w:rPr>
          <w:sz w:val="24"/>
          <w:szCs w:val="24"/>
        </w:rPr>
      </w:pPr>
    </w:p>
    <w:p w14:paraId="02A02C8D" w14:textId="3292A6E6" w:rsidR="00EE73BA" w:rsidRPr="00B973DC" w:rsidRDefault="00B973DC" w:rsidP="00B973DC">
      <w:pPr>
        <w:jc w:val="both"/>
        <w:rPr>
          <w:b/>
          <w:sz w:val="24"/>
          <w:szCs w:val="24"/>
        </w:rPr>
      </w:pPr>
      <w:r w:rsidRPr="00B973DC">
        <w:rPr>
          <w:b/>
          <w:sz w:val="24"/>
          <w:szCs w:val="24"/>
        </w:rPr>
        <w:t xml:space="preserve">Część 2 - </w:t>
      </w:r>
      <w:r w:rsidR="00EE73BA" w:rsidRPr="00B973DC">
        <w:rPr>
          <w:b/>
          <w:sz w:val="24"/>
          <w:szCs w:val="24"/>
        </w:rPr>
        <w:t>Urządzenie wielofunkcyjne</w:t>
      </w:r>
      <w:r w:rsidRPr="00B973DC">
        <w:rPr>
          <w:b/>
          <w:sz w:val="24"/>
          <w:szCs w:val="24"/>
        </w:rPr>
        <w:t xml:space="preserve"> A3</w:t>
      </w:r>
    </w:p>
    <w:p w14:paraId="39B6B9CD" w14:textId="41A366EA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Urządzenie musi posiadać</w:t>
      </w:r>
      <w:r w:rsidR="00740440">
        <w:rPr>
          <w:sz w:val="24"/>
          <w:szCs w:val="24"/>
        </w:rPr>
        <w:t xml:space="preserve"> </w:t>
      </w:r>
      <w:r>
        <w:rPr>
          <w:sz w:val="24"/>
          <w:szCs w:val="24"/>
        </w:rPr>
        <w:t>funkcje drukowania, kopiowania i skanowania.</w:t>
      </w:r>
    </w:p>
    <w:p w14:paraId="4466994F" w14:textId="21880DC9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Format wydruku A3</w:t>
      </w:r>
    </w:p>
    <w:p w14:paraId="5181080D" w14:textId="5B4CACA3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Szybkość druku – </w:t>
      </w:r>
      <w:r w:rsidR="00740440">
        <w:rPr>
          <w:sz w:val="24"/>
          <w:szCs w:val="24"/>
        </w:rPr>
        <w:t>minimum</w:t>
      </w:r>
      <w:r>
        <w:rPr>
          <w:sz w:val="24"/>
          <w:szCs w:val="24"/>
        </w:rPr>
        <w:t xml:space="preserve"> 35 stron na minutę. </w:t>
      </w:r>
    </w:p>
    <w:p w14:paraId="661F798C" w14:textId="1A9E639F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Szybkość </w:t>
      </w:r>
      <w:r w:rsidR="00ED298A">
        <w:rPr>
          <w:sz w:val="24"/>
          <w:szCs w:val="24"/>
        </w:rPr>
        <w:t>skanowania</w:t>
      </w:r>
      <w:r>
        <w:rPr>
          <w:sz w:val="24"/>
          <w:szCs w:val="24"/>
        </w:rPr>
        <w:t xml:space="preserve"> – minimum 100 stron na minutę.</w:t>
      </w:r>
    </w:p>
    <w:p w14:paraId="5808AC80" w14:textId="5CCF43C2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Szybkość kopiowania – minimum 35 stron na minutę.</w:t>
      </w:r>
    </w:p>
    <w:p w14:paraId="1232503D" w14:textId="46754AC4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Rozdzielczość druku – minimum 600x600dpi.</w:t>
      </w:r>
    </w:p>
    <w:p w14:paraId="1FAC5EE4" w14:textId="04447814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Rozdzielczość skanowania – minimum 600x600dpi.</w:t>
      </w:r>
    </w:p>
    <w:p w14:paraId="5EB0D9DD" w14:textId="2BA3C0A3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Automatyczne drukowanie dwustronne.</w:t>
      </w:r>
    </w:p>
    <w:p w14:paraId="6744C377" w14:textId="218F4033" w:rsidR="00EE73BA" w:rsidRDefault="00B973DC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Możliwość</w:t>
      </w:r>
      <w:r w:rsidR="00EE73BA">
        <w:rPr>
          <w:sz w:val="24"/>
          <w:szCs w:val="24"/>
        </w:rPr>
        <w:t xml:space="preserve"> drukowania i kopiowania dwustronnego.</w:t>
      </w:r>
    </w:p>
    <w:p w14:paraId="1F5B7F80" w14:textId="39C5EFB4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Drukowanie, skanowanie i kopiowanie w kolorze.</w:t>
      </w:r>
    </w:p>
    <w:p w14:paraId="3136918C" w14:textId="00DB036C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Wbudowana funkcja optycznego rozpoznawania znaków OCR</w:t>
      </w:r>
    </w:p>
    <w:p w14:paraId="55E9091D" w14:textId="6FEA1B5D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Ethernet, USB</w:t>
      </w:r>
      <w:r w:rsidR="007179B9">
        <w:rPr>
          <w:sz w:val="24"/>
          <w:szCs w:val="24"/>
        </w:rPr>
        <w:t xml:space="preserve"> i opcjonalnie przez Wi-Fi</w:t>
      </w:r>
    </w:p>
    <w:p w14:paraId="0F3C83B9" w14:textId="0DE7C79E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Obsługa usług drukowania z chmury</w:t>
      </w:r>
    </w:p>
    <w:p w14:paraId="5EC80AD7" w14:textId="30F460B9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Obsługiwane systemy operacyjne: Windows 10, Windows 11, Mac OS 10.7 lub nowszy.</w:t>
      </w:r>
    </w:p>
    <w:p w14:paraId="771B9F06" w14:textId="481AD766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Ekran dotykowy LCD</w:t>
      </w:r>
    </w:p>
    <w:p w14:paraId="78D6C523" w14:textId="61EA44A8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Do drukarki muszą być dołączone pełnowartościowe tonery.</w:t>
      </w:r>
    </w:p>
    <w:p w14:paraId="3124EABB" w14:textId="22370F81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Technologia druku: drukarka laserowa.</w:t>
      </w:r>
    </w:p>
    <w:p w14:paraId="35FE3AED" w14:textId="752767FE" w:rsidR="00B973DC" w:rsidRPr="00B973DC" w:rsidRDefault="00B973DC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Gwarancja:</w:t>
      </w:r>
      <w:r w:rsidRPr="00B973DC">
        <w:rPr>
          <w:sz w:val="24"/>
          <w:szCs w:val="24"/>
        </w:rPr>
        <w:t xml:space="preserve"> 36 miesięcy</w:t>
      </w:r>
    </w:p>
    <w:p w14:paraId="46875976" w14:textId="3DDE888E" w:rsidR="00B07D82" w:rsidRDefault="00B07D82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 w:rsidRPr="00B07D82">
        <w:rPr>
          <w:sz w:val="24"/>
          <w:szCs w:val="24"/>
        </w:rPr>
        <w:t>Urządzenie musi posiadać certyfikat CE oraz spełniać wszystkie normy i wymogi krajowe oraz unijne dotyczące urządzeń biurowych.</w:t>
      </w:r>
    </w:p>
    <w:p w14:paraId="51619B12" w14:textId="7A0C3E38" w:rsidR="00EE73BA" w:rsidRDefault="00EE73BA" w:rsidP="00B973DC">
      <w:pPr>
        <w:pStyle w:val="Akapitzlist"/>
        <w:numPr>
          <w:ilvl w:val="0"/>
          <w:numId w:val="3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Dostawa urządzenia do siedziby Zamawiającego na adres:</w:t>
      </w:r>
    </w:p>
    <w:p w14:paraId="3C7861BF" w14:textId="33B0D0BD" w:rsidR="00EE73BA" w:rsidRDefault="00EE73BA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Uniwersytet Morski w Gdyni</w:t>
      </w:r>
    </w:p>
    <w:p w14:paraId="60DE7BC3" w14:textId="64EA25E5" w:rsidR="00EE73BA" w:rsidRDefault="00EE73BA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Centrum Offshore</w:t>
      </w:r>
    </w:p>
    <w:p w14:paraId="3113A10F" w14:textId="18E9AD7D" w:rsidR="00EE73BA" w:rsidRDefault="00EE73BA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Ul. Roberta de Plelo 20</w:t>
      </w:r>
    </w:p>
    <w:p w14:paraId="498C8534" w14:textId="62FC9057" w:rsidR="00EE73BA" w:rsidRDefault="00EE73BA" w:rsidP="00B973DC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80-548 Gdańsk</w:t>
      </w:r>
    </w:p>
    <w:p w14:paraId="20F21384" w14:textId="77777777" w:rsidR="005F2B10" w:rsidRDefault="005F2B10" w:rsidP="005F2B10">
      <w:pPr>
        <w:jc w:val="both"/>
        <w:rPr>
          <w:sz w:val="24"/>
          <w:szCs w:val="24"/>
        </w:rPr>
      </w:pPr>
    </w:p>
    <w:p w14:paraId="28F67054" w14:textId="77777777" w:rsidR="005F2B10" w:rsidRPr="005F2B10" w:rsidRDefault="005F2B10" w:rsidP="005F2B10">
      <w:pPr>
        <w:jc w:val="both"/>
        <w:rPr>
          <w:sz w:val="24"/>
          <w:szCs w:val="24"/>
        </w:rPr>
      </w:pPr>
    </w:p>
    <w:sectPr w:rsidR="005F2B10" w:rsidRPr="005F2B10" w:rsidSect="00EF350B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AD883" w14:textId="77777777" w:rsidR="00A84EB5" w:rsidRDefault="00A84EB5" w:rsidP="00EF350B">
      <w:pPr>
        <w:spacing w:after="0" w:line="240" w:lineRule="auto"/>
      </w:pPr>
      <w:r>
        <w:separator/>
      </w:r>
    </w:p>
  </w:endnote>
  <w:endnote w:type="continuationSeparator" w:id="0">
    <w:p w14:paraId="3D5608F1" w14:textId="77777777" w:rsidR="00A84EB5" w:rsidRDefault="00A84EB5" w:rsidP="00EF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495E8" w14:textId="77777777" w:rsidR="00A84EB5" w:rsidRDefault="00A84EB5" w:rsidP="00EF350B">
      <w:pPr>
        <w:spacing w:after="0" w:line="240" w:lineRule="auto"/>
      </w:pPr>
      <w:r>
        <w:separator/>
      </w:r>
    </w:p>
  </w:footnote>
  <w:footnote w:type="continuationSeparator" w:id="0">
    <w:p w14:paraId="766CFE33" w14:textId="77777777" w:rsidR="00A84EB5" w:rsidRDefault="00A84EB5" w:rsidP="00EF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DAA00" w14:textId="3A61DC32" w:rsidR="00EF350B" w:rsidRDefault="00EF350B" w:rsidP="00EF350B">
    <w:pPr>
      <w:pStyle w:val="Nagwek"/>
      <w:jc w:val="center"/>
    </w:pPr>
    <w:r>
      <w:rPr>
        <w:noProof/>
      </w:rPr>
      <w:drawing>
        <wp:inline distT="0" distB="0" distL="0" distR="0" wp14:anchorId="574940DB" wp14:editId="3049F178">
          <wp:extent cx="4295775" cy="12954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577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17B82"/>
    <w:multiLevelType w:val="hybridMultilevel"/>
    <w:tmpl w:val="01D476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277BB0"/>
    <w:multiLevelType w:val="hybridMultilevel"/>
    <w:tmpl w:val="50984E5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ABB4534"/>
    <w:multiLevelType w:val="hybridMultilevel"/>
    <w:tmpl w:val="3008E8EE"/>
    <w:lvl w:ilvl="0" w:tplc="5C769BCC">
      <w:start w:val="14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A05E7A"/>
    <w:multiLevelType w:val="hybridMultilevel"/>
    <w:tmpl w:val="A792FB80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C572E6"/>
    <w:multiLevelType w:val="hybridMultilevel"/>
    <w:tmpl w:val="580C2E22"/>
    <w:lvl w:ilvl="0" w:tplc="0415000F">
      <w:start w:val="1"/>
      <w:numFmt w:val="decimal"/>
      <w:lvlText w:val="%1."/>
      <w:lvlJc w:val="left"/>
      <w:pPr>
        <w:ind w:left="4136" w:hanging="360"/>
      </w:pPr>
    </w:lvl>
    <w:lvl w:ilvl="1" w:tplc="04150019" w:tentative="1">
      <w:start w:val="1"/>
      <w:numFmt w:val="lowerLetter"/>
      <w:lvlText w:val="%2."/>
      <w:lvlJc w:val="left"/>
      <w:pPr>
        <w:ind w:left="4856" w:hanging="360"/>
      </w:pPr>
    </w:lvl>
    <w:lvl w:ilvl="2" w:tplc="0415001B" w:tentative="1">
      <w:start w:val="1"/>
      <w:numFmt w:val="lowerRoman"/>
      <w:lvlText w:val="%3."/>
      <w:lvlJc w:val="right"/>
      <w:pPr>
        <w:ind w:left="5576" w:hanging="180"/>
      </w:pPr>
    </w:lvl>
    <w:lvl w:ilvl="3" w:tplc="0415000F" w:tentative="1">
      <w:start w:val="1"/>
      <w:numFmt w:val="decimal"/>
      <w:lvlText w:val="%4."/>
      <w:lvlJc w:val="left"/>
      <w:pPr>
        <w:ind w:left="6296" w:hanging="360"/>
      </w:pPr>
    </w:lvl>
    <w:lvl w:ilvl="4" w:tplc="04150019" w:tentative="1">
      <w:start w:val="1"/>
      <w:numFmt w:val="lowerLetter"/>
      <w:lvlText w:val="%5."/>
      <w:lvlJc w:val="left"/>
      <w:pPr>
        <w:ind w:left="7016" w:hanging="360"/>
      </w:pPr>
    </w:lvl>
    <w:lvl w:ilvl="5" w:tplc="0415001B" w:tentative="1">
      <w:start w:val="1"/>
      <w:numFmt w:val="lowerRoman"/>
      <w:lvlText w:val="%6."/>
      <w:lvlJc w:val="right"/>
      <w:pPr>
        <w:ind w:left="7736" w:hanging="180"/>
      </w:pPr>
    </w:lvl>
    <w:lvl w:ilvl="6" w:tplc="0415000F" w:tentative="1">
      <w:start w:val="1"/>
      <w:numFmt w:val="decimal"/>
      <w:lvlText w:val="%7."/>
      <w:lvlJc w:val="left"/>
      <w:pPr>
        <w:ind w:left="8456" w:hanging="360"/>
      </w:pPr>
    </w:lvl>
    <w:lvl w:ilvl="7" w:tplc="04150019" w:tentative="1">
      <w:start w:val="1"/>
      <w:numFmt w:val="lowerLetter"/>
      <w:lvlText w:val="%8."/>
      <w:lvlJc w:val="left"/>
      <w:pPr>
        <w:ind w:left="9176" w:hanging="360"/>
      </w:pPr>
    </w:lvl>
    <w:lvl w:ilvl="8" w:tplc="0415001B" w:tentative="1">
      <w:start w:val="1"/>
      <w:numFmt w:val="lowerRoman"/>
      <w:lvlText w:val="%9."/>
      <w:lvlJc w:val="right"/>
      <w:pPr>
        <w:ind w:left="9896" w:hanging="180"/>
      </w:pPr>
    </w:lvl>
  </w:abstractNum>
  <w:abstractNum w:abstractNumId="5" w15:restartNumberingAfterBreak="0">
    <w:nsid w:val="77A30023"/>
    <w:multiLevelType w:val="hybridMultilevel"/>
    <w:tmpl w:val="C87CCFB8"/>
    <w:lvl w:ilvl="0" w:tplc="F980686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QwNLO0NDKxNDU3tjBS0lEKTi0uzszPAykwqgUAOWCM9iwAAAA="/>
  </w:docVars>
  <w:rsids>
    <w:rsidRoot w:val="00AD6863"/>
    <w:rsid w:val="000A7C07"/>
    <w:rsid w:val="000F58F1"/>
    <w:rsid w:val="00152F77"/>
    <w:rsid w:val="003A7528"/>
    <w:rsid w:val="00415F52"/>
    <w:rsid w:val="004F495A"/>
    <w:rsid w:val="005F117D"/>
    <w:rsid w:val="005F2B10"/>
    <w:rsid w:val="00617E9A"/>
    <w:rsid w:val="00692F00"/>
    <w:rsid w:val="007179B9"/>
    <w:rsid w:val="00740440"/>
    <w:rsid w:val="00802327"/>
    <w:rsid w:val="008D0A3C"/>
    <w:rsid w:val="009A21E3"/>
    <w:rsid w:val="00A751D9"/>
    <w:rsid w:val="00A84EB5"/>
    <w:rsid w:val="00A854E8"/>
    <w:rsid w:val="00AD6863"/>
    <w:rsid w:val="00AF0C59"/>
    <w:rsid w:val="00B07D82"/>
    <w:rsid w:val="00B5254D"/>
    <w:rsid w:val="00B973DC"/>
    <w:rsid w:val="00C93AA1"/>
    <w:rsid w:val="00D11FCF"/>
    <w:rsid w:val="00D2795E"/>
    <w:rsid w:val="00DB2BEF"/>
    <w:rsid w:val="00ED298A"/>
    <w:rsid w:val="00EE73BA"/>
    <w:rsid w:val="00EF350B"/>
    <w:rsid w:val="00F63258"/>
    <w:rsid w:val="00FE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1F4780"/>
  <w15:chartTrackingRefBased/>
  <w15:docId w15:val="{62CB41DF-4B0E-4D28-B515-02C1A9EA1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6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6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68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6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68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6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6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6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6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6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68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6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68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68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68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68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68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68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6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6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6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6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6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68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68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68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6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68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686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F3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350B"/>
  </w:style>
  <w:style w:type="paragraph" w:styleId="Stopka">
    <w:name w:val="footer"/>
    <w:basedOn w:val="Normalny"/>
    <w:link w:val="StopkaZnak"/>
    <w:uiPriority w:val="99"/>
    <w:unhideWhenUsed/>
    <w:rsid w:val="00EF3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3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6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Koba</dc:creator>
  <cp:keywords/>
  <dc:description/>
  <cp:lastModifiedBy>Anita Brunowicz</cp:lastModifiedBy>
  <cp:revision>2</cp:revision>
  <cp:lastPrinted>2024-05-24T11:55:00Z</cp:lastPrinted>
  <dcterms:created xsi:type="dcterms:W3CDTF">2024-05-24T11:55:00Z</dcterms:created>
  <dcterms:modified xsi:type="dcterms:W3CDTF">2024-05-24T11:55:00Z</dcterms:modified>
</cp:coreProperties>
</file>