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315ED" w:rsidRPr="007315E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315ED" w:rsidRPr="007315ED">
        <w:rPr>
          <w:rFonts w:ascii="Calibri" w:hAnsi="Calibri"/>
          <w:b/>
          <w:bCs/>
          <w:i/>
        </w:rPr>
        <w:t>CRZP/</w:t>
      </w:r>
      <w:r w:rsidR="00092825">
        <w:rPr>
          <w:rFonts w:ascii="Calibri" w:hAnsi="Calibri"/>
          <w:b/>
          <w:bCs/>
          <w:i/>
        </w:rPr>
        <w:t>71</w:t>
      </w:r>
      <w:r w:rsidR="007315ED" w:rsidRPr="007315ED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315ED" w:rsidRPr="007315ED">
        <w:rPr>
          <w:rFonts w:ascii="Calibri" w:hAnsi="Calibri"/>
          <w:b/>
          <w:bCs/>
          <w:i/>
        </w:rPr>
        <w:t>Sukcesywna dostawa drobnego sprzętu eksploatacyjnego do badań laboratoryjnych</w:t>
      </w:r>
      <w:r w:rsidR="008C3A36">
        <w:rPr>
          <w:rFonts w:ascii="Calibri" w:hAnsi="Calibri"/>
          <w:b/>
          <w:bCs/>
          <w:i/>
        </w:rPr>
        <w:t xml:space="preserve"> </w:t>
      </w:r>
      <w:r w:rsidR="00092825">
        <w:rPr>
          <w:rFonts w:ascii="Calibri" w:hAnsi="Calibri"/>
          <w:b/>
          <w:bCs/>
          <w:i/>
        </w:rPr>
        <w:t>–</w:t>
      </w:r>
      <w:r w:rsidR="008C3A36">
        <w:rPr>
          <w:rFonts w:ascii="Calibri" w:hAnsi="Calibri"/>
          <w:b/>
          <w:bCs/>
          <w:i/>
        </w:rPr>
        <w:t xml:space="preserve"> 2</w:t>
      </w:r>
      <w:r w:rsidR="00092825">
        <w:rPr>
          <w:rFonts w:ascii="Calibri" w:hAnsi="Calibri"/>
          <w:b/>
          <w:bCs/>
          <w:i/>
        </w:rPr>
        <w:t xml:space="preserve">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7315ED" w:rsidRPr="007315ED">
        <w:rPr>
          <w:rFonts w:ascii="Calibri" w:hAnsi="Calibri" w:cs="Tahoma"/>
          <w:b/>
          <w:sz w:val="22"/>
          <w:szCs w:val="22"/>
        </w:rPr>
        <w:t xml:space="preserve"> podstawowy</w:t>
      </w:r>
      <w:r w:rsidR="00BE5934">
        <w:rPr>
          <w:rFonts w:ascii="Calibri" w:hAnsi="Calibri" w:cs="Tahoma"/>
          <w:b/>
          <w:sz w:val="22"/>
          <w:szCs w:val="22"/>
        </w:rPr>
        <w:t>m</w:t>
      </w:r>
      <w:r w:rsidR="007315ED" w:rsidRPr="007315ED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315ED" w:rsidRPr="007315ED">
        <w:rPr>
          <w:rFonts w:ascii="Calibri" w:hAnsi="Calibri" w:cs="Tahoma"/>
          <w:b/>
          <w:sz w:val="22"/>
          <w:szCs w:val="22"/>
        </w:rPr>
        <w:t>Sukcesywna dostawa drobnego sprzętu eksploatacyjnego do badań laboratoryjnych</w:t>
      </w:r>
      <w:r w:rsidR="008C3A36">
        <w:rPr>
          <w:rFonts w:ascii="Calibri" w:hAnsi="Calibri" w:cs="Tahoma"/>
          <w:b/>
          <w:sz w:val="22"/>
          <w:szCs w:val="22"/>
        </w:rPr>
        <w:t xml:space="preserve"> </w:t>
      </w:r>
      <w:r w:rsidR="00092825">
        <w:rPr>
          <w:rFonts w:ascii="Calibri" w:hAnsi="Calibri" w:cs="Tahoma"/>
          <w:b/>
          <w:sz w:val="22"/>
          <w:szCs w:val="22"/>
        </w:rPr>
        <w:t>–</w:t>
      </w:r>
      <w:r w:rsidR="008C3A36">
        <w:rPr>
          <w:rFonts w:ascii="Calibri" w:hAnsi="Calibri" w:cs="Tahoma"/>
          <w:b/>
          <w:sz w:val="22"/>
          <w:szCs w:val="22"/>
        </w:rPr>
        <w:t xml:space="preserve"> 2</w:t>
      </w:r>
      <w:r w:rsidR="00092825">
        <w:rPr>
          <w:rFonts w:ascii="Calibri" w:hAnsi="Calibri" w:cs="Tahoma"/>
          <w:b/>
          <w:sz w:val="22"/>
          <w:szCs w:val="22"/>
        </w:rPr>
        <w:t xml:space="preserve">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6"/>
      </w:tblGrid>
      <w:tr w:rsidR="008C3A36" w:rsidTr="008C3A36">
        <w:trPr>
          <w:jc w:val="center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C3A36" w:rsidRDefault="008C3A3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8C3A36" w:rsidTr="008C3A36">
        <w:trPr>
          <w:jc w:val="center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A36" w:rsidRDefault="008C3A3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8C3A36">
              <w:rPr>
                <w:rFonts w:ascii="Calibri" w:hAnsi="Calibri" w:cs="Tahoma"/>
                <w:sz w:val="22"/>
                <w:szCs w:val="22"/>
              </w:rPr>
              <w:t xml:space="preserve">sukcesywne dostawy drobnego sprzętu eksploatacyjnego do badań laboratoryjnych – części eksploatacyjne i wymienne kompatybilne z spektrometrem  </w:t>
            </w:r>
            <w:proofErr w:type="spellStart"/>
            <w:r w:rsidRPr="008C3A36">
              <w:rPr>
                <w:rFonts w:ascii="Calibri" w:hAnsi="Calibri" w:cs="Tahoma"/>
                <w:sz w:val="22"/>
                <w:szCs w:val="22"/>
              </w:rPr>
              <w:t>Nexion</w:t>
            </w:r>
            <w:proofErr w:type="spellEnd"/>
            <w:r w:rsidRPr="008C3A36">
              <w:rPr>
                <w:rFonts w:ascii="Calibri" w:hAnsi="Calibri" w:cs="Tahoma"/>
                <w:sz w:val="22"/>
                <w:szCs w:val="22"/>
              </w:rPr>
              <w:t xml:space="preserve"> 350 D – f</w:t>
            </w:r>
            <w:r>
              <w:rPr>
                <w:rFonts w:ascii="Calibri" w:hAnsi="Calibri" w:cs="Tahoma"/>
                <w:sz w:val="22"/>
                <w:szCs w:val="22"/>
              </w:rPr>
              <w:t>ir</w:t>
            </w:r>
            <w:r w:rsidRPr="008C3A36">
              <w:rPr>
                <w:rFonts w:ascii="Calibri" w:hAnsi="Calibri" w:cs="Tahoma"/>
                <w:sz w:val="22"/>
                <w:szCs w:val="22"/>
              </w:rPr>
              <w:t xml:space="preserve">my </w:t>
            </w:r>
            <w:proofErr w:type="spellStart"/>
            <w:r w:rsidRPr="008C3A36">
              <w:rPr>
                <w:rFonts w:ascii="Calibri" w:hAnsi="Calibri" w:cs="Tahoma"/>
                <w:sz w:val="22"/>
                <w:szCs w:val="22"/>
              </w:rPr>
              <w:t>Perkin</w:t>
            </w:r>
            <w:proofErr w:type="spellEnd"/>
            <w:r w:rsidRPr="008C3A36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8C3A36">
              <w:rPr>
                <w:rFonts w:ascii="Calibri" w:hAnsi="Calibri" w:cs="Tahoma"/>
                <w:sz w:val="22"/>
                <w:szCs w:val="22"/>
              </w:rPr>
              <w:t>Elmer</w:t>
            </w:r>
            <w:proofErr w:type="spellEnd"/>
          </w:p>
          <w:p w:rsidR="008C3A36" w:rsidRDefault="008C3A3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8C3A36" w:rsidRPr="00CA123E" w:rsidRDefault="008C3A36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C3A36" w:rsidRDefault="008C3A36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C3A36" w:rsidRDefault="008C3A36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C3A36" w:rsidRDefault="008C3A36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8C3A36" w:rsidRDefault="008C3A36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8C3A36" w:rsidRDefault="008C3A3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BE593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BE5934">
        <w:rPr>
          <w:rFonts w:ascii="Calibri" w:hAnsi="Calibri" w:cs="Tahoma"/>
          <w:sz w:val="22"/>
          <w:szCs w:val="22"/>
        </w:rPr>
        <w:t>wykonanych usług</w:t>
      </w:r>
      <w:r w:rsidR="002307F7" w:rsidRPr="00BE5934">
        <w:rPr>
          <w:rFonts w:ascii="Calibri" w:hAnsi="Calibri" w:cs="Tahoma"/>
          <w:sz w:val="22"/>
          <w:szCs w:val="22"/>
        </w:rPr>
        <w:t xml:space="preserve"> lub dostaw</w:t>
      </w:r>
      <w:r w:rsidR="002301EC" w:rsidRPr="00BE5934">
        <w:rPr>
          <w:rFonts w:ascii="Calibri" w:hAnsi="Calibri" w:cs="Tahoma"/>
          <w:sz w:val="22"/>
          <w:szCs w:val="22"/>
        </w:rPr>
        <w:t xml:space="preserve"> wynosi </w:t>
      </w:r>
      <w:r w:rsidR="00092825">
        <w:rPr>
          <w:rFonts w:ascii="Calibri" w:hAnsi="Calibri" w:cs="Tahoma"/>
          <w:b/>
          <w:sz w:val="22"/>
          <w:szCs w:val="22"/>
        </w:rPr>
        <w:t xml:space="preserve">3 </w:t>
      </w:r>
      <w:bookmarkStart w:id="0" w:name="_GoBack"/>
      <w:bookmarkEnd w:id="0"/>
      <w:r w:rsidR="00CE57E9" w:rsidRPr="00BE5934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BE5934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E5934">
        <w:rPr>
          <w:rFonts w:ascii="Calibri" w:hAnsi="Calibri" w:cs="Tahoma"/>
          <w:sz w:val="22"/>
          <w:szCs w:val="22"/>
        </w:rPr>
        <w:t xml:space="preserve"> </w:t>
      </w:r>
      <w:r w:rsidR="002301EC" w:rsidRPr="00BE5934">
        <w:rPr>
          <w:rFonts w:ascii="Calibri" w:hAnsi="Calibri" w:cs="Tahoma"/>
          <w:sz w:val="22"/>
          <w:szCs w:val="22"/>
        </w:rPr>
        <w:t xml:space="preserve"> </w:t>
      </w:r>
      <w:r w:rsidR="00CE57E9" w:rsidRPr="00BE5934">
        <w:rPr>
          <w:rFonts w:ascii="Calibri" w:hAnsi="Calibri" w:cs="Tahoma"/>
          <w:sz w:val="22"/>
          <w:szCs w:val="22"/>
        </w:rPr>
        <w:t xml:space="preserve">licząc od daty </w:t>
      </w:r>
      <w:r w:rsidRPr="00BE5934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BE5934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BE5934">
        <w:rPr>
          <w:rFonts w:ascii="Calibri" w:hAnsi="Calibri" w:cs="Tahoma"/>
          <w:b/>
          <w:sz w:val="22"/>
          <w:szCs w:val="22"/>
        </w:rPr>
        <w:t>30</w:t>
      </w:r>
      <w:r w:rsidRPr="00BE5934">
        <w:rPr>
          <w:rFonts w:ascii="Calibri" w:hAnsi="Calibri" w:cs="Tahoma"/>
          <w:b/>
          <w:sz w:val="22"/>
          <w:szCs w:val="22"/>
        </w:rPr>
        <w:t xml:space="preserve"> dni</w:t>
      </w:r>
      <w:r w:rsidRPr="00BE593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4E6" w:rsidRDefault="002874E6">
      <w:r>
        <w:separator/>
      </w:r>
    </w:p>
  </w:endnote>
  <w:endnote w:type="continuationSeparator" w:id="0">
    <w:p w:rsidR="002874E6" w:rsidRDefault="00287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4E6" w:rsidRDefault="002874E6">
      <w:r>
        <w:separator/>
      </w:r>
    </w:p>
  </w:footnote>
  <w:footnote w:type="continuationSeparator" w:id="0">
    <w:p w:rsidR="002874E6" w:rsidRDefault="002874E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9282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315E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drobnego sprzętu eksploatacyjnego do badań laboratoryjnych</w:t>
    </w:r>
    <w:r w:rsidR="008C3A36">
      <w:rPr>
        <w:rFonts w:ascii="Tahoma" w:hAnsi="Tahoma" w:cs="Tahoma"/>
        <w:i/>
        <w:sz w:val="16"/>
        <w:szCs w:val="16"/>
      </w:rPr>
      <w:t xml:space="preserve"> </w:t>
    </w:r>
    <w:r w:rsidR="00092825">
      <w:rPr>
        <w:rFonts w:ascii="Tahoma" w:hAnsi="Tahoma" w:cs="Tahoma"/>
        <w:i/>
        <w:sz w:val="16"/>
        <w:szCs w:val="16"/>
      </w:rPr>
      <w:t>–</w:t>
    </w:r>
    <w:r w:rsidR="008C3A36">
      <w:rPr>
        <w:rFonts w:ascii="Tahoma" w:hAnsi="Tahoma" w:cs="Tahoma"/>
        <w:i/>
        <w:sz w:val="16"/>
        <w:szCs w:val="16"/>
      </w:rPr>
      <w:t xml:space="preserve"> 2</w:t>
    </w:r>
    <w:r w:rsidR="00092825">
      <w:rPr>
        <w:rFonts w:ascii="Tahoma" w:hAnsi="Tahoma" w:cs="Tahoma"/>
        <w:i/>
        <w:sz w:val="16"/>
        <w:szCs w:val="16"/>
      </w:rPr>
      <w:t xml:space="preserve">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E593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DFFE62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9282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92825"/>
    <w:rsid w:val="00110C43"/>
    <w:rsid w:val="0017115D"/>
    <w:rsid w:val="00192AE4"/>
    <w:rsid w:val="001E7CD0"/>
    <w:rsid w:val="002301EC"/>
    <w:rsid w:val="002307F7"/>
    <w:rsid w:val="00263E2B"/>
    <w:rsid w:val="002874E6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5ED"/>
    <w:rsid w:val="00731C75"/>
    <w:rsid w:val="00777D99"/>
    <w:rsid w:val="008157E1"/>
    <w:rsid w:val="00837D71"/>
    <w:rsid w:val="0087245F"/>
    <w:rsid w:val="008C3A36"/>
    <w:rsid w:val="009546C8"/>
    <w:rsid w:val="009E1AE4"/>
    <w:rsid w:val="00A24049"/>
    <w:rsid w:val="00A87492"/>
    <w:rsid w:val="00AE009B"/>
    <w:rsid w:val="00BE5934"/>
    <w:rsid w:val="00BE5D8E"/>
    <w:rsid w:val="00C26709"/>
    <w:rsid w:val="00C52DFF"/>
    <w:rsid w:val="00C7029F"/>
    <w:rsid w:val="00C709DE"/>
    <w:rsid w:val="00C84FBE"/>
    <w:rsid w:val="00C87A6F"/>
    <w:rsid w:val="00CA1037"/>
    <w:rsid w:val="00CA123E"/>
    <w:rsid w:val="00CC1BC0"/>
    <w:rsid w:val="00CE57E9"/>
    <w:rsid w:val="00D20E7C"/>
    <w:rsid w:val="00D250FE"/>
    <w:rsid w:val="00D31D28"/>
    <w:rsid w:val="00D43C34"/>
    <w:rsid w:val="00D86D2F"/>
    <w:rsid w:val="00D872FD"/>
    <w:rsid w:val="00E15CEB"/>
    <w:rsid w:val="00E2063B"/>
    <w:rsid w:val="00E24DE2"/>
    <w:rsid w:val="00E364A8"/>
    <w:rsid w:val="00EA6BA9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430BB8"/>
  <w15:chartTrackingRefBased/>
  <w15:docId w15:val="{6E54B5D0-F8CB-464A-BD22-FF29796C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D20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4AFBD-8143-4962-A32A-C43CF29AD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598</Words>
  <Characters>4805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2024-04-30T10:16:00Z</cp:lastPrinted>
  <dcterms:created xsi:type="dcterms:W3CDTF">2024-04-30T10:16:00Z</dcterms:created>
  <dcterms:modified xsi:type="dcterms:W3CDTF">2024-04-30T10:16:00Z</dcterms:modified>
</cp:coreProperties>
</file>