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315ED" w:rsidRPr="007315E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315ED" w:rsidRPr="007315ED">
        <w:rPr>
          <w:rFonts w:ascii="Calibri" w:hAnsi="Calibri"/>
          <w:b/>
          <w:bCs/>
          <w:i/>
        </w:rPr>
        <w:t>CRZP/</w:t>
      </w:r>
      <w:r w:rsidR="008C3A36">
        <w:rPr>
          <w:rFonts w:ascii="Calibri" w:hAnsi="Calibri"/>
          <w:b/>
          <w:bCs/>
          <w:i/>
        </w:rPr>
        <w:t>62</w:t>
      </w:r>
      <w:r w:rsidR="007315ED" w:rsidRPr="007315ED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315ED" w:rsidRPr="007315ED">
        <w:rPr>
          <w:rFonts w:ascii="Calibri" w:hAnsi="Calibri"/>
          <w:b/>
          <w:bCs/>
          <w:i/>
        </w:rPr>
        <w:t>Sukcesywna dostawa drobnego sprzętu eksploatacyjnego do badań laboratoryjnych</w:t>
      </w:r>
      <w:r w:rsidR="008C3A36">
        <w:rPr>
          <w:rFonts w:ascii="Calibri" w:hAnsi="Calibri"/>
          <w:b/>
          <w:bCs/>
          <w:i/>
        </w:rPr>
        <w:t xml:space="preserve">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7315ED" w:rsidRPr="007315ED">
        <w:rPr>
          <w:rFonts w:ascii="Calibri" w:hAnsi="Calibri" w:cs="Tahoma"/>
          <w:b/>
          <w:sz w:val="22"/>
          <w:szCs w:val="22"/>
        </w:rPr>
        <w:t xml:space="preserve"> podstawowy</w:t>
      </w:r>
      <w:r w:rsidR="00BE5934">
        <w:rPr>
          <w:rFonts w:ascii="Calibri" w:hAnsi="Calibri" w:cs="Tahoma"/>
          <w:b/>
          <w:sz w:val="22"/>
          <w:szCs w:val="22"/>
        </w:rPr>
        <w:t>m</w:t>
      </w:r>
      <w:r w:rsidR="007315ED" w:rsidRPr="007315ED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315ED" w:rsidRPr="007315ED">
        <w:rPr>
          <w:rFonts w:ascii="Calibri" w:hAnsi="Calibri" w:cs="Tahoma"/>
          <w:b/>
          <w:sz w:val="22"/>
          <w:szCs w:val="22"/>
        </w:rPr>
        <w:t>Sukcesywna dostawa drobnego sprzętu eksploatacyjnego do badań laboratoryjnych</w:t>
      </w:r>
      <w:r w:rsidR="008C3A36">
        <w:rPr>
          <w:rFonts w:ascii="Calibri" w:hAnsi="Calibri" w:cs="Tahoma"/>
          <w:b/>
          <w:sz w:val="22"/>
          <w:szCs w:val="22"/>
        </w:rPr>
        <w:t xml:space="preserve">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6"/>
      </w:tblGrid>
      <w:tr w:rsidR="008C3A36" w:rsidTr="008C3A36">
        <w:trPr>
          <w:jc w:val="center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C3A36" w:rsidRDefault="008C3A36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8C3A36" w:rsidTr="008C3A36">
        <w:trPr>
          <w:jc w:val="center"/>
        </w:trPr>
        <w:tc>
          <w:tcPr>
            <w:tcW w:w="8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A36" w:rsidRDefault="008C3A3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8C3A36">
              <w:rPr>
                <w:rFonts w:ascii="Calibri" w:hAnsi="Calibri" w:cs="Tahoma"/>
                <w:sz w:val="22"/>
                <w:szCs w:val="22"/>
              </w:rPr>
              <w:t xml:space="preserve">sukcesywne dostawy drobnego sprzętu eksploatacyjnego do badań laboratoryjnych – części eksploatacyjne i wymienne kompatybilne z spektrometrem  </w:t>
            </w:r>
            <w:proofErr w:type="spellStart"/>
            <w:r w:rsidRPr="008C3A36">
              <w:rPr>
                <w:rFonts w:ascii="Calibri" w:hAnsi="Calibri" w:cs="Tahoma"/>
                <w:sz w:val="22"/>
                <w:szCs w:val="22"/>
              </w:rPr>
              <w:t>Nexion</w:t>
            </w:r>
            <w:proofErr w:type="spellEnd"/>
            <w:r w:rsidRPr="008C3A36">
              <w:rPr>
                <w:rFonts w:ascii="Calibri" w:hAnsi="Calibri" w:cs="Tahoma"/>
                <w:sz w:val="22"/>
                <w:szCs w:val="22"/>
              </w:rPr>
              <w:t xml:space="preserve"> 350 D – f</w:t>
            </w:r>
            <w:r>
              <w:rPr>
                <w:rFonts w:ascii="Calibri" w:hAnsi="Calibri" w:cs="Tahoma"/>
                <w:sz w:val="22"/>
                <w:szCs w:val="22"/>
              </w:rPr>
              <w:t>ir</w:t>
            </w:r>
            <w:r w:rsidRPr="008C3A36">
              <w:rPr>
                <w:rFonts w:ascii="Calibri" w:hAnsi="Calibri" w:cs="Tahoma"/>
                <w:sz w:val="22"/>
                <w:szCs w:val="22"/>
              </w:rPr>
              <w:t xml:space="preserve">my </w:t>
            </w:r>
            <w:proofErr w:type="spellStart"/>
            <w:r w:rsidRPr="008C3A36">
              <w:rPr>
                <w:rFonts w:ascii="Calibri" w:hAnsi="Calibri" w:cs="Tahoma"/>
                <w:sz w:val="22"/>
                <w:szCs w:val="22"/>
              </w:rPr>
              <w:t>Perkin</w:t>
            </w:r>
            <w:proofErr w:type="spellEnd"/>
            <w:r w:rsidRPr="008C3A36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8C3A36">
              <w:rPr>
                <w:rFonts w:ascii="Calibri" w:hAnsi="Calibri" w:cs="Tahoma"/>
                <w:sz w:val="22"/>
                <w:szCs w:val="22"/>
              </w:rPr>
              <w:t>Elmer</w:t>
            </w:r>
            <w:bookmarkStart w:id="0" w:name="_GoBack"/>
            <w:bookmarkEnd w:id="0"/>
            <w:proofErr w:type="spellEnd"/>
          </w:p>
          <w:p w:rsidR="008C3A36" w:rsidRDefault="008C3A3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8C3A36" w:rsidRPr="00CA123E" w:rsidRDefault="008C3A36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C3A36" w:rsidRDefault="008C3A36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C3A36" w:rsidRDefault="008C3A36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C3A36" w:rsidRDefault="008C3A36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8C3A36" w:rsidRDefault="008C3A36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8C3A36" w:rsidRDefault="008C3A3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BE593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BE5934">
        <w:rPr>
          <w:rFonts w:ascii="Calibri" w:hAnsi="Calibri" w:cs="Tahoma"/>
          <w:sz w:val="22"/>
          <w:szCs w:val="22"/>
        </w:rPr>
        <w:t>wykonanych usług</w:t>
      </w:r>
      <w:r w:rsidR="002307F7" w:rsidRPr="00BE5934">
        <w:rPr>
          <w:rFonts w:ascii="Calibri" w:hAnsi="Calibri" w:cs="Tahoma"/>
          <w:sz w:val="22"/>
          <w:szCs w:val="22"/>
        </w:rPr>
        <w:t xml:space="preserve"> lub dostaw</w:t>
      </w:r>
      <w:r w:rsidR="002301EC" w:rsidRPr="00BE5934">
        <w:rPr>
          <w:rFonts w:ascii="Calibri" w:hAnsi="Calibri" w:cs="Tahoma"/>
          <w:sz w:val="22"/>
          <w:szCs w:val="22"/>
        </w:rPr>
        <w:t xml:space="preserve"> wynosi </w:t>
      </w:r>
      <w:r w:rsidR="00BE5934" w:rsidRPr="00BE5934">
        <w:rPr>
          <w:rFonts w:ascii="Calibri" w:hAnsi="Calibri" w:cs="Tahoma"/>
          <w:b/>
          <w:sz w:val="22"/>
          <w:szCs w:val="22"/>
        </w:rPr>
        <w:t>12</w:t>
      </w:r>
      <w:r w:rsidR="00CE57E9" w:rsidRPr="00BE5934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E5934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E5934">
        <w:rPr>
          <w:rFonts w:ascii="Calibri" w:hAnsi="Calibri" w:cs="Tahoma"/>
          <w:sz w:val="22"/>
          <w:szCs w:val="22"/>
        </w:rPr>
        <w:t xml:space="preserve"> </w:t>
      </w:r>
      <w:r w:rsidR="002301EC" w:rsidRPr="00BE5934">
        <w:rPr>
          <w:rFonts w:ascii="Calibri" w:hAnsi="Calibri" w:cs="Tahoma"/>
          <w:sz w:val="22"/>
          <w:szCs w:val="22"/>
        </w:rPr>
        <w:t xml:space="preserve"> </w:t>
      </w:r>
      <w:r w:rsidR="00CE57E9" w:rsidRPr="00BE5934">
        <w:rPr>
          <w:rFonts w:ascii="Calibri" w:hAnsi="Calibri" w:cs="Tahoma"/>
          <w:sz w:val="22"/>
          <w:szCs w:val="22"/>
        </w:rPr>
        <w:t xml:space="preserve">licząc od daty </w:t>
      </w:r>
      <w:r w:rsidRPr="00BE5934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</w:t>
      </w:r>
      <w:r w:rsidRPr="00BE5934">
        <w:rPr>
          <w:rFonts w:ascii="Calibri" w:hAnsi="Calibri" w:cs="Tahoma"/>
          <w:sz w:val="22"/>
          <w:szCs w:val="22"/>
        </w:rPr>
        <w:t xml:space="preserve">płatności wynosi do </w:t>
      </w:r>
      <w:r w:rsidR="00110C43" w:rsidRPr="00BE5934">
        <w:rPr>
          <w:rFonts w:ascii="Calibri" w:hAnsi="Calibri" w:cs="Tahoma"/>
          <w:b/>
          <w:sz w:val="22"/>
          <w:szCs w:val="22"/>
        </w:rPr>
        <w:t>30</w:t>
      </w:r>
      <w:r w:rsidRPr="00BE5934">
        <w:rPr>
          <w:rFonts w:ascii="Calibri" w:hAnsi="Calibri" w:cs="Tahoma"/>
          <w:b/>
          <w:sz w:val="22"/>
          <w:szCs w:val="22"/>
        </w:rPr>
        <w:t xml:space="preserve"> dni</w:t>
      </w:r>
      <w:r w:rsidRPr="00BE593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4E6" w:rsidRDefault="002874E6">
      <w:r>
        <w:separator/>
      </w:r>
    </w:p>
  </w:endnote>
  <w:endnote w:type="continuationSeparator" w:id="0">
    <w:p w:rsidR="002874E6" w:rsidRDefault="00287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4E6" w:rsidRDefault="002874E6">
      <w:r>
        <w:separator/>
      </w:r>
    </w:p>
  </w:footnote>
  <w:footnote w:type="continuationSeparator" w:id="0">
    <w:p w:rsidR="002874E6" w:rsidRDefault="002874E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C3A3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315E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drobnego sprzętu eksploatacyjnego do badań laboratoryjnych</w:t>
    </w:r>
    <w:r w:rsidR="008C3A36">
      <w:rPr>
        <w:rFonts w:ascii="Tahoma" w:hAnsi="Tahoma" w:cs="Tahoma"/>
        <w:i/>
        <w:sz w:val="16"/>
        <w:szCs w:val="16"/>
      </w:rPr>
      <w:t xml:space="preserve"> - 2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E593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DFFE62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C3A3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874E6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5ED"/>
    <w:rsid w:val="00731C75"/>
    <w:rsid w:val="00777D99"/>
    <w:rsid w:val="008157E1"/>
    <w:rsid w:val="00837D71"/>
    <w:rsid w:val="0087245F"/>
    <w:rsid w:val="008C3A36"/>
    <w:rsid w:val="009546C8"/>
    <w:rsid w:val="009E1AE4"/>
    <w:rsid w:val="00A24049"/>
    <w:rsid w:val="00A87492"/>
    <w:rsid w:val="00AE009B"/>
    <w:rsid w:val="00BE5934"/>
    <w:rsid w:val="00BE5D8E"/>
    <w:rsid w:val="00C26709"/>
    <w:rsid w:val="00C52DFF"/>
    <w:rsid w:val="00C7029F"/>
    <w:rsid w:val="00C709DE"/>
    <w:rsid w:val="00C84FBE"/>
    <w:rsid w:val="00C87A6F"/>
    <w:rsid w:val="00CA1037"/>
    <w:rsid w:val="00CA123E"/>
    <w:rsid w:val="00CC1BC0"/>
    <w:rsid w:val="00CE57E9"/>
    <w:rsid w:val="00D20E7C"/>
    <w:rsid w:val="00D250FE"/>
    <w:rsid w:val="00D31D28"/>
    <w:rsid w:val="00D43C34"/>
    <w:rsid w:val="00D86D2F"/>
    <w:rsid w:val="00D872FD"/>
    <w:rsid w:val="00E15CEB"/>
    <w:rsid w:val="00E2063B"/>
    <w:rsid w:val="00E24DE2"/>
    <w:rsid w:val="00E364A8"/>
    <w:rsid w:val="00EA6BA9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7FF4D6A"/>
  <w15:chartTrackingRefBased/>
  <w15:docId w15:val="{6E54B5D0-F8CB-464A-BD22-FF29796C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D20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E5070-F53D-48E1-87A9-08B8E6207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598</Words>
  <Characters>4788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2024-04-18T09:51:00Z</cp:lastPrinted>
  <dcterms:created xsi:type="dcterms:W3CDTF">2024-04-18T09:51:00Z</dcterms:created>
  <dcterms:modified xsi:type="dcterms:W3CDTF">2024-04-18T09:51:00Z</dcterms:modified>
</cp:coreProperties>
</file>