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F99AA" w14:textId="77777777" w:rsidR="00F810E3" w:rsidRDefault="00F810E3" w:rsidP="00F01632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bookmarkStart w:id="0" w:name="_Hlk150414838"/>
      <w:bookmarkStart w:id="1" w:name="_Hlk150239366"/>
      <w:bookmarkEnd w:id="0"/>
    </w:p>
    <w:p w14:paraId="1B605C02" w14:textId="007D15F2" w:rsidR="00F01632" w:rsidRPr="00615984" w:rsidRDefault="00F01632" w:rsidP="00F01632">
      <w:pPr>
        <w:spacing w:after="0" w:line="360" w:lineRule="auto"/>
        <w:jc w:val="center"/>
        <w:outlineLvl w:val="0"/>
        <w:rPr>
          <w:rFonts w:cs="Arial"/>
        </w:rPr>
      </w:pPr>
      <w:r w:rsidRPr="00764E5C">
        <w:rPr>
          <w:rFonts w:cs="Arial"/>
          <w:b/>
          <w:sz w:val="28"/>
          <w:szCs w:val="28"/>
        </w:rPr>
        <w:t>OPIS PRZEDMIOTU ZAMÓWIENIA</w:t>
      </w:r>
    </w:p>
    <w:p w14:paraId="5AB67784" w14:textId="77777777" w:rsidR="00F01632" w:rsidRPr="00764E5C" w:rsidRDefault="00F01632" w:rsidP="00F01632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ROBOTY</w:t>
      </w:r>
      <w:r w:rsidRPr="00764E5C">
        <w:rPr>
          <w:rFonts w:cs="Arial"/>
          <w:b/>
          <w:sz w:val="28"/>
          <w:szCs w:val="28"/>
        </w:rPr>
        <w:t xml:space="preserve"> BUDOWLAN</w:t>
      </w:r>
      <w:r>
        <w:rPr>
          <w:rFonts w:cs="Arial"/>
          <w:b/>
          <w:sz w:val="28"/>
          <w:szCs w:val="28"/>
        </w:rPr>
        <w:t>E</w:t>
      </w:r>
    </w:p>
    <w:p w14:paraId="2513E509" w14:textId="77777777" w:rsidR="00F01632" w:rsidRPr="00615984" w:rsidRDefault="00F01632" w:rsidP="00F01632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7"/>
        <w:gridCol w:w="6129"/>
      </w:tblGrid>
      <w:tr w:rsidR="007B74CD" w:rsidRPr="00121BD4" w14:paraId="3B7EFBCC" w14:textId="77777777" w:rsidTr="00E278DD">
        <w:tc>
          <w:tcPr>
            <w:tcW w:w="3296" w:type="dxa"/>
            <w:shd w:val="clear" w:color="auto" w:fill="auto"/>
          </w:tcPr>
          <w:p w14:paraId="0FD5B160" w14:textId="77777777" w:rsidR="007B74CD" w:rsidRPr="00121BD4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bookmarkStart w:id="2" w:name="_Hlk150239807"/>
            <w:bookmarkEnd w:id="1"/>
            <w:r w:rsidRPr="00764E5C">
              <w:rPr>
                <w:rFonts w:cs="Arial"/>
                <w:b/>
                <w:sz w:val="24"/>
                <w:szCs w:val="24"/>
              </w:rPr>
              <w:t>Nazwa zamówienie</w:t>
            </w:r>
            <w:r w:rsidRPr="00121BD4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140268E6" w14:textId="19C95609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</w:t>
            </w:r>
            <w:r>
              <w:rPr>
                <w:rFonts w:cs="Arial"/>
                <w:sz w:val="24"/>
                <w:szCs w:val="24"/>
              </w:rPr>
              <w:t>rzebudowa pomieszcze</w:t>
            </w:r>
            <w:r w:rsidR="00F164C6">
              <w:rPr>
                <w:rFonts w:cs="Arial"/>
                <w:sz w:val="24"/>
                <w:szCs w:val="24"/>
              </w:rPr>
              <w:t>nia</w:t>
            </w:r>
            <w:r>
              <w:rPr>
                <w:rFonts w:cs="Arial"/>
                <w:sz w:val="24"/>
                <w:szCs w:val="24"/>
              </w:rPr>
              <w:t xml:space="preserve"> nr A</w:t>
            </w:r>
            <w:r w:rsidR="00F164C6">
              <w:rPr>
                <w:rFonts w:cs="Arial"/>
                <w:sz w:val="24"/>
                <w:szCs w:val="24"/>
              </w:rPr>
              <w:t>24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221D7F">
              <w:rPr>
                <w:rFonts w:cs="Arial"/>
                <w:sz w:val="24"/>
                <w:szCs w:val="24"/>
              </w:rPr>
              <w:br/>
            </w:r>
            <w:r w:rsidR="00F164C6">
              <w:rPr>
                <w:rFonts w:cs="Arial"/>
                <w:sz w:val="24"/>
                <w:szCs w:val="24"/>
              </w:rPr>
              <w:t xml:space="preserve">w Budynku Głównym Politechniki Częstochowskiej 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br/>
              <w:t xml:space="preserve">przy ul. Dąbrowskiego </w:t>
            </w:r>
            <w:r w:rsidR="00F164C6">
              <w:rPr>
                <w:rFonts w:cs="Arial"/>
                <w:sz w:val="24"/>
                <w:szCs w:val="24"/>
              </w:rPr>
              <w:t>69</w:t>
            </w:r>
          </w:p>
        </w:tc>
      </w:tr>
    </w:tbl>
    <w:p w14:paraId="118E9C73" w14:textId="77777777" w:rsidR="007B74CD" w:rsidRPr="00970399" w:rsidRDefault="007B74CD" w:rsidP="007B74CD">
      <w:pPr>
        <w:spacing w:after="0" w:line="360" w:lineRule="auto"/>
        <w:rPr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7B74CD" w:rsidRPr="00121BD4" w14:paraId="02867D04" w14:textId="77777777" w:rsidTr="00E278DD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2714AB5D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5EFEE27A" w14:textId="3AC84E65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</w:t>
            </w:r>
            <w:r>
              <w:rPr>
                <w:rFonts w:cs="Arial"/>
                <w:sz w:val="24"/>
                <w:szCs w:val="24"/>
              </w:rPr>
              <w:t>ęstochowska</w:t>
            </w:r>
            <w:r>
              <w:rPr>
                <w:rFonts w:cs="Arial"/>
                <w:sz w:val="24"/>
                <w:szCs w:val="24"/>
              </w:rPr>
              <w:br/>
              <w:t xml:space="preserve">Wydział </w:t>
            </w:r>
            <w:r w:rsidR="00F164C6">
              <w:rPr>
                <w:rFonts w:cs="Arial"/>
                <w:sz w:val="24"/>
                <w:szCs w:val="24"/>
              </w:rPr>
              <w:t xml:space="preserve">Infrastruktury i Środowiska </w:t>
            </w:r>
          </w:p>
          <w:p w14:paraId="7A896776" w14:textId="3C8F83ED" w:rsidR="007B74CD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42-201</w:t>
            </w:r>
            <w:r w:rsidRPr="00764E5C">
              <w:rPr>
                <w:rFonts w:cs="Arial"/>
                <w:sz w:val="24"/>
                <w:szCs w:val="24"/>
              </w:rPr>
              <w:t xml:space="preserve"> Częstochowa, </w:t>
            </w:r>
            <w:r>
              <w:rPr>
                <w:rFonts w:cs="Arial"/>
                <w:sz w:val="24"/>
                <w:szCs w:val="24"/>
              </w:rPr>
              <w:t xml:space="preserve">ul. Dąbrowskiego </w:t>
            </w:r>
            <w:r w:rsidR="00F164C6">
              <w:rPr>
                <w:rFonts w:cs="Arial"/>
                <w:sz w:val="24"/>
                <w:szCs w:val="24"/>
              </w:rPr>
              <w:t>69</w:t>
            </w:r>
          </w:p>
          <w:p w14:paraId="02777097" w14:textId="77777777" w:rsidR="007B74CD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0453162D" w14:textId="77777777" w:rsidR="008E29E2" w:rsidRPr="00764E5C" w:rsidRDefault="008E29E2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7B74CD" w:rsidRPr="00121BD4" w14:paraId="6FC6ED4C" w14:textId="77777777" w:rsidTr="00E278DD">
        <w:tc>
          <w:tcPr>
            <w:tcW w:w="9953" w:type="dxa"/>
            <w:gridSpan w:val="4"/>
            <w:shd w:val="clear" w:color="auto" w:fill="auto"/>
          </w:tcPr>
          <w:p w14:paraId="7C76AC8F" w14:textId="77777777" w:rsidR="007B74CD" w:rsidRPr="00121BD4" w:rsidRDefault="007B74CD" w:rsidP="00E278DD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121BD4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7B74CD" w:rsidRPr="00121BD4" w14:paraId="796D302F" w14:textId="77777777" w:rsidTr="00E278DD">
        <w:tc>
          <w:tcPr>
            <w:tcW w:w="9953" w:type="dxa"/>
            <w:gridSpan w:val="4"/>
            <w:shd w:val="clear" w:color="auto" w:fill="auto"/>
          </w:tcPr>
          <w:p w14:paraId="3D8A7D69" w14:textId="77777777" w:rsidR="007B74CD" w:rsidRPr="00121BD4" w:rsidRDefault="007B74CD" w:rsidP="00E278DD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 xml:space="preserve">45000000-7: </w:t>
            </w:r>
            <w:r w:rsidRPr="00121BD4">
              <w:rPr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budowlane.</w:t>
            </w:r>
          </w:p>
          <w:p w14:paraId="04FA0847" w14:textId="77777777" w:rsidR="007B74CD" w:rsidRPr="00121BD4" w:rsidRDefault="007B74CD" w:rsidP="00E278DD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>45400000-1</w:t>
            </w:r>
            <w:r w:rsidRPr="00121BD4">
              <w:rPr>
                <w:rFonts w:ascii="EUAlbertina" w:hAnsi="EUAlbertina" w:cs="EUAlbertina"/>
                <w:i/>
                <w:sz w:val="24"/>
                <w:szCs w:val="24"/>
              </w:rPr>
              <w:t>:</w:t>
            </w:r>
            <w:r w:rsidRPr="00121BD4">
              <w:rPr>
                <w:rFonts w:cs="Arial"/>
                <w:sz w:val="24"/>
                <w:szCs w:val="24"/>
              </w:rPr>
              <w:t xml:space="preserve"> </w:t>
            </w:r>
            <w:r w:rsidRPr="00121BD4">
              <w:rPr>
                <w:rFonts w:cs="Arial"/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wykończeniowe w zakresie obiektów budowlanych.</w:t>
            </w:r>
          </w:p>
          <w:p w14:paraId="50EEEFAA" w14:textId="78E70AB8" w:rsidR="007B74CD" w:rsidRPr="007B74CD" w:rsidRDefault="007B74CD" w:rsidP="007B74CD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>45442100-8</w:t>
            </w:r>
            <w:r w:rsidRPr="00121BD4">
              <w:rPr>
                <w:rFonts w:ascii="EUAlbertina" w:hAnsi="EUAlbertina" w:cs="EUAlbertina"/>
                <w:i/>
                <w:sz w:val="24"/>
                <w:szCs w:val="24"/>
              </w:rPr>
              <w:t>:</w:t>
            </w:r>
            <w:r w:rsidRPr="00121BD4">
              <w:rPr>
                <w:rFonts w:cs="Arial"/>
                <w:sz w:val="24"/>
                <w:szCs w:val="24"/>
              </w:rPr>
              <w:t xml:space="preserve"> </w:t>
            </w:r>
            <w:r w:rsidRPr="00121BD4">
              <w:rPr>
                <w:rFonts w:cs="Arial"/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malarskie.</w:t>
            </w:r>
          </w:p>
        </w:tc>
      </w:tr>
    </w:tbl>
    <w:p w14:paraId="6CDE7CB3" w14:textId="77777777" w:rsidR="007B74CD" w:rsidRDefault="007B74CD" w:rsidP="007B74CD">
      <w:pPr>
        <w:spacing w:after="0" w:line="360" w:lineRule="auto"/>
        <w:rPr>
          <w:rFonts w:cs="Arial"/>
          <w:sz w:val="24"/>
          <w:szCs w:val="24"/>
        </w:rPr>
      </w:pPr>
    </w:p>
    <w:p w14:paraId="3B26F160" w14:textId="77777777" w:rsidR="008E29E2" w:rsidRPr="00615984" w:rsidRDefault="008E29E2" w:rsidP="007B74CD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7B74CD" w:rsidRPr="00121BD4" w14:paraId="5193C37E" w14:textId="77777777" w:rsidTr="00E278DD">
        <w:tc>
          <w:tcPr>
            <w:tcW w:w="3296" w:type="dxa"/>
            <w:shd w:val="clear" w:color="auto" w:fill="auto"/>
          </w:tcPr>
          <w:p w14:paraId="2E62C229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DBF5E5C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2CBF8AF9" w14:textId="77777777" w:rsidR="007B74CD" w:rsidRPr="00615984" w:rsidRDefault="007B74CD" w:rsidP="007B74CD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108"/>
        <w:gridCol w:w="3157"/>
        <w:gridCol w:w="31"/>
        <w:gridCol w:w="6058"/>
        <w:gridCol w:w="569"/>
      </w:tblGrid>
      <w:tr w:rsidR="007B74CD" w:rsidRPr="00121BD4" w14:paraId="255F13A3" w14:textId="77777777" w:rsidTr="00E278DD">
        <w:trPr>
          <w:gridBefore w:val="1"/>
          <w:gridAfter w:val="1"/>
          <w:wBefore w:w="108" w:type="dxa"/>
          <w:wAfter w:w="569" w:type="dxa"/>
        </w:trPr>
        <w:tc>
          <w:tcPr>
            <w:tcW w:w="3157" w:type="dxa"/>
            <w:shd w:val="clear" w:color="auto" w:fill="auto"/>
          </w:tcPr>
          <w:p w14:paraId="4B432FE6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gridSpan w:val="2"/>
            <w:shd w:val="clear" w:color="auto" w:fill="auto"/>
          </w:tcPr>
          <w:p w14:paraId="6B91624B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  <w:p w14:paraId="4374CBFC" w14:textId="77777777" w:rsidR="007B74CD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2C25C62" w14:textId="77777777" w:rsidR="007B74CD" w:rsidRPr="00764E5C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7B74CD" w:rsidRPr="00121BD4" w14:paraId="3C8F2CA7" w14:textId="77777777" w:rsidTr="00E278DD">
        <w:tc>
          <w:tcPr>
            <w:tcW w:w="3296" w:type="dxa"/>
            <w:gridSpan w:val="3"/>
            <w:shd w:val="clear" w:color="auto" w:fill="auto"/>
          </w:tcPr>
          <w:p w14:paraId="4B812DC1" w14:textId="093BCC21" w:rsidR="007B74CD" w:rsidRPr="00615984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615984">
              <w:rPr>
                <w:rFonts w:cs="Arial"/>
                <w:b/>
                <w:sz w:val="24"/>
                <w:szCs w:val="24"/>
              </w:rPr>
              <w:t>Opracował:</w:t>
            </w:r>
            <w:r w:rsidR="000F3F9A" w:rsidRPr="00615984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27" w:type="dxa"/>
            <w:gridSpan w:val="2"/>
            <w:shd w:val="clear" w:color="auto" w:fill="auto"/>
          </w:tcPr>
          <w:p w14:paraId="669A644D" w14:textId="77777777" w:rsidR="007B74CD" w:rsidRPr="00615984" w:rsidRDefault="007B74CD" w:rsidP="00E278DD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mgr inż. Martyna Król</w:t>
            </w:r>
          </w:p>
          <w:p w14:paraId="4C06D110" w14:textId="77777777" w:rsidR="007B74CD" w:rsidRPr="00121BD4" w:rsidRDefault="007B74CD" w:rsidP="00E278DD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625E5A0" w14:textId="0E2F5094" w:rsidR="00024B28" w:rsidRDefault="00024B28" w:rsidP="007B74CD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4832FD9B" w14:textId="2DD8118D" w:rsidR="00BA4B13" w:rsidRDefault="00F164C6" w:rsidP="007B74CD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  <w:r>
        <w:rPr>
          <w:rFonts w:ascii="EUAlbertina" w:hAnsi="EUAlbertina" w:cs="EUAlbertina"/>
          <w:sz w:val="24"/>
          <w:szCs w:val="24"/>
        </w:rPr>
        <w:t xml:space="preserve"> </w:t>
      </w:r>
    </w:p>
    <w:p w14:paraId="55260D16" w14:textId="77777777" w:rsidR="00F164C6" w:rsidRDefault="00F164C6" w:rsidP="007B74CD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30D92005" w14:textId="71FB273C" w:rsidR="007B74CD" w:rsidRPr="007B40E9" w:rsidRDefault="007B74CD" w:rsidP="007B74CD">
      <w:pPr>
        <w:spacing w:line="360" w:lineRule="auto"/>
        <w:jc w:val="center"/>
        <w:rPr>
          <w:rFonts w:cs="Arial"/>
          <w:sz w:val="24"/>
          <w:szCs w:val="24"/>
        </w:rPr>
      </w:pPr>
      <w:r w:rsidRPr="00615984">
        <w:rPr>
          <w:rFonts w:cs="Arial"/>
          <w:sz w:val="24"/>
          <w:szCs w:val="24"/>
        </w:rPr>
        <w:t xml:space="preserve">Częstochowa, </w:t>
      </w:r>
      <w:r w:rsidR="0038418C">
        <w:rPr>
          <w:rFonts w:cs="Arial"/>
          <w:sz w:val="24"/>
          <w:szCs w:val="24"/>
        </w:rPr>
        <w:t>luty</w:t>
      </w:r>
      <w:r w:rsidRPr="00615984">
        <w:rPr>
          <w:rFonts w:cs="Arial"/>
          <w:sz w:val="24"/>
          <w:szCs w:val="24"/>
        </w:rPr>
        <w:t xml:space="preserve"> 202</w:t>
      </w:r>
      <w:r w:rsidR="00F164C6">
        <w:rPr>
          <w:rFonts w:cs="Arial"/>
          <w:sz w:val="24"/>
          <w:szCs w:val="24"/>
        </w:rPr>
        <w:t>4</w:t>
      </w:r>
      <w:r w:rsidRPr="00615984">
        <w:rPr>
          <w:rFonts w:cs="Arial"/>
          <w:sz w:val="24"/>
          <w:szCs w:val="24"/>
        </w:rPr>
        <w:t xml:space="preserve"> r</w:t>
      </w:r>
      <w:r>
        <w:rPr>
          <w:rFonts w:cs="Arial"/>
          <w:sz w:val="24"/>
          <w:szCs w:val="24"/>
        </w:rPr>
        <w:t>.</w:t>
      </w:r>
    </w:p>
    <w:bookmarkEnd w:id="2"/>
    <w:p w14:paraId="71FF2297" w14:textId="77777777" w:rsidR="007B74CD" w:rsidRPr="00615984" w:rsidRDefault="007B74CD" w:rsidP="007B74CD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r w:rsidRPr="00615984">
        <w:rPr>
          <w:rFonts w:cs="Arial"/>
          <w:b/>
          <w:sz w:val="28"/>
          <w:szCs w:val="28"/>
        </w:rPr>
        <w:lastRenderedPageBreak/>
        <w:t>SPIS TREŚCI</w:t>
      </w:r>
    </w:p>
    <w:p w14:paraId="63DEE1E1" w14:textId="77777777" w:rsidR="007B74CD" w:rsidRPr="003F0FFA" w:rsidRDefault="007B74CD" w:rsidP="007B74CD">
      <w:pPr>
        <w:spacing w:after="0" w:line="360" w:lineRule="auto"/>
        <w:rPr>
          <w:rFonts w:cs="Arial"/>
        </w:rPr>
      </w:pPr>
    </w:p>
    <w:p w14:paraId="788C6BA5" w14:textId="16776301" w:rsidR="007B74CD" w:rsidRPr="007346CB" w:rsidRDefault="002A1F18" w:rsidP="007B74CD">
      <w:pPr>
        <w:pStyle w:val="Akapitzlist"/>
        <w:numPr>
          <w:ilvl w:val="0"/>
          <w:numId w:val="13"/>
        </w:numPr>
        <w:spacing w:after="200" w:line="360" w:lineRule="auto"/>
        <w:ind w:left="426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OPIS TECHNICZNY</w:t>
      </w:r>
    </w:p>
    <w:p w14:paraId="3E0AA342" w14:textId="15DE2E18" w:rsidR="007B74CD" w:rsidRPr="007B74CD" w:rsidRDefault="007B74CD" w:rsidP="007B74CD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7B74CD">
        <w:rPr>
          <w:rFonts w:cs="Arial"/>
          <w:sz w:val="24"/>
          <w:szCs w:val="24"/>
        </w:rPr>
        <w:t>Przedmiot</w:t>
      </w:r>
      <w:r w:rsidR="002A1F18">
        <w:rPr>
          <w:rFonts w:cs="Arial"/>
          <w:sz w:val="24"/>
          <w:szCs w:val="24"/>
        </w:rPr>
        <w:t xml:space="preserve"> zamówienia</w:t>
      </w:r>
      <w:r w:rsidRPr="007B74CD">
        <w:rPr>
          <w:rFonts w:cs="Arial"/>
          <w:sz w:val="24"/>
          <w:szCs w:val="24"/>
        </w:rPr>
        <w:t xml:space="preserve"> </w:t>
      </w:r>
    </w:p>
    <w:p w14:paraId="392600CE" w14:textId="718A3146" w:rsidR="007B74CD" w:rsidRDefault="002A1F18" w:rsidP="007B74CD">
      <w:pPr>
        <w:numPr>
          <w:ilvl w:val="1"/>
          <w:numId w:val="4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01F9B2E9" w14:textId="5076D244" w:rsidR="007B74CD" w:rsidRDefault="007B74CD" w:rsidP="007B74CD">
      <w:pPr>
        <w:numPr>
          <w:ilvl w:val="1"/>
          <w:numId w:val="4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 w:rsidRPr="00C26CF6">
        <w:rPr>
          <w:rFonts w:cs="Arial"/>
          <w:sz w:val="24"/>
          <w:szCs w:val="24"/>
        </w:rPr>
        <w:t>Stan</w:t>
      </w:r>
      <w:r w:rsidR="002A1F18">
        <w:rPr>
          <w:rFonts w:cs="Arial"/>
          <w:sz w:val="24"/>
          <w:szCs w:val="24"/>
        </w:rPr>
        <w:t xml:space="preserve"> projektowany</w:t>
      </w:r>
    </w:p>
    <w:p w14:paraId="5FB35FD2" w14:textId="0A5FF27B" w:rsidR="007B74CD" w:rsidRPr="007B74CD" w:rsidRDefault="007B74CD" w:rsidP="007B74CD">
      <w:pPr>
        <w:numPr>
          <w:ilvl w:val="1"/>
          <w:numId w:val="4"/>
        </w:numPr>
        <w:spacing w:after="0" w:line="360" w:lineRule="auto"/>
        <w:ind w:left="709"/>
        <w:contextualSpacing/>
        <w:rPr>
          <w:rFonts w:cs="Arial"/>
          <w:sz w:val="24"/>
          <w:szCs w:val="24"/>
        </w:rPr>
      </w:pPr>
      <w:r w:rsidRPr="00C26CF6">
        <w:rPr>
          <w:rFonts w:cs="Arial"/>
          <w:sz w:val="24"/>
          <w:szCs w:val="24"/>
        </w:rPr>
        <w:t>Dodatkowe wytyczne Zamawiającego</w:t>
      </w:r>
    </w:p>
    <w:p w14:paraId="7F6FD5CD" w14:textId="77777777" w:rsidR="007B74CD" w:rsidRDefault="007B74CD" w:rsidP="007B74CD">
      <w:pPr>
        <w:spacing w:after="0" w:line="360" w:lineRule="auto"/>
        <w:rPr>
          <w:rFonts w:cs="Arial"/>
        </w:rPr>
      </w:pPr>
    </w:p>
    <w:p w14:paraId="7E14F9DF" w14:textId="3ADC148A" w:rsidR="007B74CD" w:rsidRDefault="002A1F18" w:rsidP="002A1F18">
      <w:pPr>
        <w:pStyle w:val="Akapitzlist"/>
        <w:numPr>
          <w:ilvl w:val="0"/>
          <w:numId w:val="13"/>
        </w:numPr>
        <w:spacing w:after="200" w:line="360" w:lineRule="auto"/>
        <w:ind w:left="426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RYSUNKI</w:t>
      </w:r>
    </w:p>
    <w:p w14:paraId="54BDF21D" w14:textId="1C660CB8" w:rsidR="002A1F18" w:rsidRPr="002A1F18" w:rsidRDefault="002A1F18" w:rsidP="002A1F18">
      <w:pPr>
        <w:pStyle w:val="Akapitzlist"/>
        <w:numPr>
          <w:ilvl w:val="0"/>
          <w:numId w:val="24"/>
        </w:numPr>
        <w:spacing w:after="200" w:line="360" w:lineRule="auto"/>
        <w:rPr>
          <w:rFonts w:cs="Arial"/>
          <w:sz w:val="24"/>
          <w:szCs w:val="24"/>
        </w:rPr>
      </w:pPr>
      <w:r w:rsidRPr="002A1F18">
        <w:rPr>
          <w:rFonts w:cs="Arial"/>
          <w:sz w:val="24"/>
          <w:szCs w:val="24"/>
        </w:rPr>
        <w:t>Rys.</w:t>
      </w:r>
      <w:r w:rsidR="00D4527D">
        <w:rPr>
          <w:rFonts w:cs="Arial"/>
          <w:sz w:val="24"/>
          <w:szCs w:val="24"/>
        </w:rPr>
        <w:t xml:space="preserve"> – Rozmieszczenie stanowisk komputerowych</w:t>
      </w:r>
    </w:p>
    <w:p w14:paraId="05C2DEF2" w14:textId="77777777" w:rsidR="007B74CD" w:rsidRDefault="007B74CD" w:rsidP="007B74CD">
      <w:pPr>
        <w:spacing w:after="0" w:line="360" w:lineRule="auto"/>
        <w:ind w:left="720"/>
        <w:contextualSpacing/>
        <w:rPr>
          <w:rFonts w:cs="Arial"/>
        </w:rPr>
      </w:pPr>
    </w:p>
    <w:p w14:paraId="1FEFA03D" w14:textId="77777777" w:rsidR="007B74CD" w:rsidRDefault="007B74CD" w:rsidP="007B74CD">
      <w:pPr>
        <w:spacing w:after="0"/>
        <w:ind w:left="720"/>
        <w:contextualSpacing/>
        <w:rPr>
          <w:rFonts w:cs="Arial"/>
        </w:rPr>
      </w:pPr>
    </w:p>
    <w:p w14:paraId="46E31216" w14:textId="77777777" w:rsidR="007B74CD" w:rsidRDefault="007B74CD" w:rsidP="007B74CD">
      <w:pPr>
        <w:spacing w:after="0"/>
        <w:ind w:left="720"/>
        <w:contextualSpacing/>
        <w:rPr>
          <w:rFonts w:cs="Arial"/>
        </w:rPr>
      </w:pPr>
    </w:p>
    <w:p w14:paraId="47C79BF8" w14:textId="77777777" w:rsidR="00F01632" w:rsidRPr="003F0FFA" w:rsidRDefault="00F01632" w:rsidP="00F01632">
      <w:pPr>
        <w:spacing w:after="0"/>
        <w:rPr>
          <w:rFonts w:cs="Arial"/>
        </w:rPr>
      </w:pPr>
    </w:p>
    <w:p w14:paraId="4FB75CE6" w14:textId="77777777" w:rsidR="00F01632" w:rsidRPr="003F0FFA" w:rsidRDefault="00F01632" w:rsidP="00F01632">
      <w:pPr>
        <w:spacing w:after="0"/>
        <w:rPr>
          <w:rFonts w:cs="Arial"/>
        </w:rPr>
      </w:pPr>
    </w:p>
    <w:p w14:paraId="4873BB4C" w14:textId="77777777" w:rsidR="00F01632" w:rsidRPr="003F0FFA" w:rsidRDefault="00F01632" w:rsidP="00F01632">
      <w:pPr>
        <w:spacing w:after="0"/>
        <w:rPr>
          <w:rFonts w:cs="Arial"/>
        </w:rPr>
      </w:pPr>
    </w:p>
    <w:p w14:paraId="1AE520FD" w14:textId="77777777" w:rsidR="00F01632" w:rsidRPr="003F0FFA" w:rsidRDefault="00F01632" w:rsidP="00F01632">
      <w:pPr>
        <w:spacing w:after="0"/>
        <w:rPr>
          <w:rFonts w:cs="Arial"/>
        </w:rPr>
      </w:pPr>
    </w:p>
    <w:p w14:paraId="632F3D3C" w14:textId="77777777" w:rsidR="00F01632" w:rsidRPr="003F0FFA" w:rsidRDefault="00F01632" w:rsidP="00F01632">
      <w:pPr>
        <w:spacing w:after="0"/>
        <w:rPr>
          <w:rFonts w:cs="Arial"/>
        </w:rPr>
      </w:pPr>
    </w:p>
    <w:p w14:paraId="264D10E6" w14:textId="77777777" w:rsidR="00F01632" w:rsidRPr="003F0FFA" w:rsidRDefault="00F01632" w:rsidP="00F01632">
      <w:pPr>
        <w:spacing w:after="0"/>
        <w:rPr>
          <w:rFonts w:cs="Arial"/>
        </w:rPr>
      </w:pPr>
    </w:p>
    <w:p w14:paraId="758E02D2" w14:textId="77777777" w:rsidR="00F01632" w:rsidRPr="003F0FFA" w:rsidRDefault="00F01632" w:rsidP="00F01632">
      <w:pPr>
        <w:spacing w:after="0"/>
        <w:rPr>
          <w:rFonts w:cs="Arial"/>
        </w:rPr>
      </w:pPr>
    </w:p>
    <w:p w14:paraId="640F2620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343692EF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2CAFB796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6C22CA62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0DBB0A17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5B7ECAD4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2A3802E1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41D33FBD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604112DF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3B7DCD5A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643BD574" w14:textId="77777777" w:rsidR="00F01632" w:rsidRDefault="00F01632" w:rsidP="00F01632">
      <w:pPr>
        <w:spacing w:after="0"/>
        <w:jc w:val="center"/>
        <w:rPr>
          <w:rFonts w:cs="Arial"/>
        </w:rPr>
      </w:pPr>
    </w:p>
    <w:p w14:paraId="3785BF18" w14:textId="3BA0596C" w:rsidR="00F01632" w:rsidRDefault="00F01632" w:rsidP="00F01632">
      <w:pPr>
        <w:pStyle w:val="Akapitzlist"/>
        <w:spacing w:after="0" w:line="360" w:lineRule="auto"/>
        <w:ind w:left="0"/>
        <w:jc w:val="center"/>
        <w:rPr>
          <w:rFonts w:cs="Arial"/>
          <w:b/>
          <w:sz w:val="28"/>
          <w:szCs w:val="28"/>
        </w:rPr>
      </w:pPr>
    </w:p>
    <w:p w14:paraId="052BEDC1" w14:textId="014CB17A" w:rsidR="00377A65" w:rsidRDefault="00377A65" w:rsidP="001B3B90"/>
    <w:p w14:paraId="6006C345" w14:textId="6486D977" w:rsidR="008E29E2" w:rsidRDefault="008E29E2" w:rsidP="001B3B90"/>
    <w:p w14:paraId="245194DB" w14:textId="4B1D2541" w:rsidR="002A1F18" w:rsidRDefault="002A1F18" w:rsidP="001B3B90"/>
    <w:p w14:paraId="382AFD37" w14:textId="77777777" w:rsidR="0038418C" w:rsidRDefault="0038418C" w:rsidP="001B3B90"/>
    <w:p w14:paraId="50B28C0B" w14:textId="0630D63E" w:rsidR="00737FED" w:rsidRPr="002A1F18" w:rsidRDefault="002A1F18" w:rsidP="00737FED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b/>
          <w:sz w:val="28"/>
          <w:szCs w:val="28"/>
        </w:rPr>
      </w:pPr>
      <w:bookmarkStart w:id="3" w:name="_Hlk150239849"/>
      <w:r>
        <w:rPr>
          <w:rFonts w:cs="Arial"/>
          <w:b/>
          <w:sz w:val="28"/>
          <w:szCs w:val="28"/>
        </w:rPr>
        <w:lastRenderedPageBreak/>
        <w:t>OPIS TECHNICZNY</w:t>
      </w:r>
    </w:p>
    <w:p w14:paraId="6CB36A85" w14:textId="71F59498" w:rsidR="00737FED" w:rsidRPr="002F1193" w:rsidRDefault="00737FED" w:rsidP="00737FED">
      <w:pPr>
        <w:pStyle w:val="Akapitzlist"/>
        <w:numPr>
          <w:ilvl w:val="0"/>
          <w:numId w:val="15"/>
        </w:numPr>
        <w:spacing w:after="200" w:line="360" w:lineRule="auto"/>
        <w:ind w:left="709"/>
        <w:rPr>
          <w:rFonts w:cs="Arial"/>
          <w:b/>
          <w:sz w:val="24"/>
          <w:szCs w:val="24"/>
        </w:rPr>
      </w:pPr>
      <w:r w:rsidRPr="002F1193">
        <w:rPr>
          <w:rFonts w:cs="Arial"/>
          <w:b/>
          <w:sz w:val="24"/>
          <w:szCs w:val="24"/>
        </w:rPr>
        <w:t>Przedmiot</w:t>
      </w:r>
      <w:r w:rsidR="002A1F18">
        <w:rPr>
          <w:rFonts w:cs="Arial"/>
          <w:b/>
          <w:sz w:val="24"/>
          <w:szCs w:val="24"/>
        </w:rPr>
        <w:t xml:space="preserve"> </w:t>
      </w:r>
      <w:r w:rsidR="007D77F2">
        <w:rPr>
          <w:rFonts w:cs="Arial"/>
          <w:b/>
          <w:sz w:val="24"/>
          <w:szCs w:val="24"/>
        </w:rPr>
        <w:t>zamówienia</w:t>
      </w:r>
    </w:p>
    <w:p w14:paraId="3A0A5911" w14:textId="46D96CAB" w:rsidR="00737FED" w:rsidRPr="00216FD8" w:rsidRDefault="00737FED" w:rsidP="00737FED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216FD8">
        <w:rPr>
          <w:rFonts w:cs="Arial"/>
          <w:color w:val="000000" w:themeColor="text1"/>
          <w:sz w:val="24"/>
          <w:szCs w:val="24"/>
        </w:rPr>
        <w:t xml:space="preserve">Przedmiotem opracowania są roboty budowlane </w:t>
      </w:r>
      <w:bookmarkEnd w:id="3"/>
      <w:r w:rsidRPr="00216FD8">
        <w:rPr>
          <w:rFonts w:cs="Arial"/>
          <w:color w:val="000000" w:themeColor="text1"/>
          <w:sz w:val="24"/>
          <w:szCs w:val="24"/>
        </w:rPr>
        <w:t>dotyczące przebudowy pomieszcz</w:t>
      </w:r>
      <w:r w:rsidR="00A253AA" w:rsidRPr="00216FD8">
        <w:rPr>
          <w:rFonts w:cs="Arial"/>
          <w:color w:val="000000" w:themeColor="text1"/>
          <w:sz w:val="24"/>
          <w:szCs w:val="24"/>
        </w:rPr>
        <w:t>enia</w:t>
      </w:r>
      <w:r w:rsidRPr="00216FD8">
        <w:rPr>
          <w:rFonts w:cs="Arial"/>
          <w:color w:val="000000" w:themeColor="text1"/>
          <w:sz w:val="24"/>
          <w:szCs w:val="24"/>
        </w:rPr>
        <w:t xml:space="preserve"> A</w:t>
      </w:r>
      <w:r w:rsidR="00A253AA" w:rsidRPr="00216FD8">
        <w:rPr>
          <w:rFonts w:cs="Arial"/>
          <w:color w:val="000000" w:themeColor="text1"/>
          <w:sz w:val="24"/>
          <w:szCs w:val="24"/>
        </w:rPr>
        <w:t>24</w:t>
      </w:r>
      <w:r w:rsidRPr="00216FD8">
        <w:rPr>
          <w:rFonts w:cs="Arial"/>
          <w:color w:val="000000" w:themeColor="text1"/>
          <w:sz w:val="24"/>
          <w:szCs w:val="24"/>
        </w:rPr>
        <w:t xml:space="preserve"> w celu</w:t>
      </w:r>
      <w:r w:rsidR="008E29E2" w:rsidRPr="00216FD8">
        <w:rPr>
          <w:rFonts w:cs="Arial"/>
          <w:color w:val="000000" w:themeColor="text1"/>
          <w:sz w:val="24"/>
          <w:szCs w:val="24"/>
        </w:rPr>
        <w:t xml:space="preserve"> przystosowania</w:t>
      </w:r>
      <w:r w:rsidR="00A253AA" w:rsidRPr="00216FD8">
        <w:rPr>
          <w:rFonts w:cs="Arial"/>
          <w:color w:val="000000" w:themeColor="text1"/>
          <w:sz w:val="24"/>
          <w:szCs w:val="24"/>
        </w:rPr>
        <w:t xml:space="preserve"> go</w:t>
      </w:r>
      <w:r w:rsidR="008E29E2" w:rsidRPr="00216FD8">
        <w:rPr>
          <w:rFonts w:cs="Arial"/>
          <w:color w:val="000000" w:themeColor="text1"/>
          <w:sz w:val="24"/>
          <w:szCs w:val="24"/>
        </w:rPr>
        <w:t xml:space="preserve"> na potrzeby</w:t>
      </w:r>
      <w:r w:rsidRPr="00216FD8">
        <w:rPr>
          <w:rFonts w:cs="Arial"/>
          <w:color w:val="000000" w:themeColor="text1"/>
          <w:sz w:val="24"/>
          <w:szCs w:val="24"/>
        </w:rPr>
        <w:t xml:space="preserve"> </w:t>
      </w:r>
      <w:r w:rsidR="00A253AA" w:rsidRPr="00216FD8">
        <w:rPr>
          <w:rFonts w:cs="Arial"/>
          <w:color w:val="000000" w:themeColor="text1"/>
          <w:sz w:val="24"/>
          <w:szCs w:val="24"/>
        </w:rPr>
        <w:t>dwóch</w:t>
      </w:r>
      <w:r w:rsidRPr="00216FD8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216FD8">
        <w:rPr>
          <w:rFonts w:cs="Arial"/>
          <w:color w:val="000000" w:themeColor="text1"/>
          <w:sz w:val="24"/>
          <w:szCs w:val="24"/>
        </w:rPr>
        <w:t>sal</w:t>
      </w:r>
      <w:proofErr w:type="spellEnd"/>
      <w:r w:rsidRPr="00216FD8">
        <w:rPr>
          <w:rFonts w:cs="Arial"/>
          <w:color w:val="000000" w:themeColor="text1"/>
          <w:sz w:val="24"/>
          <w:szCs w:val="24"/>
        </w:rPr>
        <w:t xml:space="preserve"> informatycznych </w:t>
      </w:r>
      <w:r w:rsidR="008E29E2" w:rsidRPr="00216FD8">
        <w:rPr>
          <w:rFonts w:cs="Arial"/>
          <w:color w:val="000000" w:themeColor="text1"/>
          <w:sz w:val="24"/>
          <w:szCs w:val="24"/>
        </w:rPr>
        <w:t xml:space="preserve">                          </w:t>
      </w:r>
      <w:r w:rsidRPr="00216FD8">
        <w:rPr>
          <w:rFonts w:cs="Arial"/>
          <w:color w:val="000000" w:themeColor="text1"/>
          <w:sz w:val="24"/>
          <w:szCs w:val="24"/>
        </w:rPr>
        <w:t xml:space="preserve">- </w:t>
      </w:r>
      <w:r w:rsidR="002A1F18" w:rsidRPr="00216FD8">
        <w:rPr>
          <w:rFonts w:cs="Arial"/>
          <w:color w:val="000000" w:themeColor="text1"/>
          <w:sz w:val="24"/>
          <w:szCs w:val="24"/>
        </w:rPr>
        <w:t>21</w:t>
      </w:r>
      <w:r w:rsidRPr="00216FD8">
        <w:rPr>
          <w:rFonts w:cs="Arial"/>
          <w:color w:val="000000" w:themeColor="text1"/>
          <w:sz w:val="24"/>
          <w:szCs w:val="24"/>
        </w:rPr>
        <w:t xml:space="preserve"> stanowisk komputerowych oraz jednego </w:t>
      </w:r>
      <w:r w:rsidR="00CE3AFA">
        <w:rPr>
          <w:rFonts w:cs="Arial"/>
          <w:color w:val="000000" w:themeColor="text1"/>
          <w:sz w:val="24"/>
          <w:szCs w:val="24"/>
        </w:rPr>
        <w:t>monitora interaktywnego</w:t>
      </w:r>
      <w:r w:rsidRPr="00216FD8">
        <w:rPr>
          <w:rFonts w:cs="Arial"/>
          <w:color w:val="000000" w:themeColor="text1"/>
          <w:sz w:val="24"/>
          <w:szCs w:val="24"/>
        </w:rPr>
        <w:t xml:space="preserve"> w każdym laboratorium.</w:t>
      </w:r>
    </w:p>
    <w:p w14:paraId="3A07B89E" w14:textId="1534A122" w:rsidR="00737FED" w:rsidRPr="002F1193" w:rsidRDefault="00737FED" w:rsidP="00216FD8">
      <w:pPr>
        <w:pStyle w:val="Akapitzlist"/>
        <w:spacing w:line="360" w:lineRule="auto"/>
        <w:ind w:left="0" w:firstLine="349"/>
        <w:jc w:val="both"/>
        <w:rPr>
          <w:rFonts w:cs="Arial"/>
          <w:sz w:val="24"/>
          <w:szCs w:val="24"/>
        </w:rPr>
      </w:pPr>
      <w:r w:rsidRPr="002F1193">
        <w:rPr>
          <w:rFonts w:cs="Arial"/>
          <w:sz w:val="24"/>
          <w:szCs w:val="24"/>
        </w:rPr>
        <w:t xml:space="preserve">Przedmiotowe roboty budowlane będą wykonywane </w:t>
      </w:r>
      <w:bookmarkStart w:id="4" w:name="_Hlk127865298"/>
      <w:r w:rsidRPr="002F1193">
        <w:rPr>
          <w:rFonts w:cs="Arial"/>
          <w:sz w:val="24"/>
          <w:szCs w:val="24"/>
        </w:rPr>
        <w:t xml:space="preserve">w budynku Politechniki Częstochowskiej  przy ul. Dąbrowskiego </w:t>
      </w:r>
      <w:r w:rsidR="00A253AA">
        <w:rPr>
          <w:rFonts w:cs="Arial"/>
          <w:sz w:val="24"/>
          <w:szCs w:val="24"/>
        </w:rPr>
        <w:t>69</w:t>
      </w:r>
      <w:r w:rsidRPr="002F1193">
        <w:rPr>
          <w:rFonts w:cs="Arial"/>
          <w:sz w:val="24"/>
          <w:szCs w:val="24"/>
        </w:rPr>
        <w:t xml:space="preserve">. W/w </w:t>
      </w:r>
      <w:r>
        <w:rPr>
          <w:rFonts w:cs="Arial"/>
          <w:sz w:val="24"/>
          <w:szCs w:val="24"/>
        </w:rPr>
        <w:t>przebudowa</w:t>
      </w:r>
      <w:r w:rsidRPr="002F1193">
        <w:rPr>
          <w:rFonts w:cs="Arial"/>
          <w:sz w:val="24"/>
          <w:szCs w:val="24"/>
        </w:rPr>
        <w:t xml:space="preserve"> ma na celu dostosowanie pomies</w:t>
      </w:r>
      <w:r w:rsidR="00A253AA">
        <w:rPr>
          <w:rFonts w:cs="Arial"/>
          <w:sz w:val="24"/>
          <w:szCs w:val="24"/>
        </w:rPr>
        <w:t>zczenia</w:t>
      </w:r>
      <w:r w:rsidRPr="002F1193">
        <w:rPr>
          <w:rFonts w:cs="Arial"/>
          <w:sz w:val="24"/>
          <w:szCs w:val="24"/>
        </w:rPr>
        <w:t xml:space="preserve"> A</w:t>
      </w:r>
      <w:r w:rsidR="00A253AA">
        <w:rPr>
          <w:rFonts w:cs="Arial"/>
          <w:sz w:val="24"/>
          <w:szCs w:val="24"/>
        </w:rPr>
        <w:t>24</w:t>
      </w:r>
      <w:r w:rsidRPr="002F1193">
        <w:rPr>
          <w:rFonts w:cs="Arial"/>
          <w:sz w:val="24"/>
          <w:szCs w:val="24"/>
        </w:rPr>
        <w:t xml:space="preserve"> do potrzeb sali informatycznej w tym </w:t>
      </w:r>
      <w:r>
        <w:rPr>
          <w:rFonts w:cs="Arial"/>
          <w:sz w:val="24"/>
          <w:szCs w:val="24"/>
        </w:rPr>
        <w:t>wykonanie</w:t>
      </w:r>
      <w:r w:rsidRPr="002F1193">
        <w:rPr>
          <w:rFonts w:cs="Arial"/>
          <w:sz w:val="24"/>
          <w:szCs w:val="24"/>
        </w:rPr>
        <w:t xml:space="preserve"> nowej instalacji elektrycznej</w:t>
      </w:r>
      <w:r w:rsidR="00AB3120" w:rsidRPr="00B65ACB">
        <w:rPr>
          <w:rFonts w:cs="Arial"/>
          <w:b/>
          <w:sz w:val="24"/>
          <w:szCs w:val="24"/>
        </w:rPr>
        <w:t xml:space="preserve"> – </w:t>
      </w:r>
      <w:bookmarkEnd w:id="4"/>
      <w:r w:rsidR="00D0152B" w:rsidRPr="00B65ACB">
        <w:rPr>
          <w:rFonts w:cs="Arial"/>
          <w:b/>
          <w:sz w:val="24"/>
          <w:szCs w:val="24"/>
        </w:rPr>
        <w:t xml:space="preserve">wg osobnego opracowania </w:t>
      </w:r>
      <w:r w:rsidR="005A0D0C" w:rsidRPr="00B65ACB">
        <w:rPr>
          <w:rFonts w:cs="Arial"/>
          <w:b/>
          <w:sz w:val="24"/>
          <w:szCs w:val="24"/>
        </w:rPr>
        <w:t xml:space="preserve">- </w:t>
      </w:r>
      <w:r w:rsidR="00D0152B" w:rsidRPr="00B65ACB">
        <w:rPr>
          <w:rFonts w:cs="Arial"/>
          <w:b/>
          <w:sz w:val="24"/>
          <w:szCs w:val="24"/>
        </w:rPr>
        <w:t>Projekt Wykonawczy ,,Przebudowa instalacji elektrycznej i LAN na potrzeby dwóch laboratoriów w pomieszczeniu A24 w budynku Politechniki Częstochowskiej</w:t>
      </w:r>
      <w:r w:rsidR="00D0152B" w:rsidRPr="00B65ACB">
        <w:rPr>
          <w:rFonts w:cs="Arial"/>
          <w:b/>
          <w:i/>
          <w:sz w:val="24"/>
          <w:szCs w:val="24"/>
        </w:rPr>
        <w:t>”.</w:t>
      </w:r>
      <w:r w:rsidR="00D0152B">
        <w:rPr>
          <w:rFonts w:cs="Arial"/>
          <w:i/>
          <w:sz w:val="24"/>
          <w:szCs w:val="24"/>
        </w:rPr>
        <w:t xml:space="preserve"> </w:t>
      </w:r>
      <w:r w:rsidRPr="002F1193">
        <w:rPr>
          <w:rFonts w:cs="Arial"/>
          <w:sz w:val="24"/>
          <w:szCs w:val="24"/>
        </w:rPr>
        <w:t>Projekt nie ingeruje w obecne rozwiązania funkcjonalno-przestrzenne budynku i nie zmienia sposobu jego użytkowania.</w:t>
      </w:r>
    </w:p>
    <w:p w14:paraId="55425E43" w14:textId="77777777" w:rsidR="00737FED" w:rsidRPr="002F1193" w:rsidRDefault="00737FED" w:rsidP="00216FD8">
      <w:pPr>
        <w:spacing w:after="0" w:line="360" w:lineRule="auto"/>
        <w:ind w:firstLine="349"/>
        <w:rPr>
          <w:rFonts w:cs="Arial"/>
          <w:sz w:val="24"/>
          <w:szCs w:val="24"/>
        </w:rPr>
      </w:pPr>
      <w:r w:rsidRPr="002F1193">
        <w:rPr>
          <w:rFonts w:cs="Arial"/>
          <w:sz w:val="24"/>
          <w:szCs w:val="24"/>
        </w:rPr>
        <w:t>Zakres opracowania obejmuje:</w:t>
      </w:r>
    </w:p>
    <w:p w14:paraId="6D30FC30" w14:textId="65C14D58" w:rsidR="00737FED" w:rsidRPr="00D0152B" w:rsidRDefault="00737FED" w:rsidP="00216FD8">
      <w:pPr>
        <w:pStyle w:val="Akapitzlist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cs="Arial"/>
          <w:b/>
          <w:sz w:val="24"/>
          <w:szCs w:val="24"/>
        </w:rPr>
      </w:pPr>
      <w:bookmarkStart w:id="5" w:name="_Hlk150259281"/>
      <w:r w:rsidRPr="00D0152B">
        <w:rPr>
          <w:rFonts w:cs="Arial"/>
          <w:spacing w:val="-1"/>
          <w:sz w:val="24"/>
          <w:szCs w:val="24"/>
        </w:rPr>
        <w:t>roboty o charakterze ogólnobudowlanym po montażu kabli i przewodów, jak: zaprawianie bruzd, naprawa</w:t>
      </w:r>
      <w:r w:rsidR="008E29E2" w:rsidRPr="00D0152B">
        <w:rPr>
          <w:rFonts w:cs="Arial"/>
          <w:spacing w:val="-1"/>
          <w:sz w:val="24"/>
          <w:szCs w:val="24"/>
        </w:rPr>
        <w:t xml:space="preserve"> ścian i stropów po przekuciach </w:t>
      </w:r>
      <w:r w:rsidRPr="00D0152B">
        <w:rPr>
          <w:rFonts w:cs="Arial"/>
          <w:spacing w:val="-1"/>
          <w:sz w:val="24"/>
          <w:szCs w:val="24"/>
        </w:rPr>
        <w:t>i osadzeniu przepustów, montaż przykryć kanałów instalacyjnych</w:t>
      </w:r>
      <w:r w:rsidR="00D0152B" w:rsidRPr="00D0152B">
        <w:rPr>
          <w:rFonts w:cs="Arial"/>
          <w:spacing w:val="-1"/>
          <w:sz w:val="24"/>
          <w:szCs w:val="24"/>
        </w:rPr>
        <w:t>,</w:t>
      </w:r>
    </w:p>
    <w:bookmarkEnd w:id="5"/>
    <w:p w14:paraId="61CFA37F" w14:textId="04BED23B" w:rsidR="003A609A" w:rsidRPr="008C0D8C" w:rsidRDefault="003A609A" w:rsidP="00216FD8">
      <w:pPr>
        <w:pStyle w:val="Akapitzlist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cs="Arial"/>
          <w:b/>
          <w:color w:val="FF0000"/>
          <w:sz w:val="24"/>
          <w:szCs w:val="24"/>
        </w:rPr>
      </w:pPr>
      <w:r w:rsidRPr="00C82672">
        <w:rPr>
          <w:rFonts w:cs="Arial"/>
          <w:color w:val="000000" w:themeColor="text1"/>
          <w:sz w:val="24"/>
          <w:szCs w:val="24"/>
        </w:rPr>
        <w:t xml:space="preserve">montaż </w:t>
      </w:r>
      <w:r w:rsidRPr="00216FD8">
        <w:rPr>
          <w:rFonts w:cs="Arial"/>
          <w:color w:val="000000" w:themeColor="text1"/>
          <w:sz w:val="24"/>
          <w:szCs w:val="24"/>
        </w:rPr>
        <w:t>ścianki ruchomej,</w:t>
      </w:r>
      <w:r w:rsidR="00C82672" w:rsidRPr="00216FD8">
        <w:rPr>
          <w:rFonts w:cs="Arial"/>
          <w:color w:val="000000" w:themeColor="text1"/>
          <w:sz w:val="24"/>
          <w:szCs w:val="24"/>
        </w:rPr>
        <w:t xml:space="preserve"> </w:t>
      </w:r>
    </w:p>
    <w:p w14:paraId="7526D218" w14:textId="31D72633" w:rsidR="008C0D8C" w:rsidRPr="008C0D8C" w:rsidRDefault="008C0D8C" w:rsidP="00216FD8">
      <w:pPr>
        <w:pStyle w:val="Akapitzlist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cs="Arial"/>
          <w:b/>
          <w:color w:val="FF0000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nowego sufitu podwieszanego,</w:t>
      </w:r>
    </w:p>
    <w:p w14:paraId="25E13FB5" w14:textId="476904F9" w:rsidR="008C0D8C" w:rsidRPr="008C0D8C" w:rsidRDefault="008C0D8C" w:rsidP="00216FD8">
      <w:pPr>
        <w:pStyle w:val="Akapitzlist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cs="Arial"/>
          <w:color w:val="000000" w:themeColor="text1"/>
          <w:sz w:val="24"/>
          <w:szCs w:val="24"/>
        </w:rPr>
      </w:pPr>
      <w:r w:rsidRPr="008C0D8C">
        <w:rPr>
          <w:rFonts w:cs="Arial"/>
          <w:color w:val="000000" w:themeColor="text1"/>
          <w:sz w:val="24"/>
          <w:szCs w:val="24"/>
        </w:rPr>
        <w:t xml:space="preserve">wykonanie podłogi </w:t>
      </w:r>
      <w:r w:rsidR="00216FD8">
        <w:rPr>
          <w:rFonts w:cs="Arial"/>
          <w:color w:val="000000" w:themeColor="text1"/>
          <w:sz w:val="24"/>
          <w:szCs w:val="24"/>
        </w:rPr>
        <w:t>technicznej,</w:t>
      </w:r>
    </w:p>
    <w:p w14:paraId="033983B1" w14:textId="77777777" w:rsidR="00D0152B" w:rsidRPr="00D0152B" w:rsidRDefault="00737FED" w:rsidP="00216FD8">
      <w:pPr>
        <w:pStyle w:val="Akapitzlist"/>
        <w:numPr>
          <w:ilvl w:val="0"/>
          <w:numId w:val="6"/>
        </w:numPr>
        <w:spacing w:after="0" w:line="360" w:lineRule="auto"/>
        <w:ind w:left="993" w:hanging="284"/>
        <w:jc w:val="both"/>
        <w:rPr>
          <w:rFonts w:cs="Arial"/>
          <w:sz w:val="24"/>
          <w:szCs w:val="24"/>
        </w:rPr>
      </w:pPr>
      <w:r w:rsidRPr="00690528">
        <w:rPr>
          <w:rFonts w:cs="Arial"/>
          <w:sz w:val="24"/>
          <w:szCs w:val="24"/>
        </w:rPr>
        <w:t>roboty murarskie</w:t>
      </w:r>
      <w:r w:rsidRPr="00216FD8">
        <w:rPr>
          <w:rFonts w:cs="Arial"/>
          <w:color w:val="000000" w:themeColor="text1"/>
          <w:sz w:val="24"/>
          <w:szCs w:val="24"/>
        </w:rPr>
        <w:t>, tynkarskie, malarskie</w:t>
      </w:r>
      <w:r w:rsidR="00D0152B">
        <w:rPr>
          <w:rFonts w:cs="Arial"/>
          <w:color w:val="000000" w:themeColor="text1"/>
          <w:sz w:val="24"/>
          <w:szCs w:val="24"/>
        </w:rPr>
        <w:t xml:space="preserve">, </w:t>
      </w:r>
    </w:p>
    <w:p w14:paraId="3413C681" w14:textId="4CEC8B5B" w:rsidR="00737FED" w:rsidRPr="00D0152B" w:rsidRDefault="00D0152B" w:rsidP="00216FD8">
      <w:pPr>
        <w:pStyle w:val="Akapitzlist"/>
        <w:numPr>
          <w:ilvl w:val="0"/>
          <w:numId w:val="6"/>
        </w:numPr>
        <w:spacing w:after="0" w:line="360" w:lineRule="auto"/>
        <w:ind w:left="993" w:hanging="284"/>
        <w:jc w:val="both"/>
        <w:rPr>
          <w:rFonts w:cs="Arial"/>
          <w:sz w:val="24"/>
          <w:szCs w:val="24"/>
        </w:rPr>
      </w:pPr>
      <w:r w:rsidRPr="00D0152B">
        <w:rPr>
          <w:rFonts w:cs="Arial"/>
          <w:sz w:val="24"/>
          <w:szCs w:val="24"/>
        </w:rPr>
        <w:t xml:space="preserve">branża elektryczna – </w:t>
      </w:r>
      <w:r w:rsidRPr="003B6793">
        <w:rPr>
          <w:rFonts w:cs="Arial"/>
          <w:i/>
          <w:sz w:val="24"/>
          <w:szCs w:val="24"/>
        </w:rPr>
        <w:t>wg osobnego opracowania</w:t>
      </w:r>
      <w:r w:rsidR="003B6793">
        <w:rPr>
          <w:rFonts w:cs="Arial"/>
          <w:i/>
          <w:sz w:val="24"/>
          <w:szCs w:val="24"/>
        </w:rPr>
        <w:t xml:space="preserve"> -</w:t>
      </w:r>
      <w:r w:rsidRPr="003B6793">
        <w:rPr>
          <w:rFonts w:cs="Arial"/>
          <w:i/>
          <w:sz w:val="24"/>
          <w:szCs w:val="24"/>
        </w:rPr>
        <w:t xml:space="preserve"> Projekt Wykonawczy ,,Przebudowa instalacji elektrycznej i LAN na potrzeby dwóch laboratoriów </w:t>
      </w:r>
      <w:r w:rsidR="003B6793">
        <w:rPr>
          <w:rFonts w:cs="Arial"/>
          <w:i/>
          <w:sz w:val="24"/>
          <w:szCs w:val="24"/>
        </w:rPr>
        <w:t xml:space="preserve">                     </w:t>
      </w:r>
      <w:r w:rsidRPr="003B6793">
        <w:rPr>
          <w:rFonts w:cs="Arial"/>
          <w:i/>
          <w:sz w:val="24"/>
          <w:szCs w:val="24"/>
        </w:rPr>
        <w:t>w pomieszczeniu A24 w budynku Politechniki Częstochowskiej”.</w:t>
      </w:r>
      <w:r w:rsidR="00737FED" w:rsidRPr="00D0152B">
        <w:rPr>
          <w:rFonts w:cs="Arial"/>
          <w:sz w:val="24"/>
          <w:szCs w:val="24"/>
        </w:rPr>
        <w:tab/>
      </w:r>
    </w:p>
    <w:p w14:paraId="70AF1619" w14:textId="29AE94EC" w:rsidR="00737FED" w:rsidRDefault="00737FED" w:rsidP="00737FED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2993F0A3" w14:textId="2B835AF5" w:rsidR="008A5937" w:rsidRDefault="008A5937" w:rsidP="00737FED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69453641" w14:textId="1F3F3FDF" w:rsidR="008A5937" w:rsidRDefault="008A5937" w:rsidP="00737FED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7B24201A" w14:textId="5B06B780" w:rsidR="008A5937" w:rsidRDefault="008A5937" w:rsidP="00737FED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211E0641" w14:textId="77777777" w:rsidR="003B6793" w:rsidRPr="00737FED" w:rsidRDefault="003B6793" w:rsidP="00737FED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15066691" w14:textId="38432B4E" w:rsidR="00737FED" w:rsidRPr="002F1193" w:rsidRDefault="00216FD8" w:rsidP="00737FED">
      <w:pPr>
        <w:pStyle w:val="Akapitzlist"/>
        <w:numPr>
          <w:ilvl w:val="0"/>
          <w:numId w:val="15"/>
        </w:numPr>
        <w:spacing w:after="0" w:line="360" w:lineRule="auto"/>
        <w:ind w:left="70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Stan is</w:t>
      </w:r>
      <w:r w:rsidR="00A24F22">
        <w:rPr>
          <w:rFonts w:cs="Arial"/>
          <w:b/>
          <w:sz w:val="24"/>
          <w:szCs w:val="24"/>
        </w:rPr>
        <w:t>t</w:t>
      </w:r>
      <w:r>
        <w:rPr>
          <w:rFonts w:cs="Arial"/>
          <w:b/>
          <w:sz w:val="24"/>
          <w:szCs w:val="24"/>
        </w:rPr>
        <w:t>niejący</w:t>
      </w:r>
    </w:p>
    <w:p w14:paraId="5038426B" w14:textId="33B63637" w:rsidR="000035BD" w:rsidRPr="008E29E2" w:rsidRDefault="00737FED" w:rsidP="00221D7F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2F1193">
        <w:rPr>
          <w:rFonts w:cs="Arial"/>
          <w:sz w:val="24"/>
          <w:szCs w:val="24"/>
        </w:rPr>
        <w:t>Pomieszczeni</w:t>
      </w:r>
      <w:r w:rsidR="000035BD">
        <w:rPr>
          <w:rFonts w:cs="Arial"/>
          <w:sz w:val="24"/>
          <w:szCs w:val="24"/>
        </w:rPr>
        <w:t>e</w:t>
      </w:r>
      <w:r w:rsidRPr="002F1193">
        <w:rPr>
          <w:rFonts w:cs="Arial"/>
          <w:sz w:val="24"/>
          <w:szCs w:val="24"/>
        </w:rPr>
        <w:t xml:space="preserve"> objęte niniejszym opracowaniem usytuowane </w:t>
      </w:r>
      <w:r w:rsidR="000035BD">
        <w:rPr>
          <w:rFonts w:cs="Arial"/>
          <w:sz w:val="24"/>
          <w:szCs w:val="24"/>
        </w:rPr>
        <w:t>jest</w:t>
      </w:r>
      <w:r w:rsidRPr="002F1193">
        <w:rPr>
          <w:rFonts w:cs="Arial"/>
          <w:sz w:val="24"/>
          <w:szCs w:val="24"/>
        </w:rPr>
        <w:t xml:space="preserve"> na</w:t>
      </w:r>
      <w:r>
        <w:rPr>
          <w:rFonts w:cs="Arial"/>
          <w:sz w:val="24"/>
          <w:szCs w:val="24"/>
        </w:rPr>
        <w:t xml:space="preserve"> I</w:t>
      </w:r>
      <w:r w:rsidR="000035BD">
        <w:rPr>
          <w:rFonts w:cs="Arial"/>
          <w:sz w:val="24"/>
          <w:szCs w:val="24"/>
        </w:rPr>
        <w:t>I</w:t>
      </w:r>
      <w:r w:rsidRPr="002F1193">
        <w:rPr>
          <w:rFonts w:cs="Arial"/>
          <w:sz w:val="24"/>
          <w:szCs w:val="24"/>
        </w:rPr>
        <w:t xml:space="preserve"> piętrze </w:t>
      </w:r>
      <w:r w:rsidR="008E29E2">
        <w:rPr>
          <w:rFonts w:cs="Arial"/>
          <w:sz w:val="24"/>
          <w:szCs w:val="24"/>
        </w:rPr>
        <w:t xml:space="preserve">                           </w:t>
      </w:r>
      <w:r w:rsidRPr="002F1193">
        <w:rPr>
          <w:rFonts w:cs="Arial"/>
          <w:sz w:val="24"/>
          <w:szCs w:val="24"/>
        </w:rPr>
        <w:t>– Segment</w:t>
      </w:r>
      <w:r w:rsidR="000035BD">
        <w:rPr>
          <w:rFonts w:cs="Arial"/>
          <w:sz w:val="24"/>
          <w:szCs w:val="24"/>
        </w:rPr>
        <w:t xml:space="preserve"> C</w:t>
      </w:r>
      <w:r>
        <w:rPr>
          <w:rFonts w:cs="Arial"/>
          <w:sz w:val="24"/>
          <w:szCs w:val="24"/>
        </w:rPr>
        <w:t xml:space="preserve"> </w:t>
      </w:r>
      <w:r w:rsidRPr="002F1193">
        <w:rPr>
          <w:rFonts w:cs="Arial"/>
          <w:sz w:val="24"/>
          <w:szCs w:val="24"/>
        </w:rPr>
        <w:t>w budynku wolnostojącym na działce inwestora przy</w:t>
      </w:r>
      <w:r w:rsidR="00BA3738">
        <w:rPr>
          <w:rFonts w:cs="Arial"/>
          <w:sz w:val="24"/>
          <w:szCs w:val="24"/>
        </w:rPr>
        <w:t xml:space="preserve"> ul.</w:t>
      </w:r>
      <w:r w:rsidRPr="002F1193">
        <w:rPr>
          <w:rFonts w:cs="Arial"/>
          <w:sz w:val="24"/>
          <w:szCs w:val="24"/>
        </w:rPr>
        <w:t xml:space="preserve"> Dąbrowskiego </w:t>
      </w:r>
      <w:r w:rsidR="000035BD">
        <w:rPr>
          <w:rFonts w:cs="Arial"/>
          <w:sz w:val="24"/>
          <w:szCs w:val="24"/>
        </w:rPr>
        <w:t>69</w:t>
      </w:r>
      <w:r w:rsidRPr="002F1193">
        <w:rPr>
          <w:rFonts w:cs="Arial"/>
          <w:sz w:val="24"/>
          <w:szCs w:val="24"/>
        </w:rPr>
        <w:t xml:space="preserve"> </w:t>
      </w:r>
      <w:r w:rsidR="008E29E2">
        <w:rPr>
          <w:rFonts w:cs="Arial"/>
          <w:sz w:val="24"/>
          <w:szCs w:val="24"/>
        </w:rPr>
        <w:t xml:space="preserve">                   </w:t>
      </w:r>
      <w:r w:rsidRPr="002F1193">
        <w:rPr>
          <w:rFonts w:cs="Arial"/>
          <w:sz w:val="24"/>
          <w:szCs w:val="24"/>
        </w:rPr>
        <w:t>w Częstochowie.</w:t>
      </w:r>
      <w:r>
        <w:rPr>
          <w:rFonts w:cs="Arial"/>
          <w:sz w:val="24"/>
          <w:szCs w:val="24"/>
        </w:rPr>
        <w:tab/>
      </w:r>
      <w:r w:rsidRPr="002F1193">
        <w:rPr>
          <w:rFonts w:cs="Arial"/>
          <w:sz w:val="24"/>
          <w:szCs w:val="24"/>
        </w:rPr>
        <w:t xml:space="preserve"> </w:t>
      </w:r>
      <w:r w:rsidRPr="002F1193">
        <w:rPr>
          <w:rFonts w:cs="Arial"/>
          <w:sz w:val="24"/>
          <w:szCs w:val="24"/>
        </w:rPr>
        <w:br/>
        <w:t>Teren działki otwarty</w:t>
      </w:r>
      <w:r>
        <w:rPr>
          <w:rFonts w:cs="Arial"/>
          <w:sz w:val="24"/>
          <w:szCs w:val="24"/>
        </w:rPr>
        <w:t xml:space="preserve"> nieogrodzony. Dookoła budynku</w:t>
      </w:r>
      <w:r w:rsidR="008E29E2">
        <w:rPr>
          <w:rFonts w:cs="Arial"/>
          <w:sz w:val="24"/>
          <w:szCs w:val="24"/>
        </w:rPr>
        <w:t xml:space="preserve"> znajduje się teren zielony.                        </w:t>
      </w:r>
      <w:r w:rsidRPr="002F1193">
        <w:rPr>
          <w:rFonts w:cs="Arial"/>
          <w:sz w:val="24"/>
          <w:szCs w:val="24"/>
        </w:rPr>
        <w:t>Do budynku prowadzą utwardzone drogi i dojścia. Pomieszczeni</w:t>
      </w:r>
      <w:r w:rsidR="00216FD8">
        <w:rPr>
          <w:rFonts w:cs="Arial"/>
          <w:sz w:val="24"/>
          <w:szCs w:val="24"/>
        </w:rPr>
        <w:t>e</w:t>
      </w:r>
      <w:r w:rsidRPr="002F1193">
        <w:rPr>
          <w:rFonts w:cs="Arial"/>
          <w:sz w:val="24"/>
          <w:szCs w:val="24"/>
        </w:rPr>
        <w:t xml:space="preserve"> usytuowane są w ciągu innych pomieszczeń budynku dostę</w:t>
      </w:r>
      <w:r w:rsidR="00216FD8">
        <w:rPr>
          <w:rFonts w:cs="Arial"/>
          <w:sz w:val="24"/>
          <w:szCs w:val="24"/>
        </w:rPr>
        <w:t>pne</w:t>
      </w:r>
      <w:r w:rsidRPr="002F1193">
        <w:rPr>
          <w:rFonts w:cs="Arial"/>
          <w:sz w:val="24"/>
          <w:szCs w:val="24"/>
        </w:rPr>
        <w:t xml:space="preserve"> od strony korytarza.</w:t>
      </w:r>
    </w:p>
    <w:p w14:paraId="501FAF85" w14:textId="4C18872F" w:rsidR="00737FED" w:rsidRPr="000A1C13" w:rsidRDefault="00737FED" w:rsidP="00737FED">
      <w:pPr>
        <w:spacing w:line="360" w:lineRule="auto"/>
        <w:rPr>
          <w:rFonts w:cs="Arial"/>
          <w:b/>
          <w:i/>
          <w:sz w:val="24"/>
          <w:szCs w:val="24"/>
          <w:u w:val="single"/>
        </w:rPr>
      </w:pPr>
      <w:r w:rsidRPr="000A1C13">
        <w:rPr>
          <w:rFonts w:cs="Arial"/>
          <w:b/>
          <w:i/>
          <w:sz w:val="24"/>
          <w:szCs w:val="24"/>
          <w:u w:val="single"/>
        </w:rPr>
        <w:t>Pomieszczenie nr A</w:t>
      </w:r>
      <w:r w:rsidR="000035BD">
        <w:rPr>
          <w:rFonts w:cs="Arial"/>
          <w:b/>
          <w:i/>
          <w:sz w:val="24"/>
          <w:szCs w:val="24"/>
          <w:u w:val="single"/>
        </w:rPr>
        <w:t>24</w:t>
      </w:r>
    </w:p>
    <w:p w14:paraId="6A9D5383" w14:textId="77777777" w:rsidR="00737FED" w:rsidRPr="000A1C13" w:rsidRDefault="00737FED" w:rsidP="00737FED">
      <w:pPr>
        <w:pStyle w:val="Bezodstpw"/>
        <w:spacing w:after="30" w:line="360" w:lineRule="auto"/>
        <w:jc w:val="both"/>
        <w:rPr>
          <w:rFonts w:cs="Arial"/>
          <w:sz w:val="24"/>
          <w:szCs w:val="24"/>
        </w:rPr>
      </w:pPr>
      <w:r w:rsidRPr="000A1C13">
        <w:rPr>
          <w:rFonts w:cs="Arial"/>
          <w:sz w:val="24"/>
          <w:szCs w:val="24"/>
        </w:rPr>
        <w:t xml:space="preserve">Wymiary pomieszczenia: </w:t>
      </w:r>
    </w:p>
    <w:p w14:paraId="3099AC65" w14:textId="21640175" w:rsidR="00737FED" w:rsidRPr="00720391" w:rsidRDefault="006F138F" w:rsidP="00737FED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720391">
        <w:rPr>
          <w:rFonts w:cs="Arial"/>
          <w:color w:val="000000" w:themeColor="text1"/>
          <w:sz w:val="24"/>
          <w:szCs w:val="24"/>
        </w:rPr>
        <w:t>w</w:t>
      </w:r>
      <w:r w:rsidR="00737FED" w:rsidRPr="00720391">
        <w:rPr>
          <w:rFonts w:cs="Arial"/>
          <w:color w:val="000000" w:themeColor="text1"/>
          <w:sz w:val="24"/>
          <w:szCs w:val="24"/>
        </w:rPr>
        <w:t>ysokość</w:t>
      </w:r>
      <w:r w:rsidR="00720391" w:rsidRPr="00720391">
        <w:rPr>
          <w:rFonts w:cs="Arial"/>
          <w:color w:val="000000" w:themeColor="text1"/>
          <w:sz w:val="24"/>
          <w:szCs w:val="24"/>
        </w:rPr>
        <w:t xml:space="preserve"> (do sufitu podwieszanego)</w:t>
      </w:r>
      <w:r w:rsidR="00737FED" w:rsidRPr="00720391">
        <w:rPr>
          <w:rFonts w:cs="Arial"/>
          <w:color w:val="000000" w:themeColor="text1"/>
          <w:sz w:val="24"/>
          <w:szCs w:val="24"/>
        </w:rPr>
        <w:t xml:space="preserve">: </w:t>
      </w:r>
      <w:r w:rsidR="00720391" w:rsidRPr="00720391">
        <w:rPr>
          <w:rFonts w:cs="Arial"/>
          <w:color w:val="000000" w:themeColor="text1"/>
          <w:sz w:val="24"/>
          <w:szCs w:val="24"/>
        </w:rPr>
        <w:t>3,21</w:t>
      </w:r>
      <w:r w:rsidR="00737FED" w:rsidRPr="00720391">
        <w:rPr>
          <w:rFonts w:cs="Arial"/>
          <w:color w:val="000000" w:themeColor="text1"/>
          <w:sz w:val="24"/>
          <w:szCs w:val="24"/>
        </w:rPr>
        <w:t xml:space="preserve"> m</w:t>
      </w:r>
    </w:p>
    <w:p w14:paraId="1277766F" w14:textId="7DB13E39" w:rsidR="00737FED" w:rsidRPr="00720391" w:rsidRDefault="00737FED" w:rsidP="00737FED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720391">
        <w:rPr>
          <w:rFonts w:cs="Arial"/>
          <w:color w:val="000000" w:themeColor="text1"/>
          <w:sz w:val="24"/>
          <w:szCs w:val="24"/>
        </w:rPr>
        <w:t xml:space="preserve">szerokość: </w:t>
      </w:r>
      <w:r w:rsidR="00720391" w:rsidRPr="00720391">
        <w:rPr>
          <w:rFonts w:cs="Arial"/>
          <w:color w:val="000000" w:themeColor="text1"/>
          <w:sz w:val="24"/>
          <w:szCs w:val="24"/>
        </w:rPr>
        <w:t>7,60</w:t>
      </w:r>
      <w:r w:rsidRPr="00720391">
        <w:rPr>
          <w:rFonts w:cs="Arial"/>
          <w:color w:val="000000" w:themeColor="text1"/>
          <w:sz w:val="24"/>
          <w:szCs w:val="24"/>
        </w:rPr>
        <w:t xml:space="preserve"> m</w:t>
      </w:r>
    </w:p>
    <w:p w14:paraId="0C074EB4" w14:textId="0434BE34" w:rsidR="00737FED" w:rsidRPr="00720391" w:rsidRDefault="00737FED" w:rsidP="00737FED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720391">
        <w:rPr>
          <w:rFonts w:cs="Arial"/>
          <w:color w:val="000000" w:themeColor="text1"/>
          <w:sz w:val="24"/>
          <w:szCs w:val="24"/>
        </w:rPr>
        <w:t>długość:</w:t>
      </w:r>
      <w:r w:rsidR="00720391" w:rsidRPr="00720391">
        <w:rPr>
          <w:rFonts w:cs="Arial"/>
          <w:color w:val="000000" w:themeColor="text1"/>
          <w:sz w:val="24"/>
          <w:szCs w:val="24"/>
        </w:rPr>
        <w:t xml:space="preserve"> 12,90</w:t>
      </w:r>
      <w:r w:rsidRPr="00720391">
        <w:rPr>
          <w:rFonts w:cs="Arial"/>
          <w:color w:val="000000" w:themeColor="text1"/>
          <w:sz w:val="24"/>
          <w:szCs w:val="24"/>
        </w:rPr>
        <w:t xml:space="preserve"> m</w:t>
      </w:r>
    </w:p>
    <w:p w14:paraId="0F6302B8" w14:textId="1A5BD4F3" w:rsidR="00737FED" w:rsidRPr="00720391" w:rsidRDefault="00737FED" w:rsidP="00737FED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after="24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720391">
        <w:rPr>
          <w:rFonts w:cs="Arial"/>
          <w:color w:val="000000" w:themeColor="text1"/>
          <w:sz w:val="24"/>
          <w:szCs w:val="24"/>
        </w:rPr>
        <w:t xml:space="preserve">powierzchnia pomieszczenia: </w:t>
      </w:r>
      <w:r w:rsidR="000035BD" w:rsidRPr="00720391">
        <w:rPr>
          <w:rFonts w:cs="Arial"/>
          <w:b/>
          <w:color w:val="000000" w:themeColor="text1"/>
          <w:sz w:val="24"/>
          <w:szCs w:val="24"/>
        </w:rPr>
        <w:t>9</w:t>
      </w:r>
      <w:r w:rsidR="00720391" w:rsidRPr="00720391">
        <w:rPr>
          <w:rFonts w:cs="Arial"/>
          <w:b/>
          <w:color w:val="000000" w:themeColor="text1"/>
          <w:sz w:val="24"/>
          <w:szCs w:val="24"/>
        </w:rPr>
        <w:t>8,04</w:t>
      </w:r>
      <w:r w:rsidRPr="00720391">
        <w:rPr>
          <w:rFonts w:cs="Arial"/>
          <w:b/>
          <w:color w:val="000000" w:themeColor="text1"/>
          <w:sz w:val="24"/>
          <w:szCs w:val="24"/>
        </w:rPr>
        <w:t xml:space="preserve"> m</w:t>
      </w:r>
      <w:r w:rsidRPr="00720391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="00092E71" w:rsidRPr="00720391">
        <w:rPr>
          <w:rFonts w:cs="Arial"/>
          <w:color w:val="000000" w:themeColor="text1"/>
          <w:sz w:val="24"/>
          <w:szCs w:val="24"/>
        </w:rPr>
        <w:t>.</w:t>
      </w:r>
    </w:p>
    <w:p w14:paraId="7F7838EE" w14:textId="7BDADA38" w:rsidR="006B4CE2" w:rsidRDefault="004808CA" w:rsidP="00247644">
      <w:pPr>
        <w:spacing w:after="0" w:line="360" w:lineRule="auto"/>
        <w:ind w:right="-285"/>
        <w:jc w:val="both"/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Obecnie na podłodze znajdują się płytki ceramiczn</w:t>
      </w:r>
      <w:r w:rsidR="00BA3738"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.</w:t>
      </w:r>
      <w:r w:rsidR="009A0C1C">
        <w:rPr>
          <w:rFonts w:cs="Arial"/>
          <w:sz w:val="24"/>
          <w:szCs w:val="24"/>
        </w:rPr>
        <w:t xml:space="preserve"> Listwy przypodłogowe PCV.</w:t>
      </w:r>
      <w:r>
        <w:rPr>
          <w:rFonts w:cs="Arial"/>
          <w:sz w:val="24"/>
          <w:szCs w:val="24"/>
        </w:rPr>
        <w:t xml:space="preserve"> </w:t>
      </w:r>
      <w:r w:rsidR="00247644">
        <w:rPr>
          <w:rFonts w:cs="Arial"/>
          <w:sz w:val="24"/>
          <w:szCs w:val="24"/>
        </w:rPr>
        <w:t xml:space="preserve">                   </w:t>
      </w:r>
      <w:r w:rsidR="00720391">
        <w:rPr>
          <w:rFonts w:cs="Arial"/>
          <w:sz w:val="24"/>
          <w:szCs w:val="24"/>
        </w:rPr>
        <w:t>Między korytarzem a pomieszczeniem próg - 2 cm.</w:t>
      </w:r>
      <w:r w:rsidR="00247644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Ściany malowane farbą emulsyjną.</w:t>
      </w:r>
      <w:r w:rsidR="002D24BC">
        <w:rPr>
          <w:rFonts w:cs="Arial"/>
          <w:sz w:val="24"/>
          <w:szCs w:val="24"/>
        </w:rPr>
        <w:t xml:space="preserve"> </w:t>
      </w:r>
      <w:r w:rsidR="00247644">
        <w:rPr>
          <w:rFonts w:cs="Arial"/>
          <w:sz w:val="24"/>
          <w:szCs w:val="24"/>
        </w:rPr>
        <w:t xml:space="preserve">                  </w:t>
      </w:r>
      <w:r w:rsidR="002D24BC">
        <w:rPr>
          <w:rFonts w:cs="Arial"/>
          <w:sz w:val="24"/>
          <w:szCs w:val="24"/>
        </w:rPr>
        <w:t xml:space="preserve">Na </w:t>
      </w:r>
      <w:r w:rsidR="009A0C1C">
        <w:rPr>
          <w:rFonts w:cs="Arial"/>
          <w:sz w:val="24"/>
          <w:szCs w:val="24"/>
        </w:rPr>
        <w:t>wysokości 62 cm od podłogi pas mozaiki</w:t>
      </w:r>
      <w:r w:rsidR="00247644">
        <w:rPr>
          <w:rFonts w:cs="Arial"/>
          <w:sz w:val="24"/>
          <w:szCs w:val="24"/>
        </w:rPr>
        <w:t xml:space="preserve"> </w:t>
      </w:r>
      <w:r w:rsidR="009A0C1C">
        <w:rPr>
          <w:rFonts w:cs="Arial"/>
          <w:sz w:val="24"/>
          <w:szCs w:val="24"/>
        </w:rPr>
        <w:t>szerokości 3</w:t>
      </w:r>
      <w:r w:rsidR="00D244CF">
        <w:rPr>
          <w:rFonts w:cs="Arial"/>
          <w:sz w:val="24"/>
          <w:szCs w:val="24"/>
        </w:rPr>
        <w:t>5</w:t>
      </w:r>
      <w:r w:rsidR="009A0C1C">
        <w:rPr>
          <w:rFonts w:cs="Arial"/>
          <w:sz w:val="24"/>
          <w:szCs w:val="24"/>
        </w:rPr>
        <w:t xml:space="preserve"> cm. </w:t>
      </w:r>
      <w:r w:rsidR="00045BC7">
        <w:rPr>
          <w:rFonts w:cs="Arial"/>
          <w:sz w:val="24"/>
          <w:szCs w:val="24"/>
        </w:rPr>
        <w:t>Okna PCV białe rozwieralno-uchylne – 4 szt.,</w:t>
      </w:r>
      <w:r w:rsidR="00720391">
        <w:rPr>
          <w:rFonts w:cs="Arial"/>
          <w:sz w:val="24"/>
          <w:szCs w:val="24"/>
        </w:rPr>
        <w:t xml:space="preserve"> nad oknami</w:t>
      </w:r>
      <w:r w:rsidR="00045BC7">
        <w:rPr>
          <w:rFonts w:cs="Arial"/>
          <w:sz w:val="24"/>
          <w:szCs w:val="24"/>
        </w:rPr>
        <w:t xml:space="preserve"> rolety materiałowe.</w:t>
      </w:r>
      <w:r w:rsidR="00720391">
        <w:rPr>
          <w:rFonts w:cs="Arial"/>
          <w:sz w:val="24"/>
          <w:szCs w:val="24"/>
        </w:rPr>
        <w:t xml:space="preserve"> </w:t>
      </w:r>
      <w:r w:rsidR="00737488">
        <w:rPr>
          <w:rFonts w:cs="Arial"/>
          <w:sz w:val="24"/>
          <w:szCs w:val="24"/>
        </w:rPr>
        <w:t>Parapety obłożone płytkami ceramicznymi.</w:t>
      </w:r>
      <w:r w:rsidR="009A0C1C">
        <w:rPr>
          <w:rFonts w:cs="Arial"/>
          <w:sz w:val="24"/>
          <w:szCs w:val="24"/>
        </w:rPr>
        <w:t xml:space="preserve"> </w:t>
      </w:r>
      <w:r w:rsidR="00737488">
        <w:rPr>
          <w:rFonts w:cs="Arial"/>
          <w:sz w:val="24"/>
          <w:szCs w:val="24"/>
        </w:rPr>
        <w:t xml:space="preserve">Do pomieszczenia z korytarza prowadzą drzwi płytowe o wym. </w:t>
      </w:r>
      <w:r w:rsidR="00737488" w:rsidRPr="00720391">
        <w:rPr>
          <w:rFonts w:cs="Arial"/>
          <w:color w:val="000000" w:themeColor="text1"/>
          <w:sz w:val="24"/>
          <w:szCs w:val="24"/>
        </w:rPr>
        <w:t>0,</w:t>
      </w:r>
      <w:r w:rsidR="00720391" w:rsidRPr="00720391">
        <w:rPr>
          <w:rFonts w:cs="Arial"/>
          <w:color w:val="000000" w:themeColor="text1"/>
          <w:sz w:val="24"/>
          <w:szCs w:val="24"/>
        </w:rPr>
        <w:t>9</w:t>
      </w:r>
      <w:r w:rsidR="00737488" w:rsidRPr="00720391">
        <w:rPr>
          <w:rFonts w:cs="Arial"/>
          <w:color w:val="000000" w:themeColor="text1"/>
          <w:sz w:val="24"/>
          <w:szCs w:val="24"/>
        </w:rPr>
        <w:t xml:space="preserve"> x 2,00 m </w:t>
      </w:r>
      <w:r w:rsidR="00737488">
        <w:rPr>
          <w:rFonts w:cs="Arial"/>
          <w:sz w:val="24"/>
          <w:szCs w:val="24"/>
        </w:rPr>
        <w:t xml:space="preserve">– 2 szt. </w:t>
      </w:r>
      <w:r w:rsidR="00A24F22">
        <w:rPr>
          <w:rFonts w:cs="Arial"/>
          <w:sz w:val="24"/>
          <w:szCs w:val="24"/>
        </w:rPr>
        <w:t>Centralne ogrzewanie</w:t>
      </w:r>
      <w:r w:rsidR="00827E79">
        <w:rPr>
          <w:rFonts w:cs="Arial"/>
          <w:sz w:val="24"/>
          <w:szCs w:val="24"/>
        </w:rPr>
        <w:t>:</w:t>
      </w:r>
      <w:r w:rsidR="00A24F22">
        <w:rPr>
          <w:rFonts w:cs="Arial"/>
          <w:sz w:val="24"/>
          <w:szCs w:val="24"/>
        </w:rPr>
        <w:t xml:space="preserve"> grzejniki panelowe – 4 szt.</w:t>
      </w:r>
      <w:r w:rsidR="00720391">
        <w:rPr>
          <w:rFonts w:cs="Arial"/>
          <w:sz w:val="24"/>
          <w:szCs w:val="24"/>
        </w:rPr>
        <w:t xml:space="preserve"> </w:t>
      </w:r>
      <w:r w:rsidR="00720391" w:rsidRPr="00720391">
        <w:rPr>
          <w:rFonts w:cs="Arial"/>
          <w:color w:val="000000" w:themeColor="text1"/>
          <w:sz w:val="24"/>
          <w:szCs w:val="24"/>
        </w:rPr>
        <w:t>Kratki wentylacyjne – 2 szt.</w:t>
      </w:r>
      <w:r w:rsidR="00A24F22" w:rsidRPr="00720391">
        <w:rPr>
          <w:rFonts w:cs="Arial"/>
          <w:color w:val="000000" w:themeColor="text1"/>
          <w:sz w:val="24"/>
          <w:szCs w:val="24"/>
        </w:rPr>
        <w:t xml:space="preserve"> </w:t>
      </w:r>
      <w:r w:rsidR="00247644">
        <w:rPr>
          <w:rFonts w:cs="Arial"/>
          <w:color w:val="000000" w:themeColor="text1"/>
          <w:sz w:val="24"/>
          <w:szCs w:val="24"/>
        </w:rPr>
        <w:t xml:space="preserve">                                  </w:t>
      </w:r>
      <w:r>
        <w:rPr>
          <w:rFonts w:cs="Arial"/>
          <w:sz w:val="24"/>
          <w:szCs w:val="24"/>
        </w:rPr>
        <w:t>Sufit podwieszany o konstrukcji metalowe</w:t>
      </w:r>
      <w:r w:rsidR="00A24F22">
        <w:rPr>
          <w:rFonts w:cs="Arial"/>
          <w:sz w:val="24"/>
          <w:szCs w:val="24"/>
        </w:rPr>
        <w:t>j</w:t>
      </w:r>
      <w:r w:rsidR="00737488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z wypełnieniem płytami z włókien mineralnych </w:t>
      </w:r>
      <w:r w:rsidR="00247644">
        <w:rPr>
          <w:rFonts w:cs="Arial"/>
          <w:sz w:val="24"/>
          <w:szCs w:val="24"/>
        </w:rPr>
        <w:t xml:space="preserve">                 </w:t>
      </w:r>
      <w:r>
        <w:rPr>
          <w:rFonts w:cs="Arial"/>
          <w:sz w:val="24"/>
          <w:szCs w:val="24"/>
        </w:rPr>
        <w:t xml:space="preserve">z </w:t>
      </w:r>
      <w:r w:rsidR="00045BC7">
        <w:rPr>
          <w:rFonts w:cs="Arial"/>
          <w:sz w:val="24"/>
          <w:szCs w:val="24"/>
        </w:rPr>
        <w:t>modułów o wym. 600 x 600 mm.</w:t>
      </w:r>
      <w:r w:rsidR="00A24F22">
        <w:rPr>
          <w:rFonts w:cs="Arial"/>
          <w:sz w:val="24"/>
          <w:szCs w:val="24"/>
        </w:rPr>
        <w:t xml:space="preserve"> </w:t>
      </w:r>
      <w:r w:rsidR="00A24F22" w:rsidRPr="00720391">
        <w:rPr>
          <w:rFonts w:cs="Arial"/>
          <w:color w:val="000000" w:themeColor="text1"/>
          <w:sz w:val="24"/>
          <w:szCs w:val="24"/>
        </w:rPr>
        <w:t>Do sufitu zamontowany rzutnik</w:t>
      </w:r>
      <w:r w:rsidR="00720391" w:rsidRPr="00720391">
        <w:rPr>
          <w:rFonts w:cs="Arial"/>
          <w:color w:val="000000" w:themeColor="text1"/>
          <w:sz w:val="24"/>
          <w:szCs w:val="24"/>
        </w:rPr>
        <w:t xml:space="preserve">. </w:t>
      </w:r>
    </w:p>
    <w:p w14:paraId="75DA628A" w14:textId="3747647E" w:rsidR="00221D7F" w:rsidRDefault="00221D7F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  <w:bookmarkStart w:id="6" w:name="_Hlk150242707"/>
    </w:p>
    <w:p w14:paraId="48E704BF" w14:textId="61ADFE75" w:rsidR="00E449EA" w:rsidRDefault="00E449EA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6B07BDFF" w14:textId="0289AFCB" w:rsidR="00E449EA" w:rsidRDefault="00E449EA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7729B212" w14:textId="6440EF36" w:rsidR="00E449EA" w:rsidRDefault="00E449EA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2A25C85B" w14:textId="77777777" w:rsidR="0038418C" w:rsidRDefault="0038418C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B098C28" w14:textId="77777777" w:rsidR="00E449EA" w:rsidRPr="00A24F22" w:rsidRDefault="00E449EA" w:rsidP="00A24F22">
      <w:pPr>
        <w:spacing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bookmarkEnd w:id="6"/>
    <w:p w14:paraId="1814F9D5" w14:textId="386C2808" w:rsidR="00631395" w:rsidRPr="00BA3738" w:rsidRDefault="00A24F22" w:rsidP="00BA3738">
      <w:pPr>
        <w:pStyle w:val="Akapitzlist"/>
        <w:numPr>
          <w:ilvl w:val="0"/>
          <w:numId w:val="15"/>
        </w:numPr>
        <w:spacing w:after="200" w:line="360" w:lineRule="auto"/>
        <w:ind w:left="70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Stan projektowany</w:t>
      </w:r>
      <w:r w:rsidR="00737FED">
        <w:rPr>
          <w:rFonts w:cs="Arial"/>
          <w:b/>
          <w:sz w:val="24"/>
          <w:szCs w:val="24"/>
        </w:rPr>
        <w:t xml:space="preserve"> </w:t>
      </w:r>
    </w:p>
    <w:p w14:paraId="1C50E1CA" w14:textId="77777777" w:rsidR="00737FED" w:rsidRPr="00631395" w:rsidRDefault="00737FED" w:rsidP="00737FED">
      <w:pPr>
        <w:pStyle w:val="Akapitzlist"/>
        <w:spacing w:line="360" w:lineRule="auto"/>
        <w:ind w:left="0"/>
        <w:jc w:val="both"/>
        <w:rPr>
          <w:rFonts w:cs="Arial"/>
          <w:color w:val="000000" w:themeColor="text1"/>
          <w:sz w:val="24"/>
          <w:szCs w:val="24"/>
          <w:u w:val="single"/>
        </w:rPr>
      </w:pPr>
      <w:bookmarkStart w:id="7" w:name="_Hlk150243902"/>
      <w:r w:rsidRPr="00631395">
        <w:rPr>
          <w:rFonts w:cs="Arial"/>
          <w:color w:val="000000" w:themeColor="text1"/>
          <w:sz w:val="24"/>
          <w:szCs w:val="24"/>
          <w:u w:val="single"/>
        </w:rPr>
        <w:t>Roboty budowlano-wykończeniowe</w:t>
      </w:r>
      <w:r w:rsidRPr="00631395">
        <w:rPr>
          <w:rFonts w:cs="Arial"/>
          <w:color w:val="000000" w:themeColor="text1"/>
          <w:sz w:val="24"/>
          <w:szCs w:val="24"/>
        </w:rPr>
        <w:t xml:space="preserve">: </w:t>
      </w:r>
    </w:p>
    <w:p w14:paraId="2008E99E" w14:textId="635486B3" w:rsidR="008A5937" w:rsidRPr="008D5F5D" w:rsidRDefault="008A5937" w:rsidP="008A5937">
      <w:pPr>
        <w:spacing w:after="0" w:line="360" w:lineRule="auto"/>
        <w:jc w:val="both"/>
        <w:rPr>
          <w:rFonts w:cs="Arial"/>
          <w:i/>
          <w:color w:val="000000" w:themeColor="text1"/>
          <w:sz w:val="24"/>
          <w:szCs w:val="24"/>
        </w:rPr>
      </w:pPr>
      <w:r w:rsidRPr="008D5F5D">
        <w:rPr>
          <w:rFonts w:cs="Arial"/>
          <w:i/>
          <w:color w:val="000000" w:themeColor="text1"/>
          <w:sz w:val="24"/>
          <w:szCs w:val="24"/>
        </w:rPr>
        <w:t>- Sufi</w:t>
      </w:r>
      <w:r w:rsidR="00A42DFD">
        <w:rPr>
          <w:rFonts w:cs="Arial"/>
          <w:i/>
          <w:color w:val="000000" w:themeColor="text1"/>
          <w:sz w:val="24"/>
          <w:szCs w:val="24"/>
        </w:rPr>
        <w:t>t</w:t>
      </w:r>
    </w:p>
    <w:p w14:paraId="7D86F1C5" w14:textId="76042544" w:rsidR="00BA3738" w:rsidRPr="00BA3738" w:rsidRDefault="00BA3738" w:rsidP="00BA3738">
      <w:pPr>
        <w:numPr>
          <w:ilvl w:val="0"/>
          <w:numId w:val="8"/>
        </w:numPr>
        <w:tabs>
          <w:tab w:val="num" w:pos="72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2E7337">
        <w:rPr>
          <w:rFonts w:cs="Arial"/>
          <w:color w:val="000000" w:themeColor="text1"/>
          <w:sz w:val="24"/>
          <w:szCs w:val="24"/>
        </w:rPr>
        <w:t>Demontaż rzutnika zamontowanego do sufitu.</w:t>
      </w:r>
    </w:p>
    <w:p w14:paraId="41DB2C24" w14:textId="40A10D45" w:rsidR="00BA3738" w:rsidRDefault="00BA3738" w:rsidP="00BA3738">
      <w:pPr>
        <w:numPr>
          <w:ilvl w:val="0"/>
          <w:numId w:val="8"/>
        </w:numPr>
        <w:tabs>
          <w:tab w:val="num" w:pos="720"/>
        </w:tabs>
        <w:spacing w:after="0" w:line="360" w:lineRule="auto"/>
        <w:jc w:val="both"/>
        <w:rPr>
          <w:rFonts w:cs="Arial"/>
          <w:i/>
          <w:sz w:val="24"/>
          <w:szCs w:val="24"/>
        </w:rPr>
      </w:pPr>
      <w:r w:rsidRPr="007E6CAB">
        <w:rPr>
          <w:rFonts w:cs="Arial"/>
          <w:sz w:val="24"/>
          <w:szCs w:val="24"/>
        </w:rPr>
        <w:t>Demontaż sufitu podwieszanego</w:t>
      </w:r>
      <w:r>
        <w:rPr>
          <w:rFonts w:cs="Arial"/>
          <w:sz w:val="24"/>
          <w:szCs w:val="24"/>
        </w:rPr>
        <w:t xml:space="preserve"> – </w:t>
      </w:r>
      <w:r w:rsidRPr="00E449EA">
        <w:rPr>
          <w:rFonts w:cs="Arial"/>
          <w:sz w:val="24"/>
          <w:szCs w:val="24"/>
        </w:rPr>
        <w:t>wg</w:t>
      </w:r>
      <w:r>
        <w:rPr>
          <w:rFonts w:cs="Arial"/>
          <w:sz w:val="24"/>
          <w:szCs w:val="24"/>
        </w:rPr>
        <w:t xml:space="preserve"> osobnego</w:t>
      </w:r>
      <w:r w:rsidRPr="00E449EA">
        <w:rPr>
          <w:rFonts w:cs="Arial"/>
          <w:sz w:val="24"/>
          <w:szCs w:val="24"/>
        </w:rPr>
        <w:t xml:space="preserve"> Projektu Wykonawczego </w:t>
      </w:r>
      <w:r w:rsidRPr="00E03886">
        <w:rPr>
          <w:rFonts w:cs="Arial"/>
          <w:i/>
          <w:sz w:val="24"/>
          <w:szCs w:val="24"/>
        </w:rPr>
        <w:t xml:space="preserve">,,Przebudowa instalacji elektrycznej i LAN na potrzeby dwóch laboratoriów </w:t>
      </w:r>
      <w:r>
        <w:rPr>
          <w:rFonts w:cs="Arial"/>
          <w:i/>
          <w:sz w:val="24"/>
          <w:szCs w:val="24"/>
        </w:rPr>
        <w:t xml:space="preserve">                        </w:t>
      </w:r>
      <w:r w:rsidRPr="00E03886">
        <w:rPr>
          <w:rFonts w:cs="Arial"/>
          <w:i/>
          <w:sz w:val="24"/>
          <w:szCs w:val="24"/>
        </w:rPr>
        <w:t>w pomieszczeniu A24 w budynku Politechniki Częstochowskiej”.</w:t>
      </w:r>
    </w:p>
    <w:p w14:paraId="30F0C6D7" w14:textId="1F3B210D" w:rsidR="008A5937" w:rsidRPr="002653E7" w:rsidRDefault="008A5937" w:rsidP="00BA3738">
      <w:pPr>
        <w:numPr>
          <w:ilvl w:val="0"/>
          <w:numId w:val="8"/>
        </w:numPr>
        <w:tabs>
          <w:tab w:val="num" w:pos="720"/>
        </w:tabs>
        <w:spacing w:after="0" w:line="360" w:lineRule="auto"/>
        <w:jc w:val="both"/>
        <w:rPr>
          <w:rFonts w:cs="Arial"/>
          <w:i/>
          <w:sz w:val="24"/>
          <w:szCs w:val="24"/>
        </w:rPr>
      </w:pPr>
      <w:r w:rsidRPr="00BA3738">
        <w:rPr>
          <w:rFonts w:cs="Arial"/>
          <w:color w:val="000000" w:themeColor="text1"/>
          <w:sz w:val="24"/>
          <w:szCs w:val="24"/>
        </w:rPr>
        <w:t xml:space="preserve">Wykonanie nowego sufitu podwieszonego o konstrukcji metalowej z wypełnieniem płytami gips – kart. o wym. 600 </w:t>
      </w:r>
      <w:r w:rsidR="003B6793" w:rsidRPr="00BA3738">
        <w:rPr>
          <w:rFonts w:cs="Arial"/>
          <w:color w:val="000000" w:themeColor="text1"/>
          <w:sz w:val="24"/>
          <w:szCs w:val="24"/>
        </w:rPr>
        <w:t>x</w:t>
      </w:r>
      <w:r w:rsidRPr="00BA3738">
        <w:rPr>
          <w:rFonts w:cs="Arial"/>
          <w:color w:val="000000" w:themeColor="text1"/>
          <w:sz w:val="24"/>
          <w:szCs w:val="24"/>
        </w:rPr>
        <w:t xml:space="preserve"> 600 mm.</w:t>
      </w:r>
      <w:r w:rsidR="00453BB5" w:rsidRPr="00BA3738">
        <w:rPr>
          <w:rFonts w:cs="Arial"/>
          <w:color w:val="000000" w:themeColor="text1"/>
          <w:sz w:val="24"/>
          <w:szCs w:val="24"/>
        </w:rPr>
        <w:t xml:space="preserve"> P</w:t>
      </w:r>
      <w:r w:rsidR="001D421B" w:rsidRPr="00BA3738">
        <w:rPr>
          <w:rFonts w:cs="Arial"/>
          <w:color w:val="000000" w:themeColor="text1"/>
          <w:sz w:val="24"/>
          <w:szCs w:val="24"/>
        </w:rPr>
        <w:t>rzy</w:t>
      </w:r>
      <w:r w:rsidR="00453BB5" w:rsidRPr="00BA3738">
        <w:rPr>
          <w:rFonts w:cs="Arial"/>
          <w:color w:val="000000" w:themeColor="text1"/>
          <w:sz w:val="24"/>
          <w:szCs w:val="24"/>
        </w:rPr>
        <w:t xml:space="preserve"> mo</w:t>
      </w:r>
      <w:r w:rsidR="001D421B" w:rsidRPr="00BA3738">
        <w:rPr>
          <w:rFonts w:cs="Arial"/>
          <w:color w:val="000000" w:themeColor="text1"/>
          <w:sz w:val="24"/>
          <w:szCs w:val="24"/>
        </w:rPr>
        <w:t xml:space="preserve">ntażu konstrukcji sufitu podwieszanego należy uwzględnić przebieg i montaż toru jezdnego ścianki ruchomej. </w:t>
      </w:r>
    </w:p>
    <w:p w14:paraId="3A6FC55E" w14:textId="77777777" w:rsidR="002653E7" w:rsidRPr="00BA3738" w:rsidRDefault="002653E7" w:rsidP="002653E7">
      <w:pPr>
        <w:spacing w:after="0" w:line="360" w:lineRule="auto"/>
        <w:ind w:left="720"/>
        <w:jc w:val="both"/>
        <w:rPr>
          <w:rFonts w:cs="Arial"/>
          <w:i/>
          <w:sz w:val="24"/>
          <w:szCs w:val="24"/>
        </w:rPr>
      </w:pPr>
    </w:p>
    <w:p w14:paraId="5F5AADA4" w14:textId="3714959E" w:rsidR="00737FED" w:rsidRDefault="00737FED" w:rsidP="00312B6A">
      <w:pPr>
        <w:spacing w:after="0" w:line="360" w:lineRule="auto"/>
        <w:jc w:val="both"/>
        <w:rPr>
          <w:rFonts w:cs="Arial"/>
          <w:i/>
          <w:color w:val="000000" w:themeColor="text1"/>
          <w:sz w:val="24"/>
          <w:szCs w:val="24"/>
        </w:rPr>
      </w:pPr>
      <w:r w:rsidRPr="008D5F5D">
        <w:rPr>
          <w:rFonts w:cs="Arial"/>
          <w:i/>
          <w:color w:val="000000" w:themeColor="text1"/>
          <w:sz w:val="24"/>
          <w:szCs w:val="24"/>
        </w:rPr>
        <w:t xml:space="preserve">- Ściany </w:t>
      </w:r>
      <w:bookmarkEnd w:id="7"/>
    </w:p>
    <w:p w14:paraId="2BBC8E17" w14:textId="37760F3F" w:rsidR="00BA3738" w:rsidRPr="00BA3738" w:rsidRDefault="00BA3738" w:rsidP="00BA3738">
      <w:pPr>
        <w:numPr>
          <w:ilvl w:val="0"/>
          <w:numId w:val="8"/>
        </w:numPr>
        <w:tabs>
          <w:tab w:val="num" w:pos="72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Demontaż tablicy </w:t>
      </w:r>
      <w:proofErr w:type="spellStart"/>
      <w:r>
        <w:rPr>
          <w:rFonts w:cs="Arial"/>
          <w:color w:val="000000" w:themeColor="text1"/>
          <w:sz w:val="24"/>
          <w:szCs w:val="24"/>
        </w:rPr>
        <w:t>suchościeralnej</w:t>
      </w:r>
      <w:proofErr w:type="spellEnd"/>
      <w:r>
        <w:rPr>
          <w:rFonts w:cs="Arial"/>
          <w:color w:val="000000" w:themeColor="text1"/>
          <w:sz w:val="24"/>
          <w:szCs w:val="24"/>
        </w:rPr>
        <w:t>.</w:t>
      </w:r>
    </w:p>
    <w:p w14:paraId="16940814" w14:textId="77777777" w:rsidR="00BA3738" w:rsidRDefault="00BA3738" w:rsidP="00BA3738">
      <w:pPr>
        <w:numPr>
          <w:ilvl w:val="0"/>
          <w:numId w:val="27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631395">
        <w:rPr>
          <w:rFonts w:cs="Arial"/>
          <w:color w:val="000000" w:themeColor="text1"/>
          <w:sz w:val="24"/>
          <w:szCs w:val="24"/>
        </w:rPr>
        <w:t>Zabezpieczenie stolarki okiennej, parapetów oraz drzwi.</w:t>
      </w:r>
    </w:p>
    <w:p w14:paraId="6CAF27BA" w14:textId="51593BD4" w:rsidR="00BA3738" w:rsidRDefault="00BA3738" w:rsidP="00BA3738">
      <w:pPr>
        <w:numPr>
          <w:ilvl w:val="0"/>
          <w:numId w:val="27"/>
        </w:numPr>
        <w:spacing w:after="0" w:line="360" w:lineRule="auto"/>
        <w:ind w:right="-427"/>
        <w:rPr>
          <w:rFonts w:cs="Arial"/>
          <w:color w:val="000000" w:themeColor="text1"/>
          <w:sz w:val="24"/>
          <w:szCs w:val="24"/>
        </w:rPr>
      </w:pPr>
      <w:bookmarkStart w:id="8" w:name="_Hlk150260250"/>
      <w:r w:rsidRPr="00631395">
        <w:rPr>
          <w:rFonts w:cs="Arial"/>
          <w:color w:val="000000" w:themeColor="text1"/>
          <w:sz w:val="24"/>
          <w:szCs w:val="24"/>
        </w:rPr>
        <w:t>Demontaż i powtórny montaż grzejników c.o. na czas wykonywanych prac remontowych.</w:t>
      </w:r>
      <w:bookmarkEnd w:id="8"/>
    </w:p>
    <w:p w14:paraId="675919EB" w14:textId="0EE7F999" w:rsidR="00BA3738" w:rsidRDefault="00BA3738" w:rsidP="00BA3738">
      <w:pPr>
        <w:numPr>
          <w:ilvl w:val="0"/>
          <w:numId w:val="27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2E7337">
        <w:rPr>
          <w:rFonts w:cs="Arial"/>
          <w:color w:val="000000" w:themeColor="text1"/>
          <w:sz w:val="24"/>
          <w:szCs w:val="24"/>
        </w:rPr>
        <w:t>Demontaż kratek wentylacyjnych.</w:t>
      </w:r>
    </w:p>
    <w:p w14:paraId="6BDA0C2E" w14:textId="5150A2C8" w:rsidR="007A0627" w:rsidRDefault="007A0627" w:rsidP="007A0627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7A0627">
        <w:rPr>
          <w:rFonts w:cs="Arial"/>
          <w:color w:val="000000" w:themeColor="text1"/>
          <w:sz w:val="24"/>
          <w:szCs w:val="24"/>
        </w:rPr>
        <w:t xml:space="preserve">Naprawa tynku po </w:t>
      </w:r>
      <w:r>
        <w:rPr>
          <w:rFonts w:cs="Arial"/>
          <w:color w:val="000000" w:themeColor="text1"/>
          <w:sz w:val="24"/>
          <w:szCs w:val="24"/>
        </w:rPr>
        <w:t>usunięciu tynku mozaikowego.</w:t>
      </w:r>
    </w:p>
    <w:p w14:paraId="34C45986" w14:textId="77777777" w:rsidR="00737FED" w:rsidRPr="008D5F5D" w:rsidRDefault="00737FED" w:rsidP="00737FED">
      <w:pPr>
        <w:numPr>
          <w:ilvl w:val="0"/>
          <w:numId w:val="9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Malowanie ścian, które obejmuje:</w:t>
      </w:r>
    </w:p>
    <w:p w14:paraId="6BAB4790" w14:textId="77777777" w:rsidR="00737FED" w:rsidRPr="008D5F5D" w:rsidRDefault="00737FED" w:rsidP="00737FED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zmycie starej farby,</w:t>
      </w:r>
    </w:p>
    <w:p w14:paraId="24E55002" w14:textId="7A8893DA" w:rsidR="00737FED" w:rsidRPr="008D5F5D" w:rsidRDefault="00737FED" w:rsidP="00737FED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przygotowanie powierzchni pod malowanie</w:t>
      </w:r>
      <w:bookmarkStart w:id="9" w:name="_Hlk152053460"/>
      <w:r w:rsidR="00312B6A" w:rsidRPr="008D5F5D">
        <w:rPr>
          <w:rFonts w:cs="Arial"/>
          <w:color w:val="000000" w:themeColor="text1"/>
          <w:sz w:val="24"/>
          <w:szCs w:val="24"/>
        </w:rPr>
        <w:t xml:space="preserve"> farbami emulsyjnymi starych tynków z </w:t>
      </w:r>
      <w:proofErr w:type="spellStart"/>
      <w:r w:rsidR="00312B6A" w:rsidRPr="008D5F5D">
        <w:rPr>
          <w:rFonts w:cs="Arial"/>
          <w:color w:val="000000" w:themeColor="text1"/>
          <w:sz w:val="24"/>
          <w:szCs w:val="24"/>
        </w:rPr>
        <w:t>poszpachlowaniem</w:t>
      </w:r>
      <w:proofErr w:type="spellEnd"/>
      <w:r w:rsidR="00312B6A" w:rsidRPr="008D5F5D">
        <w:rPr>
          <w:rFonts w:cs="Arial"/>
          <w:color w:val="000000" w:themeColor="text1"/>
          <w:sz w:val="24"/>
          <w:szCs w:val="24"/>
        </w:rPr>
        <w:t xml:space="preserve"> nierówności,</w:t>
      </w:r>
      <w:bookmarkEnd w:id="9"/>
    </w:p>
    <w:p w14:paraId="0C3B1766" w14:textId="63F21BF0" w:rsidR="00737FED" w:rsidRPr="008D5F5D" w:rsidRDefault="00737FED" w:rsidP="00737FED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wykonanie gładzi gipsowej na ścianach,</w:t>
      </w:r>
    </w:p>
    <w:p w14:paraId="51FD6025" w14:textId="4216ACD9" w:rsidR="00737FED" w:rsidRPr="008D5F5D" w:rsidRDefault="00737FED" w:rsidP="00737FED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dwukrotne malowanie farbami emulsyjnymi z gruntowaniem</w:t>
      </w:r>
      <w:r w:rsidR="008F461D">
        <w:rPr>
          <w:rFonts w:cs="Arial"/>
          <w:color w:val="000000" w:themeColor="text1"/>
          <w:sz w:val="24"/>
          <w:szCs w:val="24"/>
        </w:rPr>
        <w:t xml:space="preserve"> – kolor do uzgodnienia z </w:t>
      </w:r>
      <w:r w:rsidR="00926333">
        <w:rPr>
          <w:rFonts w:cs="Arial"/>
          <w:color w:val="000000" w:themeColor="text1"/>
          <w:sz w:val="24"/>
          <w:szCs w:val="24"/>
        </w:rPr>
        <w:t>U</w:t>
      </w:r>
      <w:r w:rsidR="008F461D">
        <w:rPr>
          <w:rFonts w:cs="Arial"/>
          <w:color w:val="000000" w:themeColor="text1"/>
          <w:sz w:val="24"/>
          <w:szCs w:val="24"/>
        </w:rPr>
        <w:t>żytkownikiem.</w:t>
      </w:r>
    </w:p>
    <w:p w14:paraId="005E5F36" w14:textId="00304051" w:rsidR="00737FED" w:rsidRPr="008D5F5D" w:rsidRDefault="00737FED" w:rsidP="00737FED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bookmarkStart w:id="10" w:name="_Hlk150244113"/>
      <w:r w:rsidRPr="008D5F5D">
        <w:rPr>
          <w:rFonts w:cs="Arial"/>
          <w:color w:val="000000" w:themeColor="text1"/>
          <w:sz w:val="24"/>
          <w:szCs w:val="24"/>
        </w:rPr>
        <w:t>Gałązki instalacji c.o. pomalować na kolor wskazany przez Inwestora.</w:t>
      </w:r>
    </w:p>
    <w:p w14:paraId="3F774015" w14:textId="186DCA40" w:rsidR="00737FED" w:rsidRPr="005C7961" w:rsidRDefault="00737FED" w:rsidP="00737FE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="Arial"/>
          <w:color w:val="FF0000"/>
          <w:sz w:val="24"/>
          <w:szCs w:val="24"/>
        </w:rPr>
      </w:pPr>
      <w:bookmarkStart w:id="11" w:name="_Hlk150244178"/>
      <w:bookmarkEnd w:id="10"/>
      <w:r w:rsidRPr="008D5F5D">
        <w:rPr>
          <w:rFonts w:cs="Arial"/>
          <w:color w:val="000000" w:themeColor="text1"/>
          <w:sz w:val="24"/>
          <w:szCs w:val="24"/>
        </w:rPr>
        <w:t>Montaż nowych kratek wentylacyjnych.</w:t>
      </w:r>
      <w:bookmarkEnd w:id="11"/>
    </w:p>
    <w:p w14:paraId="5CE23893" w14:textId="7BC28B6F" w:rsidR="00737FED" w:rsidRPr="00647989" w:rsidRDefault="00737FED" w:rsidP="0064798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647989">
        <w:rPr>
          <w:rFonts w:cs="Arial"/>
          <w:color w:val="000000" w:themeColor="text1"/>
          <w:sz w:val="24"/>
          <w:szCs w:val="24"/>
        </w:rPr>
        <w:lastRenderedPageBreak/>
        <w:t>Montaż ściany działowej</w:t>
      </w:r>
      <w:r w:rsidR="00647989" w:rsidRPr="00647989">
        <w:rPr>
          <w:rFonts w:cs="Arial"/>
          <w:color w:val="000000" w:themeColor="text1"/>
          <w:sz w:val="24"/>
          <w:szCs w:val="24"/>
        </w:rPr>
        <w:t xml:space="preserve"> ruchomej</w:t>
      </w:r>
      <w:r w:rsidRPr="00647989">
        <w:rPr>
          <w:rFonts w:cs="Arial"/>
          <w:color w:val="000000" w:themeColor="text1"/>
          <w:sz w:val="24"/>
          <w:szCs w:val="24"/>
        </w:rPr>
        <w:t xml:space="preserve"> dzielącej pomieszczenie A</w:t>
      </w:r>
      <w:r w:rsidR="00647989" w:rsidRPr="00647989">
        <w:rPr>
          <w:rFonts w:cs="Arial"/>
          <w:color w:val="000000" w:themeColor="text1"/>
          <w:sz w:val="24"/>
          <w:szCs w:val="24"/>
        </w:rPr>
        <w:t>24</w:t>
      </w:r>
      <w:r w:rsidRPr="00647989">
        <w:rPr>
          <w:rFonts w:cs="Arial"/>
          <w:color w:val="000000" w:themeColor="text1"/>
          <w:sz w:val="24"/>
          <w:szCs w:val="24"/>
        </w:rPr>
        <w:t xml:space="preserve"> na dwa oddzielne laboratori</w:t>
      </w:r>
      <w:r w:rsidR="00F7466C" w:rsidRPr="00647989">
        <w:rPr>
          <w:rFonts w:cs="Arial"/>
          <w:color w:val="000000" w:themeColor="text1"/>
          <w:sz w:val="24"/>
          <w:szCs w:val="24"/>
        </w:rPr>
        <w:t>a.</w:t>
      </w:r>
    </w:p>
    <w:p w14:paraId="165EB6CC" w14:textId="047C869F" w:rsidR="00DC1396" w:rsidRPr="00835E28" w:rsidRDefault="00737FED" w:rsidP="00BC6265">
      <w:pPr>
        <w:pStyle w:val="Akapitzlist"/>
        <w:tabs>
          <w:tab w:val="left" w:pos="7608"/>
        </w:tabs>
        <w:spacing w:after="0" w:line="360" w:lineRule="auto"/>
        <w:ind w:left="0" w:firstLine="708"/>
        <w:jc w:val="both"/>
        <w:rPr>
          <w:rFonts w:cs="Arial"/>
          <w:b/>
          <w:color w:val="000000" w:themeColor="text1"/>
          <w:sz w:val="24"/>
          <w:szCs w:val="24"/>
          <w:vertAlign w:val="superscript"/>
        </w:rPr>
      </w:pPr>
      <w:r w:rsidRPr="00E935C4">
        <w:rPr>
          <w:rFonts w:cs="Arial"/>
          <w:color w:val="000000" w:themeColor="text1"/>
          <w:sz w:val="24"/>
          <w:szCs w:val="24"/>
        </w:rPr>
        <w:t xml:space="preserve">Przegroda </w:t>
      </w:r>
      <w:r w:rsidR="00647989" w:rsidRPr="00E935C4">
        <w:rPr>
          <w:rFonts w:cs="Arial"/>
          <w:color w:val="000000" w:themeColor="text1"/>
          <w:sz w:val="24"/>
          <w:szCs w:val="24"/>
        </w:rPr>
        <w:t>ruchoma</w:t>
      </w:r>
      <w:r w:rsidR="00835E28">
        <w:rPr>
          <w:rFonts w:cs="Arial"/>
          <w:color w:val="000000" w:themeColor="text1"/>
          <w:sz w:val="24"/>
          <w:szCs w:val="24"/>
        </w:rPr>
        <w:t xml:space="preserve"> (długość: 7,60 m; wysokość: </w:t>
      </w:r>
      <w:r w:rsidR="00835E28" w:rsidRPr="009754D8">
        <w:rPr>
          <w:rFonts w:cs="Arial"/>
          <w:color w:val="000000" w:themeColor="text1"/>
          <w:sz w:val="24"/>
          <w:szCs w:val="24"/>
        </w:rPr>
        <w:t>3,</w:t>
      </w:r>
      <w:r w:rsidR="009754D8" w:rsidRPr="009754D8">
        <w:rPr>
          <w:rFonts w:cs="Arial"/>
          <w:color w:val="000000" w:themeColor="text1"/>
          <w:sz w:val="24"/>
          <w:szCs w:val="24"/>
        </w:rPr>
        <w:t>04</w:t>
      </w:r>
      <w:r w:rsidR="00835E28" w:rsidRPr="009754D8">
        <w:rPr>
          <w:rFonts w:cs="Arial"/>
          <w:color w:val="000000" w:themeColor="text1"/>
          <w:sz w:val="24"/>
          <w:szCs w:val="24"/>
        </w:rPr>
        <w:t xml:space="preserve"> </w:t>
      </w:r>
      <w:r w:rsidR="00835E28">
        <w:rPr>
          <w:rFonts w:cs="Arial"/>
          <w:color w:val="000000" w:themeColor="text1"/>
          <w:sz w:val="24"/>
          <w:szCs w:val="24"/>
        </w:rPr>
        <w:t xml:space="preserve">m) – </w:t>
      </w:r>
      <w:r w:rsidR="00BF3BC4">
        <w:rPr>
          <w:rFonts w:cs="Arial"/>
          <w:color w:val="000000" w:themeColor="text1"/>
          <w:sz w:val="24"/>
          <w:szCs w:val="24"/>
        </w:rPr>
        <w:t xml:space="preserve">ok. </w:t>
      </w:r>
      <w:r w:rsidR="00835E28" w:rsidRPr="000E21EF">
        <w:rPr>
          <w:rFonts w:cs="Arial"/>
          <w:b/>
          <w:color w:val="000000" w:themeColor="text1"/>
          <w:sz w:val="24"/>
          <w:szCs w:val="24"/>
        </w:rPr>
        <w:t>2</w:t>
      </w:r>
      <w:r w:rsidR="000E21EF" w:rsidRPr="000E21EF">
        <w:rPr>
          <w:rFonts w:cs="Arial"/>
          <w:b/>
          <w:color w:val="000000" w:themeColor="text1"/>
          <w:sz w:val="24"/>
          <w:szCs w:val="24"/>
        </w:rPr>
        <w:t>3,10</w:t>
      </w:r>
      <w:r w:rsidR="00835E28" w:rsidRPr="000E21EF">
        <w:rPr>
          <w:rFonts w:cs="Arial"/>
          <w:b/>
          <w:color w:val="000000" w:themeColor="text1"/>
          <w:sz w:val="24"/>
          <w:szCs w:val="24"/>
        </w:rPr>
        <w:t xml:space="preserve"> m</w:t>
      </w:r>
      <w:r w:rsidR="00835E28" w:rsidRPr="000E21EF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</w:p>
    <w:p w14:paraId="39453259" w14:textId="77777777" w:rsidR="00D34AA3" w:rsidRPr="00917B44" w:rsidRDefault="00D34AA3" w:rsidP="00D34AA3">
      <w:pPr>
        <w:pStyle w:val="Akapitzlist"/>
        <w:tabs>
          <w:tab w:val="left" w:pos="7608"/>
        </w:tabs>
        <w:spacing w:after="0" w:line="360" w:lineRule="auto"/>
        <w:ind w:left="1428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Panele przesuwne:</w:t>
      </w:r>
    </w:p>
    <w:p w14:paraId="2EA95BF9" w14:textId="77777777" w:rsidR="00D34AA3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90C5E">
        <w:rPr>
          <w:rFonts w:cs="Arial"/>
          <w:color w:val="000000" w:themeColor="text1"/>
          <w:sz w:val="24"/>
          <w:szCs w:val="24"/>
        </w:rPr>
        <w:t>ścianka składająca się z paneli przesuwnych,</w:t>
      </w:r>
    </w:p>
    <w:p w14:paraId="323A188E" w14:textId="77777777" w:rsidR="00D34AA3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aluminiowa rama nośna,</w:t>
      </w:r>
    </w:p>
    <w:p w14:paraId="79CCC2CB" w14:textId="77777777" w:rsidR="00D34AA3" w:rsidRPr="00547C8C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aluminiowe listwy krawędziowe,</w:t>
      </w:r>
    </w:p>
    <w:p w14:paraId="3F59E354" w14:textId="77777777" w:rsidR="00D34AA3" w:rsidRPr="0055587A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materiał wewnętrzny ścianki: </w:t>
      </w:r>
      <w:r w:rsidRPr="00925095">
        <w:rPr>
          <w:rFonts w:cs="Arial"/>
          <w:color w:val="000000" w:themeColor="text1"/>
          <w:sz w:val="24"/>
          <w:szCs w:val="24"/>
        </w:rPr>
        <w:t>wypełni</w:t>
      </w:r>
      <w:r>
        <w:rPr>
          <w:rFonts w:cs="Arial"/>
          <w:color w:val="000000" w:themeColor="text1"/>
          <w:sz w:val="24"/>
          <w:szCs w:val="24"/>
        </w:rPr>
        <w:t>enie</w:t>
      </w:r>
      <w:r w:rsidRPr="00925095">
        <w:rPr>
          <w:rFonts w:cs="Arial"/>
          <w:color w:val="000000" w:themeColor="text1"/>
          <w:sz w:val="24"/>
          <w:szCs w:val="24"/>
        </w:rPr>
        <w:t xml:space="preserve"> materiałem dźwiękochłonnym</w:t>
      </w:r>
      <w:r>
        <w:rPr>
          <w:rFonts w:cs="Arial"/>
          <w:color w:val="000000" w:themeColor="text1"/>
          <w:sz w:val="24"/>
          <w:szCs w:val="24"/>
        </w:rPr>
        <w:t>,</w:t>
      </w:r>
      <w:r w:rsidRPr="00925095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materiał zewnętrzny: płyta MDF,</w:t>
      </w:r>
    </w:p>
    <w:p w14:paraId="7672D179" w14:textId="531A4692" w:rsidR="00D34AA3" w:rsidRPr="00115734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>poziome, wysuwane z modułu listwy rozpierające sufit-podłoga</w:t>
      </w:r>
      <w:r w:rsidR="000C496C"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>,</w:t>
      </w:r>
    </w:p>
    <w:p w14:paraId="5258BD43" w14:textId="7251FA1E" w:rsidR="000C496C" w:rsidRPr="00115734" w:rsidRDefault="000C496C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kolorystyka i wzór paneli przesuwnych do uzgodnienia z </w:t>
      </w:r>
      <w:r w:rsidR="006C4EEB">
        <w:rPr>
          <w:rFonts w:cs="Arial"/>
          <w:color w:val="000000" w:themeColor="text1"/>
          <w:sz w:val="24"/>
          <w:szCs w:val="24"/>
          <w:shd w:val="clear" w:color="auto" w:fill="FFFFFF"/>
        </w:rPr>
        <w:t>Z</w:t>
      </w: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amawiającym.  </w:t>
      </w:r>
    </w:p>
    <w:p w14:paraId="2DDB057F" w14:textId="77777777" w:rsidR="00D34AA3" w:rsidRPr="00115734" w:rsidRDefault="00D34AA3" w:rsidP="00D34AA3">
      <w:pPr>
        <w:pStyle w:val="Akapitzlist"/>
        <w:tabs>
          <w:tab w:val="left" w:pos="7608"/>
        </w:tabs>
        <w:spacing w:after="0" w:line="360" w:lineRule="auto"/>
        <w:ind w:left="1428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</w:rPr>
        <w:t>Mocowanie toru:</w:t>
      </w:r>
    </w:p>
    <w:p w14:paraId="466E9A66" w14:textId="4E8F5A6E" w:rsidR="00D34AA3" w:rsidRPr="0055587A" w:rsidRDefault="00D34AA3" w:rsidP="00D34AA3">
      <w:pPr>
        <w:pStyle w:val="Akapitzlist"/>
        <w:numPr>
          <w:ilvl w:val="0"/>
          <w:numId w:val="29"/>
        </w:num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panele przesuwne osadzone w</w:t>
      </w:r>
      <w:r w:rsidRPr="00F90C5E">
        <w:rPr>
          <w:rFonts w:cs="Arial"/>
          <w:color w:val="000000" w:themeColor="text1"/>
          <w:sz w:val="24"/>
          <w:szCs w:val="24"/>
        </w:rPr>
        <w:t xml:space="preserve"> aluminiowej szynie,</w:t>
      </w:r>
      <w:r>
        <w:rPr>
          <w:rFonts w:cs="Arial"/>
          <w:color w:val="000000" w:themeColor="text1"/>
          <w:sz w:val="24"/>
          <w:szCs w:val="24"/>
        </w:rPr>
        <w:t xml:space="preserve"> zamontowanej </w:t>
      </w:r>
      <w:r w:rsidR="006C4EEB">
        <w:rPr>
          <w:rFonts w:cs="Arial"/>
          <w:color w:val="000000" w:themeColor="text1"/>
          <w:sz w:val="24"/>
          <w:szCs w:val="24"/>
        </w:rPr>
        <w:t xml:space="preserve">                          </w:t>
      </w:r>
      <w:r>
        <w:rPr>
          <w:rFonts w:cs="Arial"/>
          <w:color w:val="000000" w:themeColor="text1"/>
          <w:sz w:val="24"/>
          <w:szCs w:val="24"/>
        </w:rPr>
        <w:t>do stalowej konstrukcji w suficie betonowym,</w:t>
      </w:r>
      <w:r w:rsidRPr="0055587A">
        <w:rPr>
          <w:rFonts w:cs="Arial"/>
          <w:color w:val="FF0000"/>
          <w:sz w:val="24"/>
          <w:szCs w:val="24"/>
        </w:rPr>
        <w:tab/>
      </w:r>
    </w:p>
    <w:p w14:paraId="1C261CEA" w14:textId="77777777" w:rsidR="00D34AA3" w:rsidRDefault="00D34AA3" w:rsidP="00D34AA3">
      <w:pPr>
        <w:pStyle w:val="Akapitzlist"/>
        <w:numPr>
          <w:ilvl w:val="0"/>
          <w:numId w:val="22"/>
        </w:numPr>
        <w:spacing w:after="200" w:line="360" w:lineRule="auto"/>
        <w:ind w:left="1418"/>
        <w:jc w:val="both"/>
        <w:rPr>
          <w:rFonts w:cs="Arial"/>
          <w:color w:val="000000" w:themeColor="text1"/>
          <w:sz w:val="24"/>
          <w:szCs w:val="24"/>
        </w:rPr>
      </w:pPr>
      <w:r w:rsidRPr="007074CB">
        <w:rPr>
          <w:rFonts w:cs="Arial"/>
          <w:color w:val="000000" w:themeColor="text1"/>
          <w:sz w:val="24"/>
          <w:szCs w:val="24"/>
        </w:rPr>
        <w:t>sposób montażu i zastosowane materiały</w:t>
      </w:r>
      <w:r>
        <w:rPr>
          <w:rFonts w:cs="Arial"/>
          <w:color w:val="000000" w:themeColor="text1"/>
          <w:sz w:val="24"/>
          <w:szCs w:val="24"/>
        </w:rPr>
        <w:t xml:space="preserve"> wg wytycznych producenta</w:t>
      </w:r>
      <w:r w:rsidRPr="007074CB">
        <w:rPr>
          <w:rFonts w:cs="Arial"/>
          <w:color w:val="000000" w:themeColor="text1"/>
          <w:sz w:val="24"/>
          <w:szCs w:val="24"/>
        </w:rPr>
        <w:t xml:space="preserve"> systemu ścianek ruchomych</w:t>
      </w:r>
      <w:r>
        <w:rPr>
          <w:rFonts w:cs="Arial"/>
          <w:color w:val="000000" w:themeColor="text1"/>
          <w:sz w:val="24"/>
          <w:szCs w:val="24"/>
        </w:rPr>
        <w:t>.</w:t>
      </w:r>
    </w:p>
    <w:p w14:paraId="3A2D8523" w14:textId="4FE1EAFE" w:rsidR="00D34AA3" w:rsidRPr="00937B4C" w:rsidRDefault="00D34AA3" w:rsidP="00D34AA3">
      <w:pPr>
        <w:pStyle w:val="Akapitzlist"/>
        <w:tabs>
          <w:tab w:val="left" w:pos="7608"/>
        </w:tabs>
        <w:spacing w:after="0" w:line="360" w:lineRule="auto"/>
        <w:ind w:left="1418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Parkowanie ściany:</w:t>
      </w:r>
    </w:p>
    <w:p w14:paraId="1C069D2D" w14:textId="2A3FDE6A" w:rsidR="00E935C4" w:rsidRDefault="00D46F48" w:rsidP="00A22183">
      <w:pPr>
        <w:spacing w:after="200" w:line="360" w:lineRule="auto"/>
        <w:jc w:val="center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13445290" wp14:editId="6F445289">
            <wp:extent cx="2488565" cy="1860550"/>
            <wp:effectExtent l="0" t="0" r="6985" b="6350"/>
            <wp:docPr id="6" name="Obraz 6" descr="https://kingwall.pl/images/parkowanie/mobilne_scianki_przesuwne_dzialowe_parkowani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ingwall.pl/images/parkowanie/mobilne_scianki_przesuwne_dzialowe_parkowani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06042" w14:textId="67C92C5F" w:rsidR="00115734" w:rsidRDefault="00CD418C" w:rsidP="0011573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Rys. 4.</w:t>
      </w:r>
      <w:r w:rsidR="00CC4C54">
        <w:rPr>
          <w:rFonts w:cs="Arial"/>
          <w:color w:val="000000" w:themeColor="text1"/>
          <w:sz w:val="24"/>
          <w:szCs w:val="24"/>
        </w:rPr>
        <w:t>1</w:t>
      </w:r>
      <w:r>
        <w:rPr>
          <w:rFonts w:cs="Arial"/>
          <w:color w:val="000000" w:themeColor="text1"/>
          <w:sz w:val="24"/>
          <w:szCs w:val="24"/>
        </w:rPr>
        <w:t xml:space="preserve">. </w:t>
      </w:r>
      <w:r w:rsidR="00CE3AFA">
        <w:rPr>
          <w:rFonts w:cs="Arial"/>
          <w:color w:val="000000" w:themeColor="text1"/>
          <w:sz w:val="24"/>
          <w:szCs w:val="24"/>
        </w:rPr>
        <w:t>Przykładowy s</w:t>
      </w:r>
      <w:r>
        <w:rPr>
          <w:rFonts w:cs="Arial"/>
          <w:color w:val="000000" w:themeColor="text1"/>
          <w:sz w:val="24"/>
          <w:szCs w:val="24"/>
        </w:rPr>
        <w:t>posób parkowania ścianki ruchomej</w:t>
      </w:r>
    </w:p>
    <w:p w14:paraId="38777CCA" w14:textId="77777777" w:rsidR="003D6D24" w:rsidRDefault="003D6D24" w:rsidP="003D6D24">
      <w:pPr>
        <w:pStyle w:val="Akapitzlist"/>
        <w:spacing w:after="200" w:line="360" w:lineRule="auto"/>
        <w:ind w:left="-567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4A954D" wp14:editId="7D4E7B4B">
                <wp:simplePos x="0" y="0"/>
                <wp:positionH relativeFrom="column">
                  <wp:posOffset>4712970</wp:posOffset>
                </wp:positionH>
                <wp:positionV relativeFrom="paragraph">
                  <wp:posOffset>2559050</wp:posOffset>
                </wp:positionV>
                <wp:extent cx="539750" cy="146050"/>
                <wp:effectExtent l="0" t="57150" r="0" b="25400"/>
                <wp:wrapNone/>
                <wp:docPr id="31" name="Łącznik prosty ze strzałk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750" cy="146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1795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1" o:spid="_x0000_s1026" type="#_x0000_t32" style="position:absolute;margin-left:371.1pt;margin-top:201.5pt;width:42.5pt;height:11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CE1A9" wp14:editId="22C9DC26">
                <wp:simplePos x="0" y="0"/>
                <wp:positionH relativeFrom="column">
                  <wp:posOffset>4922520</wp:posOffset>
                </wp:positionH>
                <wp:positionV relativeFrom="paragraph">
                  <wp:posOffset>400050</wp:posOffset>
                </wp:positionV>
                <wp:extent cx="311150" cy="228600"/>
                <wp:effectExtent l="0" t="38100" r="50800" b="19050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1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3B805" id="Łącznik prosty ze strzałką 13" o:spid="_x0000_s1026" type="#_x0000_t32" style="position:absolute;margin-left:387.6pt;margin-top:31.5pt;width:24.5pt;height:18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0F69C8" wp14:editId="2B59FE8A">
                <wp:simplePos x="0" y="0"/>
                <wp:positionH relativeFrom="column">
                  <wp:posOffset>4592320</wp:posOffset>
                </wp:positionH>
                <wp:positionV relativeFrom="paragraph">
                  <wp:posOffset>927100</wp:posOffset>
                </wp:positionV>
                <wp:extent cx="647700" cy="374650"/>
                <wp:effectExtent l="0" t="0" r="57150" b="63500"/>
                <wp:wrapNone/>
                <wp:docPr id="15" name="Łącznik prosty ze strzałk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374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8C674" id="Łącznik prosty ze strzałką 15" o:spid="_x0000_s1026" type="#_x0000_t32" style="position:absolute;margin-left:361.6pt;margin-top:73pt;width:51pt;height:2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86C8A7" wp14:editId="6BCC844F">
                <wp:simplePos x="0" y="0"/>
                <wp:positionH relativeFrom="column">
                  <wp:posOffset>4185920</wp:posOffset>
                </wp:positionH>
                <wp:positionV relativeFrom="paragraph">
                  <wp:posOffset>2025650</wp:posOffset>
                </wp:positionV>
                <wp:extent cx="1060450" cy="177800"/>
                <wp:effectExtent l="0" t="0" r="82550" b="88900"/>
                <wp:wrapNone/>
                <wp:docPr id="19" name="Łącznik prosty ze strzałką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0" cy="17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D14BC5" id="Łącznik prosty ze strzałką 19" o:spid="_x0000_s1026" type="#_x0000_t32" style="position:absolute;margin-left:329.6pt;margin-top:159.5pt;width:83.5pt;height:1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FCBC25" wp14:editId="3DCA8B38">
                <wp:simplePos x="0" y="0"/>
                <wp:positionH relativeFrom="column">
                  <wp:posOffset>4725670</wp:posOffset>
                </wp:positionH>
                <wp:positionV relativeFrom="paragraph">
                  <wp:posOffset>749300</wp:posOffset>
                </wp:positionV>
                <wp:extent cx="488950" cy="45719"/>
                <wp:effectExtent l="0" t="57150" r="25400" b="50165"/>
                <wp:wrapNone/>
                <wp:docPr id="14" name="Łącznik prosty ze strzałk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89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DC52A" id="Łącznik prosty ze strzałką 14" o:spid="_x0000_s1026" type="#_x0000_t32" style="position:absolute;margin-left:372.1pt;margin-top:59pt;width:38.5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4BAA87" wp14:editId="57D9C5F2">
                <wp:simplePos x="0" y="0"/>
                <wp:positionH relativeFrom="column">
                  <wp:posOffset>5246370</wp:posOffset>
                </wp:positionH>
                <wp:positionV relativeFrom="paragraph">
                  <wp:posOffset>2343150</wp:posOffset>
                </wp:positionV>
                <wp:extent cx="1187450" cy="425450"/>
                <wp:effectExtent l="0" t="0" r="12700" b="1270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9BEE3" w14:textId="77777777" w:rsidR="003D6D24" w:rsidRDefault="003D6D24" w:rsidP="003D6D24">
                            <w:r>
                              <w:t xml:space="preserve">podłoga podniesiona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BAA87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413.1pt;margin-top:184.5pt;width:93.5pt;height: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" fillcolor="white [3201]" strokecolor="white [3212]" strokeweight=".5pt">
                <v:textbox>
                  <w:txbxContent>
                    <w:p w14:paraId="57D9BEE3" w14:textId="77777777" w:rsidR="003D6D24" w:rsidRDefault="003D6D24" w:rsidP="003D6D24">
                      <w:r>
                        <w:t xml:space="preserve">podłoga podniesiona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588BCB00" wp14:editId="05F7A308">
            <wp:extent cx="5937250" cy="3232150"/>
            <wp:effectExtent l="0" t="0" r="635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3"/>
                    <a:stretch/>
                  </pic:blipFill>
                  <pic:spPr bwMode="auto">
                    <a:xfrm>
                      <a:off x="0" y="0"/>
                      <a:ext cx="593725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363031" wp14:editId="21E389D1">
                <wp:simplePos x="0" y="0"/>
                <wp:positionH relativeFrom="column">
                  <wp:posOffset>5246370</wp:posOffset>
                </wp:positionH>
                <wp:positionV relativeFrom="paragraph">
                  <wp:posOffset>2063750</wp:posOffset>
                </wp:positionV>
                <wp:extent cx="1187450" cy="279400"/>
                <wp:effectExtent l="0" t="0" r="12700" b="2540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BCBC9A" w14:textId="77777777" w:rsidR="003D6D24" w:rsidRDefault="003D6D24" w:rsidP="003D6D24">
                            <w:r>
                              <w:t xml:space="preserve">panele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63031" id="Pole tekstowe 10" o:spid="_x0000_s1027" type="#_x0000_t202" style="position:absolute;left:0;text-align:left;margin-left:413.1pt;margin-top:162.5pt;width:93.5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" fillcolor="white [3201]" strokecolor="white [3212]" strokeweight=".5pt">
                <v:textbox>
                  <w:txbxContent>
                    <w:p w14:paraId="6CBCBC9A" w14:textId="77777777" w:rsidR="003D6D24" w:rsidRDefault="003D6D24" w:rsidP="003D6D24">
                      <w:r>
                        <w:t xml:space="preserve">panele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2ACB60" wp14:editId="51C90168">
                <wp:simplePos x="0" y="0"/>
                <wp:positionH relativeFrom="column">
                  <wp:posOffset>5233670</wp:posOffset>
                </wp:positionH>
                <wp:positionV relativeFrom="paragraph">
                  <wp:posOffset>977900</wp:posOffset>
                </wp:positionV>
                <wp:extent cx="1384300" cy="622300"/>
                <wp:effectExtent l="0" t="0" r="25400" b="25400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10A6EF" w14:textId="77777777" w:rsidR="003D6D24" w:rsidRDefault="003D6D24" w:rsidP="003D6D24">
                            <w:r>
                              <w:t xml:space="preserve">szyna – tor jazdy ścianki / sufit podwieszany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ACB60" id="Pole tekstowe 9" o:spid="_x0000_s1028" type="#_x0000_t202" style="position:absolute;left:0;text-align:left;margin-left:412.1pt;margin-top:77pt;width:109pt;height:4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" fillcolor="white [3201]" strokecolor="white [3212]" strokeweight=".5pt">
                <v:textbox>
                  <w:txbxContent>
                    <w:p w14:paraId="4A10A6EF" w14:textId="77777777" w:rsidR="003D6D24" w:rsidRDefault="003D6D24" w:rsidP="003D6D24">
                      <w:r>
                        <w:t xml:space="preserve">szyna – tor jazdy ścianki / sufit podwieszany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7E353" wp14:editId="0BE8BA40">
                <wp:simplePos x="0" y="0"/>
                <wp:positionH relativeFrom="column">
                  <wp:posOffset>5214620</wp:posOffset>
                </wp:positionH>
                <wp:positionV relativeFrom="paragraph">
                  <wp:posOffset>241300</wp:posOffset>
                </wp:positionV>
                <wp:extent cx="539750" cy="266700"/>
                <wp:effectExtent l="0" t="0" r="12700" b="1905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618C4" w14:textId="77777777" w:rsidR="003D6D24" w:rsidRDefault="003D6D24" w:rsidP="003D6D24">
                            <w:r>
                              <w:t>strop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7E353" id="Pole tekstowe 3" o:spid="_x0000_s1029" type="#_x0000_t202" style="position:absolute;left:0;text-align:left;margin-left:410.6pt;margin-top:19pt;width:42.5pt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" fillcolor="white [3201]" strokecolor="white [3212]" strokeweight=".5pt">
                <v:textbox>
                  <w:txbxContent>
                    <w:p w14:paraId="7ED618C4" w14:textId="77777777" w:rsidR="003D6D24" w:rsidRDefault="003D6D24" w:rsidP="003D6D24">
                      <w:r>
                        <w:t>strop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3DED95" wp14:editId="34D06025">
                <wp:simplePos x="0" y="0"/>
                <wp:positionH relativeFrom="column">
                  <wp:posOffset>5214620</wp:posOffset>
                </wp:positionH>
                <wp:positionV relativeFrom="paragraph">
                  <wp:posOffset>527050</wp:posOffset>
                </wp:positionV>
                <wp:extent cx="920750" cy="431800"/>
                <wp:effectExtent l="0" t="0" r="12700" b="2540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C81569" w14:textId="77777777" w:rsidR="003D6D24" w:rsidRDefault="003D6D24" w:rsidP="003D6D24">
                            <w:r>
                              <w:t xml:space="preserve">stalowa konstrukcja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DED95" id="Pole tekstowe 4" o:spid="_x0000_s1030" type="#_x0000_t202" style="position:absolute;left:0;text-align:left;margin-left:410.6pt;margin-top:41.5pt;width:72.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" fillcolor="white [3201]" strokecolor="white [3212]" strokeweight=".5pt">
                <v:textbox>
                  <w:txbxContent>
                    <w:p w14:paraId="4FC81569" w14:textId="77777777" w:rsidR="003D6D24" w:rsidRDefault="003D6D24" w:rsidP="003D6D24">
                      <w:r>
                        <w:t xml:space="preserve">stalowa konstrukcja </w:t>
                      </w:r>
                    </w:p>
                  </w:txbxContent>
                </v:textbox>
              </v:shape>
            </w:pict>
          </mc:Fallback>
        </mc:AlternateContent>
      </w:r>
    </w:p>
    <w:p w14:paraId="5AFB28D3" w14:textId="77777777" w:rsidR="003D6D24" w:rsidRDefault="003D6D2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Rys. 4.2. Przykładowy wygląd ruchomej ścianki działowej</w:t>
      </w:r>
    </w:p>
    <w:p w14:paraId="7059FF84" w14:textId="5C53035A" w:rsidR="003D6D24" w:rsidRDefault="003D6D2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77B47087" w14:textId="604DED44" w:rsidR="003D6D24" w:rsidRDefault="003D6D2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28943E38" w14:textId="76854363" w:rsidR="003D6D24" w:rsidRDefault="003D6D2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717717CF" w14:textId="00D9614E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2E769F9D" w14:textId="17D61F4F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0C7BCD71" w14:textId="04851892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010C50D4" w14:textId="50857E30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2C46DD3B" w14:textId="35A1E957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1F817E55" w14:textId="45D8408B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14310125" w14:textId="3705AA74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6F68FEF3" w14:textId="2A09B62D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519EA69A" w14:textId="4E6A3C02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5C8CFF4D" w14:textId="282B205D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19855F23" w14:textId="2C9F82E7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7E6DB2CD" w14:textId="77777777" w:rsidR="00115734" w:rsidRDefault="00115734" w:rsidP="003D6D24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312CF811" w14:textId="77777777" w:rsidR="003D6D24" w:rsidRDefault="003D6D24" w:rsidP="002653E7">
      <w:pPr>
        <w:pStyle w:val="Akapitzlist"/>
        <w:spacing w:after="200" w:line="360" w:lineRule="auto"/>
        <w:ind w:left="0"/>
        <w:rPr>
          <w:rFonts w:cs="Arial"/>
          <w:color w:val="000000" w:themeColor="text1"/>
          <w:sz w:val="24"/>
          <w:szCs w:val="24"/>
        </w:rPr>
      </w:pPr>
    </w:p>
    <w:p w14:paraId="28F240C8" w14:textId="06DE1FF6" w:rsidR="00271231" w:rsidRPr="003D6D24" w:rsidRDefault="00271231" w:rsidP="002653E7">
      <w:pPr>
        <w:pStyle w:val="Akapitzlist"/>
        <w:tabs>
          <w:tab w:val="left" w:pos="3320"/>
        </w:tabs>
        <w:spacing w:after="0" w:line="360" w:lineRule="auto"/>
        <w:ind w:left="0"/>
        <w:rPr>
          <w:rFonts w:cs="Arial"/>
          <w:color w:val="000000" w:themeColor="text1"/>
          <w:sz w:val="24"/>
          <w:szCs w:val="24"/>
        </w:rPr>
      </w:pPr>
      <w:r w:rsidRPr="005F519D">
        <w:rPr>
          <w:rFonts w:cs="Arial"/>
          <w:i/>
          <w:color w:val="000000" w:themeColor="text1"/>
          <w:sz w:val="24"/>
          <w:szCs w:val="24"/>
        </w:rPr>
        <w:lastRenderedPageBreak/>
        <w:t>- Po</w:t>
      </w:r>
      <w:r w:rsidR="002653E7">
        <w:rPr>
          <w:rFonts w:cs="Arial"/>
          <w:i/>
          <w:color w:val="000000" w:themeColor="text1"/>
          <w:sz w:val="24"/>
          <w:szCs w:val="24"/>
        </w:rPr>
        <w:t>dłoga</w:t>
      </w:r>
    </w:p>
    <w:p w14:paraId="700CE6E5" w14:textId="367D71D8" w:rsidR="00E50FC8" w:rsidRPr="00760D4B" w:rsidRDefault="0021238A" w:rsidP="00630C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MyriadPro-Regular" w:eastAsia="MyriadPro-Regular" w:hAnsi="Calibri" w:cs="MyriadPro-Regular"/>
          <w:sz w:val="21"/>
          <w:szCs w:val="21"/>
        </w:rPr>
      </w:pPr>
      <w:r w:rsidRPr="00E42E82">
        <w:rPr>
          <w:rFonts w:cs="Arial"/>
          <w:sz w:val="24"/>
          <w:szCs w:val="24"/>
        </w:rPr>
        <w:t xml:space="preserve">W pomieszczeniu A24 </w:t>
      </w:r>
      <w:r w:rsidR="002209D0">
        <w:rPr>
          <w:rFonts w:cs="Arial"/>
          <w:sz w:val="24"/>
          <w:szCs w:val="24"/>
        </w:rPr>
        <w:t xml:space="preserve">na istniejącej posadzce </w:t>
      </w:r>
      <w:r w:rsidRPr="00E42E82">
        <w:rPr>
          <w:rFonts w:cs="Arial"/>
          <w:sz w:val="24"/>
          <w:szCs w:val="24"/>
        </w:rPr>
        <w:t>należy wykonać systemową podłogę podniesioną,</w:t>
      </w:r>
      <w:r w:rsidR="002209D0">
        <w:rPr>
          <w:rFonts w:cs="Arial"/>
          <w:sz w:val="24"/>
          <w:szCs w:val="24"/>
        </w:rPr>
        <w:t xml:space="preserve"> </w:t>
      </w:r>
      <w:r w:rsidR="00760D4B">
        <w:rPr>
          <w:rFonts w:eastAsia="MyriadPro-Regular" w:cs="Arial"/>
          <w:sz w:val="24"/>
          <w:szCs w:val="24"/>
        </w:rPr>
        <w:t>z w</w:t>
      </w:r>
      <w:r w:rsidR="00760D4B" w:rsidRPr="00760D4B">
        <w:rPr>
          <w:rFonts w:eastAsia="MyriadPro-Regular" w:cs="Arial"/>
          <w:sz w:val="24"/>
          <w:szCs w:val="24"/>
        </w:rPr>
        <w:t>ysoko zagęszczon</w:t>
      </w:r>
      <w:r w:rsidR="00760D4B">
        <w:rPr>
          <w:rFonts w:eastAsia="MyriadPro-Regular" w:cs="Arial"/>
          <w:sz w:val="24"/>
          <w:szCs w:val="24"/>
        </w:rPr>
        <w:t>ej</w:t>
      </w:r>
      <w:r w:rsidR="00760D4B" w:rsidRPr="00760D4B">
        <w:rPr>
          <w:rFonts w:eastAsia="MyriadPro-Regular" w:cs="Arial"/>
          <w:sz w:val="24"/>
          <w:szCs w:val="24"/>
        </w:rPr>
        <w:t xml:space="preserve"> płyt</w:t>
      </w:r>
      <w:r w:rsidR="00760D4B">
        <w:rPr>
          <w:rFonts w:eastAsia="MyriadPro-Regular" w:cs="Arial"/>
          <w:sz w:val="24"/>
          <w:szCs w:val="24"/>
        </w:rPr>
        <w:t>y</w:t>
      </w:r>
      <w:r w:rsidR="00760D4B" w:rsidRPr="00760D4B">
        <w:rPr>
          <w:rFonts w:eastAsia="MyriadPro-Regular" w:cs="Arial"/>
          <w:sz w:val="24"/>
          <w:szCs w:val="24"/>
        </w:rPr>
        <w:t xml:space="preserve"> </w:t>
      </w:r>
      <w:r w:rsidR="009A0337">
        <w:rPr>
          <w:rFonts w:eastAsia="MyriadPro-Regular" w:cs="Arial"/>
          <w:sz w:val="24"/>
          <w:szCs w:val="24"/>
        </w:rPr>
        <w:t>wiórowej</w:t>
      </w:r>
      <w:r w:rsidR="00E50FC8" w:rsidRPr="00760D4B">
        <w:rPr>
          <w:rFonts w:cs="Arial"/>
          <w:sz w:val="24"/>
          <w:szCs w:val="24"/>
        </w:rPr>
        <w:t xml:space="preserve">, </w:t>
      </w:r>
      <w:r w:rsidRPr="00E42E82">
        <w:rPr>
          <w:rFonts w:cs="Arial"/>
          <w:sz w:val="24"/>
          <w:szCs w:val="24"/>
        </w:rPr>
        <w:t>moduł płyty 600x600 mm, wysokość podniesienia 17</w:t>
      </w:r>
      <w:r w:rsidR="00AF4C7E">
        <w:rPr>
          <w:rFonts w:cs="Arial"/>
          <w:sz w:val="24"/>
          <w:szCs w:val="24"/>
        </w:rPr>
        <w:t xml:space="preserve"> cm</w:t>
      </w:r>
      <w:r w:rsidR="00085296"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>do górnej krawędzi płyty, konstrukcja wsporcza</w:t>
      </w:r>
      <w:r w:rsidR="00E42E82"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 xml:space="preserve">wykonana z </w:t>
      </w:r>
      <w:proofErr w:type="spellStart"/>
      <w:r w:rsidRPr="00E42E82">
        <w:rPr>
          <w:rFonts w:cs="Arial"/>
          <w:sz w:val="24"/>
          <w:szCs w:val="24"/>
        </w:rPr>
        <w:t>profila</w:t>
      </w:r>
      <w:proofErr w:type="spellEnd"/>
      <w:r w:rsidRPr="00E42E82">
        <w:rPr>
          <w:rFonts w:cs="Arial"/>
          <w:sz w:val="24"/>
          <w:szCs w:val="24"/>
        </w:rPr>
        <w:t xml:space="preserve"> C40/40 wsparta</w:t>
      </w:r>
      <w:r w:rsidR="00760D4B"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>na wspornikach</w:t>
      </w:r>
      <w:r w:rsidR="00E50FC8">
        <w:rPr>
          <w:rFonts w:cs="Arial"/>
          <w:sz w:val="24"/>
          <w:szCs w:val="24"/>
        </w:rPr>
        <w:t xml:space="preserve">, </w:t>
      </w:r>
      <w:r w:rsidR="00E50FC8" w:rsidRPr="0041713A">
        <w:rPr>
          <w:rFonts w:eastAsia="ArialMT" w:cs="Arial"/>
          <w:sz w:val="24"/>
          <w:szCs w:val="24"/>
        </w:rPr>
        <w:t>zaopatrzon</w:t>
      </w:r>
      <w:r w:rsidR="00AF4C7E">
        <w:rPr>
          <w:rFonts w:eastAsia="ArialMT" w:cs="Arial"/>
          <w:sz w:val="24"/>
          <w:szCs w:val="24"/>
        </w:rPr>
        <w:t>a</w:t>
      </w:r>
      <w:r w:rsidR="00E50FC8" w:rsidRPr="0041713A">
        <w:rPr>
          <w:rFonts w:eastAsia="ArialMT" w:cs="Arial"/>
          <w:sz w:val="24"/>
          <w:szCs w:val="24"/>
        </w:rPr>
        <w:t xml:space="preserve"> w element</w:t>
      </w:r>
      <w:r w:rsidR="002209D0">
        <w:rPr>
          <w:rFonts w:eastAsia="ArialMT" w:cs="Arial"/>
          <w:sz w:val="24"/>
          <w:szCs w:val="24"/>
        </w:rPr>
        <w:t xml:space="preserve"> </w:t>
      </w:r>
      <w:r w:rsidR="00E50FC8" w:rsidRPr="0041713A">
        <w:rPr>
          <w:rFonts w:eastAsia="ArialMT" w:cs="Arial"/>
          <w:sz w:val="24"/>
          <w:szCs w:val="24"/>
        </w:rPr>
        <w:t>do płynnej regulacji wysokości oraz podkładki tłumiące</w:t>
      </w:r>
      <w:r w:rsidR="00E50FC8">
        <w:rPr>
          <w:rFonts w:eastAsia="ArialMT" w:cs="Arial"/>
          <w:sz w:val="24"/>
          <w:szCs w:val="24"/>
        </w:rPr>
        <w:t xml:space="preserve"> </w:t>
      </w:r>
      <w:r w:rsidR="00E50FC8" w:rsidRPr="0041713A">
        <w:rPr>
          <w:rFonts w:eastAsia="ArialMT" w:cs="Arial"/>
          <w:sz w:val="24"/>
          <w:szCs w:val="24"/>
        </w:rPr>
        <w:t>NG-0</w:t>
      </w:r>
      <w:r w:rsidR="000F14ED">
        <w:rPr>
          <w:rFonts w:eastAsia="ArialMT" w:cs="Arial"/>
          <w:sz w:val="24"/>
          <w:szCs w:val="24"/>
        </w:rPr>
        <w:t>2</w:t>
      </w:r>
      <w:r w:rsidR="00E50FC8" w:rsidRPr="0041713A">
        <w:rPr>
          <w:rFonts w:eastAsia="ArialMT" w:cs="Arial"/>
          <w:sz w:val="24"/>
          <w:szCs w:val="24"/>
        </w:rPr>
        <w:t xml:space="preserve"> z PCV</w:t>
      </w:r>
      <w:r w:rsidR="00760D4B"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 xml:space="preserve">- pow. ok. </w:t>
      </w:r>
      <w:r w:rsidR="00BF0CCF">
        <w:rPr>
          <w:rFonts w:cs="Arial"/>
          <w:sz w:val="24"/>
          <w:szCs w:val="24"/>
        </w:rPr>
        <w:t>98,04</w:t>
      </w:r>
      <w:r w:rsidR="002209D0"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>m</w:t>
      </w:r>
      <w:r w:rsidR="00E42E82">
        <w:rPr>
          <w:rFonts w:cs="Arial"/>
          <w:sz w:val="24"/>
          <w:szCs w:val="24"/>
          <w:vertAlign w:val="superscript"/>
        </w:rPr>
        <w:t>2</w:t>
      </w:r>
      <w:r w:rsidR="002209D0">
        <w:rPr>
          <w:rFonts w:cs="Arial"/>
          <w:sz w:val="24"/>
          <w:szCs w:val="24"/>
        </w:rPr>
        <w:t>.</w:t>
      </w:r>
    </w:p>
    <w:p w14:paraId="25A2B15B" w14:textId="56401F72" w:rsidR="00CD36E4" w:rsidRDefault="00CD36E4" w:rsidP="00CD36E4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Powierzchnia górna podłogi</w:t>
      </w:r>
      <w:r w:rsidR="002209D0">
        <w:rPr>
          <w:rFonts w:cs="Arial"/>
          <w:sz w:val="24"/>
          <w:szCs w:val="24"/>
        </w:rPr>
        <w:t xml:space="preserve"> –</w:t>
      </w:r>
      <w:r>
        <w:rPr>
          <w:rFonts w:cs="Arial"/>
          <w:sz w:val="24"/>
          <w:szCs w:val="24"/>
        </w:rPr>
        <w:t xml:space="preserve"> antystatyczna</w:t>
      </w:r>
      <w:r w:rsidR="002209D0">
        <w:rPr>
          <w:rFonts w:cs="Arial"/>
          <w:sz w:val="24"/>
          <w:szCs w:val="24"/>
        </w:rPr>
        <w:t xml:space="preserve"> (przewodność elektryczna) </w:t>
      </w:r>
      <w:r w:rsidR="002209D0" w:rsidRPr="002209D0">
        <w:rPr>
          <w:rFonts w:eastAsia="MyriadPro-Regular" w:cs="Arial"/>
          <w:sz w:val="24"/>
          <w:szCs w:val="24"/>
        </w:rPr>
        <w:t>&lt; 10</w:t>
      </w:r>
      <w:r w:rsidR="002209D0" w:rsidRPr="002209D0">
        <w:rPr>
          <w:rFonts w:eastAsia="MyriadPro-Regular" w:cs="Arial"/>
          <w:sz w:val="24"/>
          <w:szCs w:val="24"/>
          <w:vertAlign w:val="superscript"/>
        </w:rPr>
        <w:t>6</w:t>
      </w:r>
      <w:r w:rsidR="002209D0" w:rsidRPr="002209D0">
        <w:rPr>
          <w:rFonts w:eastAsia="MyriadPro-Regular" w:cs="Arial"/>
          <w:sz w:val="24"/>
          <w:szCs w:val="24"/>
        </w:rPr>
        <w:t>Ω</w:t>
      </w:r>
      <w:r w:rsidR="002209D0">
        <w:rPr>
          <w:rFonts w:cs="Arial"/>
          <w:sz w:val="24"/>
          <w:szCs w:val="24"/>
        </w:rPr>
        <w:t xml:space="preserve"> </w:t>
      </w:r>
    </w:p>
    <w:p w14:paraId="10C660BB" w14:textId="726C04CF" w:rsidR="002209D0" w:rsidRPr="000F14ED" w:rsidRDefault="002209D0" w:rsidP="00CD36E4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Reakcja na ogień –</w:t>
      </w:r>
      <w:r w:rsidR="000F14ED">
        <w:rPr>
          <w:rFonts w:cs="Arial"/>
          <w:sz w:val="24"/>
          <w:szCs w:val="24"/>
        </w:rPr>
        <w:t xml:space="preserve"> B</w:t>
      </w:r>
      <w:r w:rsidR="000F14ED">
        <w:rPr>
          <w:rFonts w:cs="Arial"/>
          <w:sz w:val="24"/>
          <w:szCs w:val="24"/>
          <w:vertAlign w:val="subscript"/>
        </w:rPr>
        <w:t>fI</w:t>
      </w:r>
      <w:r w:rsidR="000F14ED">
        <w:rPr>
          <w:rFonts w:cs="Arial"/>
          <w:sz w:val="24"/>
          <w:szCs w:val="24"/>
        </w:rPr>
        <w:t xml:space="preserve">-s1 (materiał </w:t>
      </w:r>
      <w:r w:rsidR="00461F37">
        <w:rPr>
          <w:rFonts w:cs="Arial"/>
          <w:sz w:val="24"/>
          <w:szCs w:val="24"/>
        </w:rPr>
        <w:t>niezapalny</w:t>
      </w:r>
      <w:r w:rsidR="000F14ED">
        <w:rPr>
          <w:rFonts w:cs="Arial"/>
          <w:sz w:val="24"/>
          <w:szCs w:val="24"/>
        </w:rPr>
        <w:t>)</w:t>
      </w:r>
    </w:p>
    <w:p w14:paraId="6D731535" w14:textId="13AD411A" w:rsidR="00221D7F" w:rsidRDefault="00AF4C7E" w:rsidP="00E42E82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eastAsia="ArialMT" w:cs="Arial"/>
          <w:sz w:val="24"/>
          <w:szCs w:val="24"/>
        </w:rPr>
        <w:t xml:space="preserve">Przy </w:t>
      </w:r>
      <w:r w:rsidR="008F461D">
        <w:rPr>
          <w:rFonts w:eastAsia="ArialMT" w:cs="Arial"/>
          <w:sz w:val="24"/>
          <w:szCs w:val="24"/>
        </w:rPr>
        <w:t xml:space="preserve">obu </w:t>
      </w:r>
      <w:r>
        <w:rPr>
          <w:rFonts w:eastAsia="ArialMT" w:cs="Arial"/>
          <w:sz w:val="24"/>
          <w:szCs w:val="24"/>
        </w:rPr>
        <w:t xml:space="preserve">drzwiach należy wykonać pochylnię do poziomu podłogi korytarza. </w:t>
      </w:r>
      <w:r w:rsidR="00E50FC8" w:rsidRPr="00E50FC8">
        <w:rPr>
          <w:rFonts w:cs="Arial"/>
          <w:color w:val="000000" w:themeColor="text1"/>
          <w:sz w:val="24"/>
          <w:szCs w:val="24"/>
        </w:rPr>
        <w:t>K</w:t>
      </w:r>
      <w:r w:rsidR="0021238A" w:rsidRPr="00E50FC8">
        <w:rPr>
          <w:rFonts w:cs="Arial"/>
          <w:color w:val="000000" w:themeColor="text1"/>
          <w:sz w:val="24"/>
          <w:szCs w:val="24"/>
        </w:rPr>
        <w:t xml:space="preserve">rawędź podłogi podniesionej należy wyraźne oznakować z uwagi na </w:t>
      </w:r>
      <w:r w:rsidR="00085296">
        <w:rPr>
          <w:rFonts w:cs="Arial"/>
          <w:color w:val="000000" w:themeColor="text1"/>
          <w:sz w:val="24"/>
          <w:szCs w:val="24"/>
        </w:rPr>
        <w:t>spadek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="0021238A" w:rsidRPr="00E50FC8">
        <w:rPr>
          <w:rFonts w:cs="Arial"/>
          <w:color w:val="000000" w:themeColor="text1"/>
          <w:sz w:val="24"/>
          <w:szCs w:val="24"/>
        </w:rPr>
        <w:t>poprzez kontrastowe oznaczenie krawędzi stopnia – naklejka podłogowa BHP (pas ostrzegawczy).</w:t>
      </w:r>
      <w:r w:rsidR="008F461D">
        <w:rPr>
          <w:rFonts w:cs="Arial"/>
          <w:color w:val="000000" w:themeColor="text1"/>
          <w:sz w:val="24"/>
          <w:szCs w:val="24"/>
        </w:rPr>
        <w:t xml:space="preserve"> Ułożenie podłogi umożliwiające wjazd wózkiem inwalidzkim.</w:t>
      </w:r>
      <w:r w:rsidR="007B3251">
        <w:rPr>
          <w:rFonts w:cs="Arial"/>
          <w:color w:val="000000" w:themeColor="text1"/>
          <w:sz w:val="24"/>
          <w:szCs w:val="24"/>
        </w:rPr>
        <w:t xml:space="preserve"> Kolorystyka i wzór do uzgodnienia                 z Zamawiającym.</w:t>
      </w:r>
    </w:p>
    <w:p w14:paraId="2F7B2303" w14:textId="21FAED27" w:rsidR="00BF0CCF" w:rsidRDefault="00BF0CCF" w:rsidP="00E42E82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</w:p>
    <w:p w14:paraId="3268BA73" w14:textId="4B1EBD86" w:rsidR="00BF0CCF" w:rsidRPr="00E42E82" w:rsidRDefault="00BF0CCF" w:rsidP="0049316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sz w:val="24"/>
          <w:szCs w:val="24"/>
        </w:rPr>
      </w:pPr>
      <w:r w:rsidRPr="00BF0CCF">
        <w:rPr>
          <w:rFonts w:cs="Arial"/>
          <w:noProof/>
          <w:sz w:val="24"/>
          <w:szCs w:val="24"/>
        </w:rPr>
        <w:drawing>
          <wp:inline distT="0" distB="0" distL="0" distR="0" wp14:anchorId="7A899B88" wp14:editId="42965B40">
            <wp:extent cx="5938581" cy="2041525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973" cy="204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4E34E" w14:textId="5C05CD34" w:rsidR="008E29E2" w:rsidRDefault="00AF4C7E" w:rsidP="0038418C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Rys. 4.3. </w:t>
      </w:r>
      <w:r w:rsidR="002209D0">
        <w:rPr>
          <w:rFonts w:cs="Arial"/>
          <w:color w:val="000000" w:themeColor="text1"/>
          <w:sz w:val="24"/>
          <w:szCs w:val="24"/>
        </w:rPr>
        <w:t xml:space="preserve">Konstrukcja wsporcza podłogi podniesionej </w:t>
      </w:r>
    </w:p>
    <w:p w14:paraId="63F49179" w14:textId="387DAC3E" w:rsidR="008A5937" w:rsidRDefault="008A5937" w:rsidP="0076431B">
      <w:pPr>
        <w:pStyle w:val="Bezodstpw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46AE598F" w14:textId="77777777" w:rsidR="008A5937" w:rsidRDefault="008A5937" w:rsidP="0076431B">
      <w:pPr>
        <w:pStyle w:val="Bezodstpw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0D619176" w14:textId="2518476E" w:rsidR="003D6D24" w:rsidRDefault="003D6D24" w:rsidP="00271231">
      <w:pPr>
        <w:spacing w:line="360" w:lineRule="auto"/>
        <w:jc w:val="both"/>
        <w:rPr>
          <w:rFonts w:cs="Arial"/>
          <w:sz w:val="24"/>
          <w:szCs w:val="24"/>
        </w:rPr>
      </w:pPr>
    </w:p>
    <w:p w14:paraId="2F790F0B" w14:textId="35017CED" w:rsidR="00852C49" w:rsidRDefault="00852C49" w:rsidP="00271231">
      <w:pPr>
        <w:spacing w:line="360" w:lineRule="auto"/>
        <w:jc w:val="both"/>
        <w:rPr>
          <w:rFonts w:cs="Arial"/>
          <w:sz w:val="24"/>
          <w:szCs w:val="24"/>
        </w:rPr>
      </w:pPr>
    </w:p>
    <w:p w14:paraId="1522502A" w14:textId="77777777" w:rsidR="00461F37" w:rsidRDefault="00461F37" w:rsidP="00271231">
      <w:pPr>
        <w:spacing w:line="360" w:lineRule="auto"/>
        <w:jc w:val="both"/>
        <w:rPr>
          <w:rFonts w:cs="Arial"/>
          <w:sz w:val="24"/>
          <w:szCs w:val="24"/>
        </w:rPr>
      </w:pPr>
    </w:p>
    <w:p w14:paraId="1B42A38E" w14:textId="77777777" w:rsidR="00271231" w:rsidRPr="00E45228" w:rsidRDefault="00271231" w:rsidP="00E449EA">
      <w:pPr>
        <w:pStyle w:val="Akapitzlist"/>
        <w:numPr>
          <w:ilvl w:val="0"/>
          <w:numId w:val="15"/>
        </w:numPr>
        <w:spacing w:after="200" w:line="360" w:lineRule="auto"/>
        <w:ind w:left="70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Dodatkowe wytyczne Zamawiającego</w:t>
      </w:r>
    </w:p>
    <w:p w14:paraId="66893C53" w14:textId="045101A2" w:rsidR="00271231" w:rsidRPr="007B40E9" w:rsidRDefault="00271231" w:rsidP="00271231">
      <w:pPr>
        <w:widowControl w:val="0"/>
        <w:numPr>
          <w:ilvl w:val="0"/>
          <w:numId w:val="1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sz w:val="24"/>
          <w:szCs w:val="24"/>
        </w:rPr>
        <w:t xml:space="preserve">Materiały uzyskane z rozbiórki należy segregować i rozdzielać bezpośrednio </w:t>
      </w:r>
      <w:r w:rsidR="008E29E2">
        <w:rPr>
          <w:rFonts w:eastAsia="Lucida Sans Unicode" w:cs="Arial"/>
          <w:sz w:val="24"/>
          <w:szCs w:val="24"/>
        </w:rPr>
        <w:t xml:space="preserve">                       </w:t>
      </w:r>
      <w:r w:rsidRPr="007B40E9">
        <w:rPr>
          <w:rFonts w:eastAsia="Lucida Sans Unicode" w:cs="Arial"/>
          <w:sz w:val="24"/>
          <w:szCs w:val="24"/>
        </w:rPr>
        <w:t xml:space="preserve">po demontażu. Surowce wtórne należy dostarczyć do zbiornicy. Elementy </w:t>
      </w:r>
      <w:r w:rsidR="008E29E2">
        <w:rPr>
          <w:rFonts w:eastAsia="Lucida Sans Unicode" w:cs="Arial"/>
          <w:sz w:val="24"/>
          <w:szCs w:val="24"/>
        </w:rPr>
        <w:t xml:space="preserve">                            nie</w:t>
      </w:r>
      <w:r w:rsidRPr="007B40E9">
        <w:rPr>
          <w:rFonts w:eastAsia="Lucida Sans Unicode" w:cs="Arial"/>
          <w:sz w:val="24"/>
          <w:szCs w:val="24"/>
        </w:rPr>
        <w:t>nadające się do ponownego wykorzy</w:t>
      </w:r>
      <w:r w:rsidR="008E29E2">
        <w:rPr>
          <w:rFonts w:eastAsia="Lucida Sans Unicode" w:cs="Arial"/>
          <w:sz w:val="24"/>
          <w:szCs w:val="24"/>
        </w:rPr>
        <w:t>stania należy poddać utylizacji</w:t>
      </w:r>
      <w:r>
        <w:rPr>
          <w:rFonts w:eastAsia="Lucida Sans Unicode" w:cs="Arial"/>
          <w:sz w:val="24"/>
          <w:szCs w:val="24"/>
        </w:rPr>
        <w:t xml:space="preserve"> </w:t>
      </w:r>
      <w:r w:rsidR="008E29E2">
        <w:rPr>
          <w:rFonts w:eastAsia="Lucida Sans Unicode" w:cs="Arial"/>
          <w:sz w:val="24"/>
          <w:szCs w:val="24"/>
        </w:rPr>
        <w:t xml:space="preserve">                                     na </w:t>
      </w:r>
      <w:r w:rsidRPr="007B40E9">
        <w:rPr>
          <w:rFonts w:eastAsia="Lucida Sans Unicode" w:cs="Arial"/>
          <w:sz w:val="24"/>
          <w:szCs w:val="24"/>
        </w:rPr>
        <w:t>zorganizowanym wysypisku śmieci. Transport materiałów z rozbiórki należy prowadzić na bieżąco w miarę postępu robót. Wywóz można prowadzić samochodami ciężarowymi samowyładowczymi lub kontenerami zabezpieczonymi plandekami lub siatka chroniącą.</w:t>
      </w:r>
    </w:p>
    <w:p w14:paraId="39DC2FC4" w14:textId="774DE0B2" w:rsidR="00271231" w:rsidRPr="007B40E9" w:rsidRDefault="00271231" w:rsidP="00271231">
      <w:pPr>
        <w:widowControl w:val="0"/>
        <w:numPr>
          <w:ilvl w:val="0"/>
          <w:numId w:val="11"/>
        </w:numPr>
        <w:suppressAutoHyphens/>
        <w:spacing w:after="0" w:line="360" w:lineRule="auto"/>
        <w:ind w:left="426"/>
        <w:jc w:val="both"/>
        <w:rPr>
          <w:rFonts w:eastAsia="Lucida Sans Unicode" w:cs="Arial"/>
          <w:b/>
          <w:i/>
          <w:iCs/>
          <w:sz w:val="24"/>
          <w:szCs w:val="24"/>
          <w:u w:val="single"/>
        </w:rPr>
      </w:pPr>
      <w:r w:rsidRPr="007B40E9">
        <w:rPr>
          <w:rFonts w:eastAsia="Lucida Sans Unicode" w:cs="Arial"/>
          <w:iCs/>
          <w:sz w:val="24"/>
          <w:szCs w:val="24"/>
        </w:rPr>
        <w:t xml:space="preserve">Przed przystąpieniem </w:t>
      </w:r>
      <w:r>
        <w:rPr>
          <w:rFonts w:eastAsia="Lucida Sans Unicode" w:cs="Arial"/>
          <w:iCs/>
          <w:sz w:val="24"/>
          <w:szCs w:val="24"/>
        </w:rPr>
        <w:t xml:space="preserve">do </w:t>
      </w:r>
      <w:r w:rsidRPr="007B40E9">
        <w:rPr>
          <w:rFonts w:eastAsia="Lucida Sans Unicode" w:cs="Arial"/>
          <w:iCs/>
          <w:sz w:val="24"/>
          <w:szCs w:val="24"/>
        </w:rPr>
        <w:t>robót należ</w:t>
      </w:r>
      <w:r w:rsidR="008E29E2">
        <w:rPr>
          <w:rFonts w:eastAsia="Lucida Sans Unicode" w:cs="Arial"/>
          <w:iCs/>
          <w:sz w:val="24"/>
          <w:szCs w:val="24"/>
        </w:rPr>
        <w:t xml:space="preserve">y sprawdzić wymiary pomieszczeń </w:t>
      </w:r>
      <w:r w:rsidRPr="007B40E9">
        <w:rPr>
          <w:rFonts w:eastAsia="Lucida Sans Unicode" w:cs="Arial"/>
          <w:iCs/>
          <w:sz w:val="24"/>
          <w:szCs w:val="24"/>
        </w:rPr>
        <w:t>w naturze.</w:t>
      </w:r>
      <w:r>
        <w:rPr>
          <w:rFonts w:eastAsia="Lucida Sans Unicode" w:cs="Arial"/>
          <w:b/>
          <w:i/>
          <w:iCs/>
          <w:sz w:val="24"/>
          <w:szCs w:val="24"/>
          <w:u w:val="single"/>
        </w:rPr>
        <w:t xml:space="preserve"> </w:t>
      </w:r>
      <w:r w:rsidRPr="007B40E9">
        <w:rPr>
          <w:rFonts w:cs="Arial"/>
          <w:sz w:val="24"/>
          <w:szCs w:val="24"/>
        </w:rPr>
        <w:t xml:space="preserve">Zaleca się oględziny pomieszczeń </w:t>
      </w:r>
      <w:r>
        <w:rPr>
          <w:rFonts w:cs="Arial"/>
          <w:sz w:val="24"/>
          <w:szCs w:val="24"/>
        </w:rPr>
        <w:t xml:space="preserve">remontowanych przed wyceną prac </w:t>
      </w:r>
      <w:r w:rsidRPr="007B40E9">
        <w:rPr>
          <w:rFonts w:cs="Arial"/>
          <w:sz w:val="24"/>
          <w:szCs w:val="24"/>
        </w:rPr>
        <w:t>remontowych.</w:t>
      </w:r>
    </w:p>
    <w:p w14:paraId="4F215675" w14:textId="6AEAF27F" w:rsidR="00271231" w:rsidRPr="007B40E9" w:rsidRDefault="00271231" w:rsidP="00271231">
      <w:pPr>
        <w:pStyle w:val="Akapitzlist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B40E9">
        <w:rPr>
          <w:rFonts w:cs="Arial"/>
          <w:sz w:val="24"/>
          <w:szCs w:val="24"/>
        </w:rPr>
        <w:t>Zaleca się oględziny pomieszczeń remo</w:t>
      </w:r>
      <w:r w:rsidR="008E29E2">
        <w:rPr>
          <w:rFonts w:cs="Arial"/>
          <w:sz w:val="24"/>
          <w:szCs w:val="24"/>
        </w:rPr>
        <w:t xml:space="preserve">ntowanych, przed przystąpieniem </w:t>
      </w:r>
      <w:r w:rsidRPr="007B40E9">
        <w:rPr>
          <w:rFonts w:cs="Arial"/>
          <w:sz w:val="24"/>
          <w:szCs w:val="24"/>
        </w:rPr>
        <w:t>do wyceny kosztorysowej.</w:t>
      </w:r>
    </w:p>
    <w:p w14:paraId="4CFEA1B1" w14:textId="5265D172" w:rsidR="00271231" w:rsidRPr="007B40E9" w:rsidRDefault="00271231" w:rsidP="00271231">
      <w:pPr>
        <w:widowControl w:val="0"/>
        <w:numPr>
          <w:ilvl w:val="0"/>
          <w:numId w:val="1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>W związku z przeprowadzaniem robót w obiekcie użytkowanym, należy  zachować szczególną ostrożność i zminimalizować uciążliwości związane z przeprowadzanymi pracami.</w:t>
      </w:r>
    </w:p>
    <w:p w14:paraId="5F8DDF50" w14:textId="2A9ED5BD" w:rsidR="00271231" w:rsidRPr="007B40E9" w:rsidRDefault="00271231" w:rsidP="00271231">
      <w:pPr>
        <w:widowControl w:val="0"/>
        <w:numPr>
          <w:ilvl w:val="0"/>
          <w:numId w:val="1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 xml:space="preserve">Wykonawca zobowiązany jest do wykonania przedmiotu zamówienia zgodnie </w:t>
      </w:r>
      <w:r w:rsidR="008E29E2">
        <w:rPr>
          <w:rFonts w:eastAsia="Lucida Sans Unicode" w:cs="Arial"/>
          <w:iCs/>
          <w:sz w:val="24"/>
          <w:szCs w:val="24"/>
        </w:rPr>
        <w:t xml:space="preserve">                        </w:t>
      </w:r>
      <w:r w:rsidRPr="007B40E9">
        <w:rPr>
          <w:rFonts w:eastAsia="Lucida Sans Unicode" w:cs="Arial"/>
          <w:iCs/>
          <w:sz w:val="24"/>
          <w:szCs w:val="24"/>
        </w:rPr>
        <w:t>z opisem przedmiotu zamówienia, warunkami technicznymi, wykonania i odbioru robót, wiedzą techniczną, sztuka budowlaną, obowiązującymi zasadami, przepisa</w:t>
      </w:r>
      <w:r w:rsidR="008E29E2">
        <w:rPr>
          <w:rFonts w:eastAsia="Lucida Sans Unicode" w:cs="Arial"/>
          <w:iCs/>
          <w:sz w:val="24"/>
          <w:szCs w:val="24"/>
        </w:rPr>
        <w:t xml:space="preserve">mi zawartymi w Polskich Normach </w:t>
      </w:r>
      <w:r w:rsidRPr="007B40E9">
        <w:rPr>
          <w:rFonts w:eastAsia="Lucida Sans Unicode" w:cs="Arial"/>
          <w:iCs/>
          <w:sz w:val="24"/>
          <w:szCs w:val="24"/>
        </w:rPr>
        <w:t>i prawie budowlanym.</w:t>
      </w:r>
    </w:p>
    <w:p w14:paraId="7E642E4C" w14:textId="19EC8C06" w:rsidR="00271231" w:rsidRPr="008E29E2" w:rsidRDefault="00271231" w:rsidP="008E29E2">
      <w:pPr>
        <w:widowControl w:val="0"/>
        <w:numPr>
          <w:ilvl w:val="0"/>
          <w:numId w:val="11"/>
        </w:numPr>
        <w:tabs>
          <w:tab w:val="left" w:pos="1069"/>
        </w:tabs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 xml:space="preserve">Po zakończeniu robót wykonawca zobowiązany jest do przywrócenia porządku </w:t>
      </w:r>
      <w:r w:rsidR="008E29E2">
        <w:rPr>
          <w:rFonts w:eastAsia="Lucida Sans Unicode" w:cs="Arial"/>
          <w:iCs/>
          <w:sz w:val="24"/>
          <w:szCs w:val="24"/>
        </w:rPr>
        <w:t xml:space="preserve">                      </w:t>
      </w:r>
      <w:r w:rsidRPr="007B40E9">
        <w:rPr>
          <w:rFonts w:eastAsia="Lucida Sans Unicode" w:cs="Arial"/>
          <w:iCs/>
          <w:sz w:val="24"/>
          <w:szCs w:val="24"/>
        </w:rPr>
        <w:t xml:space="preserve">i czystości na terenie objętym robotami. Wszelkie pozostałości budowlane </w:t>
      </w:r>
      <w:r w:rsidR="008E29E2">
        <w:rPr>
          <w:rFonts w:eastAsia="Lucida Sans Unicode" w:cs="Arial"/>
          <w:iCs/>
          <w:sz w:val="24"/>
          <w:szCs w:val="24"/>
        </w:rPr>
        <w:t xml:space="preserve">                                 </w:t>
      </w:r>
      <w:r w:rsidRPr="007B40E9">
        <w:rPr>
          <w:rFonts w:eastAsia="Lucida Sans Unicode" w:cs="Arial"/>
          <w:iCs/>
          <w:sz w:val="24"/>
          <w:szCs w:val="24"/>
        </w:rPr>
        <w:t>np. gruz, zdemontowane ele</w:t>
      </w:r>
      <w:r w:rsidR="008E29E2">
        <w:rPr>
          <w:rFonts w:eastAsia="Lucida Sans Unicode" w:cs="Arial"/>
          <w:iCs/>
          <w:sz w:val="24"/>
          <w:szCs w:val="24"/>
        </w:rPr>
        <w:t xml:space="preserve">menty instalacji należy wywieźć </w:t>
      </w:r>
      <w:r w:rsidRPr="007B40E9">
        <w:rPr>
          <w:rFonts w:eastAsia="Lucida Sans Unicode" w:cs="Arial"/>
          <w:iCs/>
          <w:sz w:val="24"/>
          <w:szCs w:val="24"/>
        </w:rPr>
        <w:t xml:space="preserve">z terenu inwestycji </w:t>
      </w:r>
      <w:r w:rsidR="008E29E2">
        <w:rPr>
          <w:rFonts w:eastAsia="Lucida Sans Unicode" w:cs="Arial"/>
          <w:iCs/>
          <w:sz w:val="24"/>
          <w:szCs w:val="24"/>
        </w:rPr>
        <w:t xml:space="preserve">                       </w:t>
      </w:r>
      <w:r w:rsidRPr="007B40E9">
        <w:rPr>
          <w:rFonts w:eastAsia="Lucida Sans Unicode" w:cs="Arial"/>
          <w:iCs/>
          <w:sz w:val="24"/>
          <w:szCs w:val="24"/>
        </w:rPr>
        <w:t>i utylizować. Gruz wywozić sukcesywnie w trakcie remontu.</w:t>
      </w:r>
    </w:p>
    <w:p w14:paraId="4850C0F8" w14:textId="77777777" w:rsidR="00271231" w:rsidRPr="007B40E9" w:rsidRDefault="00271231" w:rsidP="00271231">
      <w:pPr>
        <w:widowControl w:val="0"/>
        <w:numPr>
          <w:ilvl w:val="0"/>
          <w:numId w:val="11"/>
        </w:numPr>
        <w:tabs>
          <w:tab w:val="left" w:pos="1069"/>
        </w:tabs>
        <w:suppressAutoHyphens/>
        <w:spacing w:after="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>Po zrealizowaniu przedmiotu zamówienia wykonawca zobowiązany jest dostarczyć inwestorowi w 2 egzemplarzach następujące dokumenty:</w:t>
      </w:r>
    </w:p>
    <w:p w14:paraId="5D07C32F" w14:textId="01CCF5BB" w:rsidR="00271231" w:rsidRPr="007B40E9" w:rsidRDefault="00271231" w:rsidP="00271231">
      <w:pPr>
        <w:widowControl w:val="0"/>
        <w:numPr>
          <w:ilvl w:val="0"/>
          <w:numId w:val="12"/>
        </w:numPr>
        <w:tabs>
          <w:tab w:val="left" w:pos="1069"/>
        </w:tabs>
        <w:suppressAutoHyphens/>
        <w:spacing w:after="0" w:line="360" w:lineRule="auto"/>
        <w:ind w:left="709"/>
        <w:jc w:val="both"/>
        <w:rPr>
          <w:rFonts w:eastAsia="Lucida Sans Unicode" w:cs="Arial"/>
          <w:iCs/>
          <w:sz w:val="24"/>
          <w:szCs w:val="24"/>
        </w:rPr>
      </w:pPr>
      <w:bookmarkStart w:id="12" w:name="_Hlk150250070"/>
      <w:r w:rsidRPr="007B40E9">
        <w:rPr>
          <w:rFonts w:eastAsia="Lucida Sans Unicode" w:cs="Arial"/>
          <w:iCs/>
          <w:sz w:val="24"/>
          <w:szCs w:val="24"/>
        </w:rPr>
        <w:t>atesty, certyfikaty, aprobaty tech</w:t>
      </w:r>
      <w:r w:rsidR="008E29E2">
        <w:rPr>
          <w:rFonts w:eastAsia="Lucida Sans Unicode" w:cs="Arial"/>
          <w:iCs/>
          <w:sz w:val="24"/>
          <w:szCs w:val="24"/>
        </w:rPr>
        <w:t>niczne na zastosowane materiały</w:t>
      </w:r>
      <w:r>
        <w:rPr>
          <w:rFonts w:eastAsia="Lucida Sans Unicode" w:cs="Arial"/>
          <w:iCs/>
          <w:sz w:val="24"/>
          <w:szCs w:val="24"/>
        </w:rPr>
        <w:t xml:space="preserve"> </w:t>
      </w:r>
      <w:r w:rsidRPr="007B40E9">
        <w:rPr>
          <w:rFonts w:eastAsia="Lucida Sans Unicode" w:cs="Arial"/>
          <w:iCs/>
          <w:sz w:val="24"/>
          <w:szCs w:val="24"/>
        </w:rPr>
        <w:t>i urządzenia,</w:t>
      </w:r>
    </w:p>
    <w:p w14:paraId="0DD7BACB" w14:textId="77777777" w:rsidR="00271231" w:rsidRPr="007B40E9" w:rsidRDefault="00271231" w:rsidP="00271231">
      <w:pPr>
        <w:widowControl w:val="0"/>
        <w:numPr>
          <w:ilvl w:val="0"/>
          <w:numId w:val="12"/>
        </w:numPr>
        <w:tabs>
          <w:tab w:val="left" w:pos="1069"/>
        </w:tabs>
        <w:suppressAutoHyphens/>
        <w:spacing w:after="0" w:line="360" w:lineRule="auto"/>
        <w:ind w:left="709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>karty gwarancyjne producenta na zastosowane urządzenia,</w:t>
      </w:r>
    </w:p>
    <w:p w14:paraId="205180BB" w14:textId="33DCB26F" w:rsidR="006D7660" w:rsidRDefault="00271231" w:rsidP="001B3B90">
      <w:pPr>
        <w:widowControl w:val="0"/>
        <w:numPr>
          <w:ilvl w:val="0"/>
          <w:numId w:val="12"/>
        </w:numPr>
        <w:tabs>
          <w:tab w:val="left" w:pos="1069"/>
        </w:tabs>
        <w:suppressAutoHyphens/>
        <w:spacing w:after="0" w:line="360" w:lineRule="auto"/>
        <w:ind w:left="709"/>
        <w:jc w:val="both"/>
        <w:rPr>
          <w:rFonts w:eastAsia="Lucida Sans Unicode" w:cs="Arial"/>
          <w:iCs/>
          <w:sz w:val="24"/>
          <w:szCs w:val="24"/>
        </w:rPr>
      </w:pPr>
      <w:r w:rsidRPr="007B40E9">
        <w:rPr>
          <w:rFonts w:eastAsia="Lucida Sans Unicode" w:cs="Arial"/>
          <w:iCs/>
          <w:sz w:val="24"/>
          <w:szCs w:val="24"/>
        </w:rPr>
        <w:t xml:space="preserve">protokoły z dokonywanych prób i pomiarów. </w:t>
      </w:r>
      <w:bookmarkEnd w:id="12"/>
    </w:p>
    <w:p w14:paraId="6B003434" w14:textId="652DC69F" w:rsidR="005A0D0C" w:rsidRDefault="00D4527D" w:rsidP="005A0D0C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RYSUNKI</w:t>
      </w:r>
    </w:p>
    <w:p w14:paraId="032F62B5" w14:textId="2B936E34" w:rsidR="00D4527D" w:rsidRPr="002A1F18" w:rsidRDefault="00D4527D" w:rsidP="00FA6A3C">
      <w:pPr>
        <w:pStyle w:val="Akapitzlist"/>
        <w:spacing w:after="200" w:line="360" w:lineRule="auto"/>
        <w:ind w:left="1418" w:right="-569" w:hanging="709"/>
        <w:rPr>
          <w:rFonts w:cs="Arial"/>
          <w:sz w:val="24"/>
          <w:szCs w:val="24"/>
        </w:rPr>
      </w:pPr>
      <w:r w:rsidRPr="002A1F18">
        <w:rPr>
          <w:rFonts w:cs="Arial"/>
          <w:sz w:val="24"/>
          <w:szCs w:val="24"/>
        </w:rPr>
        <w:t>Rys.</w:t>
      </w:r>
      <w:r>
        <w:rPr>
          <w:rFonts w:cs="Arial"/>
          <w:sz w:val="24"/>
          <w:szCs w:val="24"/>
        </w:rPr>
        <w:t xml:space="preserve"> – Rozmieszczenie stanowisk komputerowych</w:t>
      </w:r>
      <w:r w:rsidR="00FA6A3C">
        <w:rPr>
          <w:rFonts w:cs="Arial"/>
          <w:sz w:val="24"/>
          <w:szCs w:val="24"/>
        </w:rPr>
        <w:t xml:space="preserve">                                                                       </w:t>
      </w:r>
      <w:r w:rsidR="00D5115A">
        <w:rPr>
          <w:rFonts w:cs="Arial"/>
          <w:sz w:val="24"/>
          <w:szCs w:val="24"/>
        </w:rPr>
        <w:t xml:space="preserve">oraz trasa jazdy ścianki przesuwnej </w:t>
      </w:r>
      <w:r w:rsidR="00FA6A3C">
        <w:rPr>
          <w:rFonts w:cs="Arial"/>
          <w:sz w:val="24"/>
          <w:szCs w:val="24"/>
        </w:rPr>
        <w:t>w pomieszczeniu A24</w:t>
      </w:r>
    </w:p>
    <w:p w14:paraId="34B62AF6" w14:textId="33D2D80F" w:rsidR="005A0D0C" w:rsidRPr="003D6D24" w:rsidRDefault="00461F37" w:rsidP="00C939B1">
      <w:pPr>
        <w:spacing w:after="0" w:line="24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inline distT="0" distB="0" distL="0" distR="0" wp14:anchorId="6D32A4B9" wp14:editId="74CCF559">
            <wp:extent cx="5375686" cy="6846073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842" cy="686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3" w:name="_GoBack"/>
      <w:bookmarkEnd w:id="13"/>
    </w:p>
    <w:sectPr w:rsidR="005A0D0C" w:rsidRPr="003D6D24" w:rsidSect="0038418C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44" w:right="1134" w:bottom="1644" w:left="1418" w:header="397" w:footer="397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2AE55" w14:textId="77777777" w:rsidR="003022B1" w:rsidRDefault="003022B1" w:rsidP="008020A4">
      <w:pPr>
        <w:spacing w:after="0" w:line="240" w:lineRule="auto"/>
      </w:pPr>
      <w:r>
        <w:separator/>
      </w:r>
    </w:p>
  </w:endnote>
  <w:endnote w:type="continuationSeparator" w:id="0">
    <w:p w14:paraId="4A750D90" w14:textId="77777777" w:rsidR="003022B1" w:rsidRDefault="003022B1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E762A" w14:textId="3C8484ED" w:rsidR="00F01632" w:rsidRPr="00DE1D10" w:rsidRDefault="00F01632" w:rsidP="00F0163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802112" behindDoc="0" locked="0" layoutInCell="1" allowOverlap="1" wp14:anchorId="5E8AA6C9" wp14:editId="082D4F54">
              <wp:simplePos x="0" y="0"/>
              <wp:positionH relativeFrom="column">
                <wp:posOffset>12065</wp:posOffset>
              </wp:positionH>
              <wp:positionV relativeFrom="paragraph">
                <wp:posOffset>132080</wp:posOffset>
              </wp:positionV>
              <wp:extent cx="5400675" cy="635"/>
              <wp:effectExtent l="0" t="0" r="28575" b="37465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90589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.95pt;margin-top:10.4pt;width:425.25pt;height:.0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" strokecolor="#00b6ed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830"/>
      <w:gridCol w:w="206"/>
    </w:tblGrid>
    <w:tr w:rsidR="00F01632" w:rsidRPr="00FB54AD" w14:paraId="086E2F71" w14:textId="77777777" w:rsidTr="00D5744F">
      <w:tc>
        <w:tcPr>
          <w:tcW w:w="0" w:type="auto"/>
          <w:shd w:val="clear" w:color="auto" w:fill="auto"/>
          <w:vAlign w:val="center"/>
        </w:tcPr>
        <w:p w14:paraId="16B801C0" w14:textId="77777777" w:rsidR="00F01632" w:rsidRPr="00FB54AD" w:rsidRDefault="00F01632" w:rsidP="00F0163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B54AD">
            <w:rPr>
              <w:rFonts w:cs="Arial"/>
              <w:noProof/>
              <w:color w:val="00B6ED"/>
            </w:rPr>
            <w:drawing>
              <wp:inline distT="0" distB="0" distL="0" distR="0" wp14:anchorId="4D4908FB" wp14:editId="05EA5942">
                <wp:extent cx="57150" cy="171450"/>
                <wp:effectExtent l="0" t="0" r="0" b="0"/>
                <wp:docPr id="17" name="Obraz 17" descr="PCz_nawias_le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PCz_nawias_le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shd w:val="clear" w:color="auto" w:fill="auto"/>
          <w:vAlign w:val="center"/>
        </w:tcPr>
        <w:p w14:paraId="2C27EA15" w14:textId="77777777" w:rsidR="00F01632" w:rsidRPr="00F15A21" w:rsidRDefault="00F01632" w:rsidP="00F0163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15A21">
            <w:rPr>
              <w:rFonts w:cs="Arial"/>
              <w:b/>
              <w:noProof/>
              <w:color w:val="00B6ED"/>
              <w:sz w:val="24"/>
            </w:rPr>
            <w:t>RK-NB</w:t>
          </w:r>
        </w:p>
      </w:tc>
      <w:tc>
        <w:tcPr>
          <w:tcW w:w="0" w:type="auto"/>
          <w:shd w:val="clear" w:color="auto" w:fill="auto"/>
          <w:vAlign w:val="center"/>
        </w:tcPr>
        <w:p w14:paraId="124BFE79" w14:textId="77777777" w:rsidR="00F01632" w:rsidRPr="00FB54AD" w:rsidRDefault="00F01632" w:rsidP="00F01632">
          <w:pPr>
            <w:pStyle w:val="Bezodstpw"/>
            <w:jc w:val="center"/>
            <w:rPr>
              <w:rFonts w:cs="Arial"/>
              <w:b/>
              <w:bCs/>
              <w:color w:val="2F5496"/>
            </w:rPr>
          </w:pPr>
          <w:r w:rsidRPr="00FB54AD">
            <w:rPr>
              <w:rFonts w:cs="Arial"/>
              <w:noProof/>
            </w:rPr>
            <w:drawing>
              <wp:inline distT="0" distB="0" distL="0" distR="0" wp14:anchorId="0A6EE4D0" wp14:editId="5B4CBD01">
                <wp:extent cx="95250" cy="171450"/>
                <wp:effectExtent l="0" t="0" r="0" b="0"/>
                <wp:docPr id="18" name="Obraz 18" descr="PCz_nawias_pra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PCz_nawias_pra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1EC078" w14:textId="77777777" w:rsidR="00F01632" w:rsidRPr="00FB54AD" w:rsidRDefault="00F01632" w:rsidP="00F01632">
    <w:pPr>
      <w:pStyle w:val="Bezodstpw"/>
      <w:rPr>
        <w:rFonts w:cs="Arial"/>
        <w:b/>
        <w:bCs/>
      </w:rPr>
    </w:pPr>
    <w:r w:rsidRPr="00FB54AD">
      <w:rPr>
        <w:rFonts w:cs="Arial"/>
        <w:b/>
        <w:bCs/>
      </w:rPr>
      <w:t>Dział Projektów i Nadzoru Budowlanego</w:t>
    </w:r>
  </w:p>
  <w:p w14:paraId="64CA7AD5" w14:textId="77777777" w:rsidR="00F01632" w:rsidRPr="00FB54AD" w:rsidRDefault="00F01632" w:rsidP="00F01632">
    <w:pPr>
      <w:pStyle w:val="Bezodstpw"/>
      <w:rPr>
        <w:rFonts w:cs="Arial"/>
      </w:rPr>
    </w:pPr>
    <w:r w:rsidRPr="00FB54AD">
      <w:rPr>
        <w:rFonts w:cs="Arial"/>
      </w:rPr>
      <w:t>ul. Gen. J.H. Dąbrowskiego 69, 42-201 Częstochowa</w:t>
    </w:r>
  </w:p>
  <w:p w14:paraId="46D722E8" w14:textId="77777777" w:rsidR="00F01632" w:rsidRPr="00FB54AD" w:rsidRDefault="00F01632" w:rsidP="00F01632">
    <w:pPr>
      <w:pStyle w:val="Bezodstpw"/>
      <w:rPr>
        <w:rFonts w:cs="Arial"/>
        <w:noProof/>
      </w:rPr>
    </w:pPr>
    <w:r w:rsidRPr="00FB54AD">
      <w:rPr>
        <w:rFonts w:cs="Arial"/>
        <w:noProof/>
      </w:rPr>
      <w:drawing>
        <wp:anchor distT="0" distB="0" distL="114300" distR="114300" simplePos="0" relativeHeight="251803136" behindDoc="0" locked="0" layoutInCell="1" allowOverlap="1" wp14:anchorId="29FBA71B" wp14:editId="3646852F">
          <wp:simplePos x="0" y="0"/>
          <wp:positionH relativeFrom="column">
            <wp:posOffset>5549265</wp:posOffset>
          </wp:positionH>
          <wp:positionV relativeFrom="paragraph">
            <wp:posOffset>145415</wp:posOffset>
          </wp:positionV>
          <wp:extent cx="125730" cy="213360"/>
          <wp:effectExtent l="0" t="0" r="7620" b="0"/>
          <wp:wrapNone/>
          <wp:docPr id="21" name="Obraz 21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nawias_pra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4AD">
      <w:rPr>
        <w:rFonts w:cs="Arial"/>
      </w:rPr>
      <w:t>tel. +48 34 325 02 38, e-mail: dpnb@pcz.pl</w:t>
    </w:r>
  </w:p>
  <w:p w14:paraId="4662FCD7" w14:textId="7EF936E4" w:rsidR="00F01632" w:rsidRPr="000F3F9A" w:rsidRDefault="003022B1" w:rsidP="00F01632">
    <w:pPr>
      <w:pStyle w:val="Bezodstpw"/>
      <w:rPr>
        <w:rFonts w:cs="Arial"/>
      </w:rPr>
    </w:pPr>
    <w:hyperlink r:id="rId3" w:history="1">
      <w:r w:rsidR="000F3F9A" w:rsidRPr="000F3F9A">
        <w:rPr>
          <w:rStyle w:val="Hipercze"/>
          <w:rFonts w:cs="Arial"/>
          <w:b/>
          <w:color w:val="00B6ED"/>
          <w:u w:val="none"/>
        </w:rPr>
        <w:t>www.pcz.pl</w:t>
      </w:r>
    </w:hyperlink>
    <w:r w:rsidR="000F3F9A" w:rsidRP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>
      <w:rPr>
        <w:rFonts w:cs="Arial"/>
        <w:b/>
        <w:color w:val="00B6ED"/>
      </w:rPr>
      <w:tab/>
    </w:r>
    <w:r w:rsidR="000F3F9A" w:rsidRPr="000F3F9A">
      <w:rPr>
        <w:rFonts w:cs="Arial"/>
      </w:rPr>
      <w:t xml:space="preserve"> </w:t>
    </w:r>
    <w:r w:rsidR="00313968">
      <w:rPr>
        <w:rFonts w:cs="Arial"/>
      </w:rPr>
      <w:tab/>
    </w:r>
  </w:p>
  <w:p w14:paraId="609A3040" w14:textId="39BBC330" w:rsidR="00F01632" w:rsidRDefault="00313968">
    <w:pPr>
      <w:pStyle w:val="Stopka"/>
    </w:pPr>
    <w:r>
      <w:tab/>
    </w:r>
    <w:r>
      <w:fldChar w:fldCharType="begin"/>
    </w:r>
    <w:r>
      <w:instrText>PAGE   \* MERGEFORMAT</w:instrText>
    </w:r>
    <w:r>
      <w:fldChar w:fldCharType="separate"/>
    </w:r>
    <w:r w:rsidR="00AD77DF">
      <w:rPr>
        <w:noProof/>
      </w:rP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FB37B" w14:textId="5BC1CCC1" w:rsidR="004D025B" w:rsidRPr="00DE1D10" w:rsidRDefault="004D025B" w:rsidP="004D025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799040" behindDoc="0" locked="0" layoutInCell="1" allowOverlap="1" wp14:anchorId="3CAE6873" wp14:editId="1D0ECC56">
              <wp:simplePos x="0" y="0"/>
              <wp:positionH relativeFrom="column">
                <wp:posOffset>12065</wp:posOffset>
              </wp:positionH>
              <wp:positionV relativeFrom="paragraph">
                <wp:posOffset>132080</wp:posOffset>
              </wp:positionV>
              <wp:extent cx="5400675" cy="635"/>
              <wp:effectExtent l="0" t="0" r="28575" b="37465"/>
              <wp:wrapNone/>
              <wp:docPr id="164" name="Łącznik prosty ze strzałką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4CC6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4" o:spid="_x0000_s1026" type="#_x0000_t32" style="position:absolute;margin-left:.95pt;margin-top:10.4pt;width:425.25pt;height:.0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io/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" strokecolor="#00b6ed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830"/>
      <w:gridCol w:w="206"/>
    </w:tblGrid>
    <w:tr w:rsidR="004D025B" w:rsidRPr="00FB54AD" w14:paraId="757325E3" w14:textId="77777777" w:rsidTr="007875D0">
      <w:tc>
        <w:tcPr>
          <w:tcW w:w="0" w:type="auto"/>
          <w:shd w:val="clear" w:color="auto" w:fill="auto"/>
          <w:vAlign w:val="center"/>
        </w:tcPr>
        <w:p w14:paraId="7E35683F" w14:textId="12D70954" w:rsidR="004D025B" w:rsidRPr="00FB54AD" w:rsidRDefault="004D025B" w:rsidP="004D025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B54AD">
            <w:rPr>
              <w:rFonts w:cs="Arial"/>
              <w:noProof/>
              <w:color w:val="00B6ED"/>
            </w:rPr>
            <w:drawing>
              <wp:inline distT="0" distB="0" distL="0" distR="0" wp14:anchorId="69752443" wp14:editId="57B34125">
                <wp:extent cx="57150" cy="171450"/>
                <wp:effectExtent l="0" t="0" r="0" b="0"/>
                <wp:docPr id="23" name="Obraz 23" descr="PCz_nawias_le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PCz_nawias_le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shd w:val="clear" w:color="auto" w:fill="auto"/>
          <w:vAlign w:val="center"/>
        </w:tcPr>
        <w:p w14:paraId="61ED2EBF" w14:textId="4CD24663" w:rsidR="004D025B" w:rsidRPr="00F15A21" w:rsidRDefault="004D025B" w:rsidP="004D025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15A21">
            <w:rPr>
              <w:rFonts w:cs="Arial"/>
              <w:b/>
              <w:noProof/>
              <w:color w:val="00B6ED"/>
              <w:sz w:val="24"/>
            </w:rPr>
            <w:t>RK-</w:t>
          </w:r>
          <w:r w:rsidR="00F67966" w:rsidRPr="00F15A21">
            <w:rPr>
              <w:rFonts w:cs="Arial"/>
              <w:b/>
              <w:noProof/>
              <w:color w:val="00B6ED"/>
              <w:sz w:val="24"/>
            </w:rPr>
            <w:t>NB</w:t>
          </w:r>
        </w:p>
      </w:tc>
      <w:tc>
        <w:tcPr>
          <w:tcW w:w="0" w:type="auto"/>
          <w:shd w:val="clear" w:color="auto" w:fill="auto"/>
          <w:vAlign w:val="center"/>
        </w:tcPr>
        <w:p w14:paraId="63274AF3" w14:textId="2D45C890" w:rsidR="004D025B" w:rsidRPr="00FB54AD" w:rsidRDefault="004D025B" w:rsidP="004D025B">
          <w:pPr>
            <w:pStyle w:val="Bezodstpw"/>
            <w:jc w:val="center"/>
            <w:rPr>
              <w:rFonts w:cs="Arial"/>
              <w:b/>
              <w:bCs/>
              <w:color w:val="2F5496"/>
            </w:rPr>
          </w:pPr>
          <w:r w:rsidRPr="00FB54AD">
            <w:rPr>
              <w:rFonts w:cs="Arial"/>
              <w:noProof/>
            </w:rPr>
            <w:drawing>
              <wp:inline distT="0" distB="0" distL="0" distR="0" wp14:anchorId="4DFD07C3" wp14:editId="080B1C35">
                <wp:extent cx="95250" cy="171450"/>
                <wp:effectExtent l="0" t="0" r="0" b="0"/>
                <wp:docPr id="24" name="Obraz 24" descr="PCz_nawias_pra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PCz_nawias_pra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D817EF5" w14:textId="3DC3FF8E" w:rsidR="004D025B" w:rsidRPr="00FB54AD" w:rsidRDefault="004D025B" w:rsidP="004D025B">
    <w:pPr>
      <w:pStyle w:val="Bezodstpw"/>
      <w:rPr>
        <w:rFonts w:cs="Arial"/>
        <w:b/>
        <w:bCs/>
      </w:rPr>
    </w:pPr>
    <w:r w:rsidRPr="00FB54AD">
      <w:rPr>
        <w:rFonts w:cs="Arial"/>
        <w:b/>
        <w:bCs/>
      </w:rPr>
      <w:t xml:space="preserve">Dział </w:t>
    </w:r>
    <w:r w:rsidR="00FB54AD" w:rsidRPr="00FB54AD">
      <w:rPr>
        <w:rFonts w:cs="Arial"/>
        <w:b/>
        <w:bCs/>
      </w:rPr>
      <w:t>Projektów i Nadzoru Budowlanego</w:t>
    </w:r>
  </w:p>
  <w:p w14:paraId="4BF062D5" w14:textId="77777777" w:rsidR="004D025B" w:rsidRPr="00FB54AD" w:rsidRDefault="004D025B" w:rsidP="004D025B">
    <w:pPr>
      <w:pStyle w:val="Bezodstpw"/>
      <w:rPr>
        <w:rFonts w:cs="Arial"/>
      </w:rPr>
    </w:pPr>
    <w:r w:rsidRPr="00FB54AD">
      <w:rPr>
        <w:rFonts w:cs="Arial"/>
      </w:rPr>
      <w:t>ul. Gen. J.H. Dąbrowskiego 69, 42-201 Częstochowa</w:t>
    </w:r>
  </w:p>
  <w:p w14:paraId="600C5972" w14:textId="40583DC5" w:rsidR="004D025B" w:rsidRPr="00FB54AD" w:rsidRDefault="004D025B" w:rsidP="004D025B">
    <w:pPr>
      <w:pStyle w:val="Bezodstpw"/>
      <w:rPr>
        <w:rFonts w:cs="Arial"/>
        <w:noProof/>
      </w:rPr>
    </w:pPr>
    <w:r w:rsidRPr="00FB54AD">
      <w:rPr>
        <w:rFonts w:cs="Arial"/>
        <w:noProof/>
      </w:rPr>
      <w:drawing>
        <wp:anchor distT="0" distB="0" distL="114300" distR="114300" simplePos="0" relativeHeight="251800064" behindDoc="0" locked="0" layoutInCell="1" allowOverlap="1" wp14:anchorId="09E9CD49" wp14:editId="1FD73851">
          <wp:simplePos x="0" y="0"/>
          <wp:positionH relativeFrom="column">
            <wp:posOffset>5549265</wp:posOffset>
          </wp:positionH>
          <wp:positionV relativeFrom="paragraph">
            <wp:posOffset>145415</wp:posOffset>
          </wp:positionV>
          <wp:extent cx="125730" cy="213360"/>
          <wp:effectExtent l="0" t="0" r="7620" b="0"/>
          <wp:wrapNone/>
          <wp:docPr id="27" name="Obraz 27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nawias_pra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4AD">
      <w:rPr>
        <w:rFonts w:cs="Arial"/>
      </w:rPr>
      <w:t xml:space="preserve">tel. +48 34 325 </w:t>
    </w:r>
    <w:r w:rsidR="00FB54AD" w:rsidRPr="00FB54AD">
      <w:rPr>
        <w:rFonts w:cs="Arial"/>
      </w:rPr>
      <w:t>02 38</w:t>
    </w:r>
    <w:r w:rsidRPr="00FB54AD">
      <w:rPr>
        <w:rFonts w:cs="Arial"/>
      </w:rPr>
      <w:t>, e-mail:</w:t>
    </w:r>
    <w:r w:rsidR="00FB54AD" w:rsidRPr="00FB54AD">
      <w:rPr>
        <w:rFonts w:cs="Arial"/>
      </w:rPr>
      <w:t xml:space="preserve"> dpnb</w:t>
    </w:r>
    <w:r w:rsidRPr="00FB54AD">
      <w:rPr>
        <w:rFonts w:cs="Arial"/>
      </w:rPr>
      <w:t>@pcz.pl</w:t>
    </w:r>
  </w:p>
  <w:p w14:paraId="24D6B29D" w14:textId="4D60868A" w:rsidR="00BA4B13" w:rsidRDefault="003022B1" w:rsidP="004D025B">
    <w:pPr>
      <w:pStyle w:val="Bezodstpw"/>
      <w:rPr>
        <w:rFonts w:cs="Arial"/>
        <w:b/>
        <w:color w:val="00B6ED"/>
      </w:rPr>
    </w:pPr>
    <w:hyperlink r:id="rId3" w:history="1">
      <w:r w:rsidR="00BA4B13" w:rsidRPr="00BA4B13">
        <w:rPr>
          <w:rStyle w:val="Hipercze"/>
          <w:rFonts w:cs="Arial"/>
          <w:b/>
          <w:color w:val="00B6ED"/>
          <w:u w:val="none"/>
        </w:rPr>
        <w:t>www.pcz.pl</w:t>
      </w:r>
    </w:hyperlink>
  </w:p>
  <w:p w14:paraId="0B1639DF" w14:textId="4FCDC5DC" w:rsidR="00313968" w:rsidRPr="00313968" w:rsidRDefault="00313968" w:rsidP="00313968">
    <w:pPr>
      <w:pStyle w:val="Bezodstpw"/>
      <w:ind w:left="2880"/>
      <w:rPr>
        <w:rFonts w:cs="Arial"/>
        <w:b/>
        <w:color w:val="FFFFFF" w:themeColor="background1"/>
      </w:rPr>
    </w:pPr>
    <w:r>
      <w:rPr>
        <w:rFonts w:cs="Arial"/>
        <w:b/>
        <w:color w:val="FFFFFF" w:themeColor="background1"/>
      </w:rPr>
      <w:tab/>
    </w:r>
    <w:r>
      <w:rPr>
        <w:rFonts w:cs="Arial"/>
        <w:b/>
        <w:color w:val="FFFFFF" w:themeColor="background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DD054" w14:textId="77777777" w:rsidR="003022B1" w:rsidRDefault="003022B1" w:rsidP="008020A4">
      <w:pPr>
        <w:spacing w:after="0" w:line="240" w:lineRule="auto"/>
      </w:pPr>
      <w:r>
        <w:separator/>
      </w:r>
    </w:p>
  </w:footnote>
  <w:footnote w:type="continuationSeparator" w:id="0">
    <w:p w14:paraId="08C60ADD" w14:textId="77777777" w:rsidR="003022B1" w:rsidRDefault="003022B1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1738C" w14:textId="77777777" w:rsidR="00F01632" w:rsidRDefault="00F01632" w:rsidP="00F01632">
    <w:pPr>
      <w:pStyle w:val="Nagwek"/>
    </w:pPr>
    <w:r>
      <w:rPr>
        <w:noProof/>
      </w:rPr>
      <w:drawing>
        <wp:inline distT="0" distB="0" distL="0" distR="0" wp14:anchorId="50B6CD6B" wp14:editId="0FF3630E">
          <wp:extent cx="2105025" cy="609600"/>
          <wp:effectExtent l="0" t="0" r="9525" b="0"/>
          <wp:docPr id="16" name="Obraz 16" descr="PCz_logo_pol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3" descr="PCz_logo_pol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" t="16177" r="6503" b="19553"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0726" w14:textId="7B9162F2" w:rsidR="00F01632" w:rsidRDefault="00F01632" w:rsidP="00F01632">
    <w:pPr>
      <w:pStyle w:val="Nagwek"/>
      <w:tabs>
        <w:tab w:val="clear" w:pos="4536"/>
        <w:tab w:val="clear" w:pos="9072"/>
        <w:tab w:val="left" w:pos="16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805184" behindDoc="0" locked="0" layoutInCell="1" allowOverlap="1" wp14:anchorId="409A6C28" wp14:editId="7F340FC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400675" cy="635"/>
              <wp:effectExtent l="0" t="0" r="28575" b="37465"/>
              <wp:wrapNone/>
              <wp:docPr id="30" name="Łącznik prosty ze strzałką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6C28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0" o:spid="_x0000_s1026" type="#_x0000_t32" style="position:absolute;margin-left:0;margin-top:0;width:425.25pt;height:.05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" strokecolor="#00b6ed" strokeweight="1.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1EB8D" w14:textId="7CA46CBF" w:rsidR="001B3B90" w:rsidRPr="006D7660" w:rsidRDefault="004D025B" w:rsidP="006D766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796992" behindDoc="0" locked="0" layoutInCell="1" allowOverlap="1" wp14:anchorId="7136ED51" wp14:editId="34AB6953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0" t="0" r="28575" b="37465"/>
              <wp:wrapNone/>
              <wp:docPr id="160" name="Łącznik prosty ze strzałką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CC83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0" o:spid="_x0000_s1026" type="#_x0000_t32" style="position:absolute;margin-left:.95pt;margin-top:57pt;width:425.25pt;height:.0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B0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" strokecolor="#00b6ed" strokeweight="1.5pt"/>
          </w:pict>
        </mc:Fallback>
      </mc:AlternateContent>
    </w:r>
    <w:r>
      <w:rPr>
        <w:noProof/>
      </w:rPr>
      <w:drawing>
        <wp:inline distT="0" distB="0" distL="0" distR="0" wp14:anchorId="633B2B9E" wp14:editId="7C06D212">
          <wp:extent cx="2105025" cy="609600"/>
          <wp:effectExtent l="0" t="0" r="9525" b="0"/>
          <wp:docPr id="22" name="Obraz 22" descr="PCz_logo_pol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3" descr="PCz_logo_pol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" t="16177" r="6503" b="19553"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72C93"/>
    <w:multiLevelType w:val="multilevel"/>
    <w:tmpl w:val="684488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D385781"/>
    <w:multiLevelType w:val="hybridMultilevel"/>
    <w:tmpl w:val="5DBEA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E68CC"/>
    <w:multiLevelType w:val="multilevel"/>
    <w:tmpl w:val="5AD8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B3ECD"/>
    <w:multiLevelType w:val="hybridMultilevel"/>
    <w:tmpl w:val="6510B1CC"/>
    <w:lvl w:ilvl="0" w:tplc="C95075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04112F0"/>
    <w:multiLevelType w:val="hybridMultilevel"/>
    <w:tmpl w:val="D7A2F01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8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D5331"/>
    <w:multiLevelType w:val="hybridMultilevel"/>
    <w:tmpl w:val="CE62357A"/>
    <w:lvl w:ilvl="0" w:tplc="D9949DA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4634B"/>
    <w:multiLevelType w:val="hybridMultilevel"/>
    <w:tmpl w:val="A7CCBB14"/>
    <w:lvl w:ilvl="0" w:tplc="C9A44C2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AA45CB"/>
    <w:multiLevelType w:val="hybridMultilevel"/>
    <w:tmpl w:val="D8C8EC90"/>
    <w:lvl w:ilvl="0" w:tplc="EC82BD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7199D"/>
    <w:multiLevelType w:val="hybridMultilevel"/>
    <w:tmpl w:val="AAB0BBE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740595E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C13100"/>
    <w:multiLevelType w:val="hybridMultilevel"/>
    <w:tmpl w:val="F7922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F51B1"/>
    <w:multiLevelType w:val="hybridMultilevel"/>
    <w:tmpl w:val="32766A28"/>
    <w:lvl w:ilvl="0" w:tplc="DC5097D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CE40F71"/>
    <w:multiLevelType w:val="hybridMultilevel"/>
    <w:tmpl w:val="52B2C5B2"/>
    <w:lvl w:ilvl="0" w:tplc="EA2C207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"/>
  </w:num>
  <w:num w:numId="5">
    <w:abstractNumId w:val="27"/>
  </w:num>
  <w:num w:numId="6">
    <w:abstractNumId w:val="18"/>
  </w:num>
  <w:num w:numId="7">
    <w:abstractNumId w:val="22"/>
  </w:num>
  <w:num w:numId="8">
    <w:abstractNumId w:val="8"/>
  </w:num>
  <w:num w:numId="9">
    <w:abstractNumId w:val="16"/>
  </w:num>
  <w:num w:numId="10">
    <w:abstractNumId w:val="17"/>
  </w:num>
  <w:num w:numId="11">
    <w:abstractNumId w:val="7"/>
  </w:num>
  <w:num w:numId="12">
    <w:abstractNumId w:val="20"/>
  </w:num>
  <w:num w:numId="13">
    <w:abstractNumId w:val="6"/>
  </w:num>
  <w:num w:numId="14">
    <w:abstractNumId w:val="10"/>
  </w:num>
  <w:num w:numId="15">
    <w:abstractNumId w:val="28"/>
  </w:num>
  <w:num w:numId="16">
    <w:abstractNumId w:val="23"/>
  </w:num>
  <w:num w:numId="17">
    <w:abstractNumId w:val="12"/>
  </w:num>
  <w:num w:numId="18">
    <w:abstractNumId w:val="24"/>
  </w:num>
  <w:num w:numId="19">
    <w:abstractNumId w:val="0"/>
  </w:num>
  <w:num w:numId="20">
    <w:abstractNumId w:val="25"/>
  </w:num>
  <w:num w:numId="21">
    <w:abstractNumId w:val="19"/>
  </w:num>
  <w:num w:numId="22">
    <w:abstractNumId w:val="5"/>
  </w:num>
  <w:num w:numId="23">
    <w:abstractNumId w:val="3"/>
  </w:num>
  <w:num w:numId="24">
    <w:abstractNumId w:val="4"/>
  </w:num>
  <w:num w:numId="25">
    <w:abstractNumId w:val="9"/>
  </w:num>
  <w:num w:numId="26">
    <w:abstractNumId w:val="14"/>
  </w:num>
  <w:num w:numId="27">
    <w:abstractNumId w:val="2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0A4"/>
    <w:rsid w:val="000035BD"/>
    <w:rsid w:val="00024B28"/>
    <w:rsid w:val="00045BC7"/>
    <w:rsid w:val="00071A46"/>
    <w:rsid w:val="00075181"/>
    <w:rsid w:val="00085296"/>
    <w:rsid w:val="00092E71"/>
    <w:rsid w:val="000A3989"/>
    <w:rsid w:val="000A6296"/>
    <w:rsid w:val="000B783C"/>
    <w:rsid w:val="000C3EFB"/>
    <w:rsid w:val="000C496C"/>
    <w:rsid w:val="000D05C7"/>
    <w:rsid w:val="000D5E21"/>
    <w:rsid w:val="000E21EF"/>
    <w:rsid w:val="000F14ED"/>
    <w:rsid w:val="000F2109"/>
    <w:rsid w:val="000F3F9A"/>
    <w:rsid w:val="000F491A"/>
    <w:rsid w:val="000F664C"/>
    <w:rsid w:val="000F6961"/>
    <w:rsid w:val="00115734"/>
    <w:rsid w:val="00125A33"/>
    <w:rsid w:val="001266E9"/>
    <w:rsid w:val="00150ACF"/>
    <w:rsid w:val="001655BE"/>
    <w:rsid w:val="00182101"/>
    <w:rsid w:val="001A2043"/>
    <w:rsid w:val="001B3B90"/>
    <w:rsid w:val="001D2DCE"/>
    <w:rsid w:val="001D421B"/>
    <w:rsid w:val="001F75FB"/>
    <w:rsid w:val="00202677"/>
    <w:rsid w:val="00203FC5"/>
    <w:rsid w:val="002060C0"/>
    <w:rsid w:val="002105F1"/>
    <w:rsid w:val="00211A08"/>
    <w:rsid w:val="0021238A"/>
    <w:rsid w:val="00216FD8"/>
    <w:rsid w:val="002209D0"/>
    <w:rsid w:val="00221D7F"/>
    <w:rsid w:val="00222D8E"/>
    <w:rsid w:val="00246A4C"/>
    <w:rsid w:val="00247644"/>
    <w:rsid w:val="00247BEB"/>
    <w:rsid w:val="0025586E"/>
    <w:rsid w:val="00261AA2"/>
    <w:rsid w:val="002653E7"/>
    <w:rsid w:val="00271231"/>
    <w:rsid w:val="00285A5F"/>
    <w:rsid w:val="002911ED"/>
    <w:rsid w:val="00297049"/>
    <w:rsid w:val="0029749B"/>
    <w:rsid w:val="002A01FB"/>
    <w:rsid w:val="002A1F18"/>
    <w:rsid w:val="002A5F2D"/>
    <w:rsid w:val="002B0BE2"/>
    <w:rsid w:val="002B1A28"/>
    <w:rsid w:val="002D24BC"/>
    <w:rsid w:val="002D3C49"/>
    <w:rsid w:val="002E26D7"/>
    <w:rsid w:val="002E68C5"/>
    <w:rsid w:val="002E7337"/>
    <w:rsid w:val="002F0B20"/>
    <w:rsid w:val="002F2D70"/>
    <w:rsid w:val="002F444F"/>
    <w:rsid w:val="002F76B6"/>
    <w:rsid w:val="003022B1"/>
    <w:rsid w:val="00305CB2"/>
    <w:rsid w:val="00312B6A"/>
    <w:rsid w:val="00313968"/>
    <w:rsid w:val="00314242"/>
    <w:rsid w:val="00340AED"/>
    <w:rsid w:val="00353C8F"/>
    <w:rsid w:val="00355BB1"/>
    <w:rsid w:val="00362D51"/>
    <w:rsid w:val="00365F04"/>
    <w:rsid w:val="00377A65"/>
    <w:rsid w:val="00381E93"/>
    <w:rsid w:val="0038418C"/>
    <w:rsid w:val="003A05B9"/>
    <w:rsid w:val="003A06A7"/>
    <w:rsid w:val="003A609A"/>
    <w:rsid w:val="003B6793"/>
    <w:rsid w:val="003C5175"/>
    <w:rsid w:val="003C6963"/>
    <w:rsid w:val="003D07D8"/>
    <w:rsid w:val="003D3B24"/>
    <w:rsid w:val="003D3F2F"/>
    <w:rsid w:val="003D4775"/>
    <w:rsid w:val="003D5E98"/>
    <w:rsid w:val="003D6D24"/>
    <w:rsid w:val="003E38CF"/>
    <w:rsid w:val="0041713A"/>
    <w:rsid w:val="00422104"/>
    <w:rsid w:val="0044121E"/>
    <w:rsid w:val="00453BB5"/>
    <w:rsid w:val="00461F37"/>
    <w:rsid w:val="00465516"/>
    <w:rsid w:val="004808CA"/>
    <w:rsid w:val="00493162"/>
    <w:rsid w:val="00495404"/>
    <w:rsid w:val="004A2819"/>
    <w:rsid w:val="004B496F"/>
    <w:rsid w:val="004C798E"/>
    <w:rsid w:val="004D025B"/>
    <w:rsid w:val="004D2A8D"/>
    <w:rsid w:val="004D3EAC"/>
    <w:rsid w:val="004E1C71"/>
    <w:rsid w:val="004E5442"/>
    <w:rsid w:val="004F5D70"/>
    <w:rsid w:val="00501B59"/>
    <w:rsid w:val="0050275D"/>
    <w:rsid w:val="0050731C"/>
    <w:rsid w:val="0051654D"/>
    <w:rsid w:val="00517FEC"/>
    <w:rsid w:val="00547C8C"/>
    <w:rsid w:val="00561186"/>
    <w:rsid w:val="005656E6"/>
    <w:rsid w:val="0057184E"/>
    <w:rsid w:val="00575291"/>
    <w:rsid w:val="0057604A"/>
    <w:rsid w:val="00577288"/>
    <w:rsid w:val="0059161D"/>
    <w:rsid w:val="005A0D0C"/>
    <w:rsid w:val="005B00D7"/>
    <w:rsid w:val="005C1A62"/>
    <w:rsid w:val="005C7961"/>
    <w:rsid w:val="005D26B6"/>
    <w:rsid w:val="005D2D04"/>
    <w:rsid w:val="005D7CCC"/>
    <w:rsid w:val="005F519D"/>
    <w:rsid w:val="00600637"/>
    <w:rsid w:val="00603D6D"/>
    <w:rsid w:val="00610028"/>
    <w:rsid w:val="0062295F"/>
    <w:rsid w:val="00630C1A"/>
    <w:rsid w:val="00631395"/>
    <w:rsid w:val="00644011"/>
    <w:rsid w:val="00647989"/>
    <w:rsid w:val="00655B20"/>
    <w:rsid w:val="006745DD"/>
    <w:rsid w:val="00677630"/>
    <w:rsid w:val="0068156B"/>
    <w:rsid w:val="006922F8"/>
    <w:rsid w:val="006A128D"/>
    <w:rsid w:val="006B4CE2"/>
    <w:rsid w:val="006B616E"/>
    <w:rsid w:val="006C10BD"/>
    <w:rsid w:val="006C4EEB"/>
    <w:rsid w:val="006D7660"/>
    <w:rsid w:val="006E7101"/>
    <w:rsid w:val="006F138F"/>
    <w:rsid w:val="006F307A"/>
    <w:rsid w:val="007011F6"/>
    <w:rsid w:val="00704C6C"/>
    <w:rsid w:val="00705DB7"/>
    <w:rsid w:val="007074CB"/>
    <w:rsid w:val="00717F34"/>
    <w:rsid w:val="00720391"/>
    <w:rsid w:val="0072348E"/>
    <w:rsid w:val="007364A7"/>
    <w:rsid w:val="00737488"/>
    <w:rsid w:val="00737FED"/>
    <w:rsid w:val="00756FFF"/>
    <w:rsid w:val="00760D4B"/>
    <w:rsid w:val="0076431B"/>
    <w:rsid w:val="00786172"/>
    <w:rsid w:val="007A0627"/>
    <w:rsid w:val="007A6F0E"/>
    <w:rsid w:val="007B3251"/>
    <w:rsid w:val="007B60AC"/>
    <w:rsid w:val="007B74CD"/>
    <w:rsid w:val="007C1C05"/>
    <w:rsid w:val="007D465C"/>
    <w:rsid w:val="007D77F2"/>
    <w:rsid w:val="007E46C6"/>
    <w:rsid w:val="007E6CAB"/>
    <w:rsid w:val="007F6A00"/>
    <w:rsid w:val="008020A4"/>
    <w:rsid w:val="00806A97"/>
    <w:rsid w:val="00807734"/>
    <w:rsid w:val="00810D53"/>
    <w:rsid w:val="0081199A"/>
    <w:rsid w:val="0081578C"/>
    <w:rsid w:val="008270E6"/>
    <w:rsid w:val="00827335"/>
    <w:rsid w:val="00827E79"/>
    <w:rsid w:val="00835E28"/>
    <w:rsid w:val="00852C49"/>
    <w:rsid w:val="00882731"/>
    <w:rsid w:val="00885114"/>
    <w:rsid w:val="008937F7"/>
    <w:rsid w:val="008A5937"/>
    <w:rsid w:val="008C0D8C"/>
    <w:rsid w:val="008C2D83"/>
    <w:rsid w:val="008D5F5D"/>
    <w:rsid w:val="008E29E2"/>
    <w:rsid w:val="008F461D"/>
    <w:rsid w:val="008F758E"/>
    <w:rsid w:val="00903F29"/>
    <w:rsid w:val="00906F8E"/>
    <w:rsid w:val="009253AE"/>
    <w:rsid w:val="00926333"/>
    <w:rsid w:val="009333A8"/>
    <w:rsid w:val="0094171B"/>
    <w:rsid w:val="00951403"/>
    <w:rsid w:val="00957BCC"/>
    <w:rsid w:val="00961EF7"/>
    <w:rsid w:val="009703EF"/>
    <w:rsid w:val="009754D8"/>
    <w:rsid w:val="00977DC9"/>
    <w:rsid w:val="009829FE"/>
    <w:rsid w:val="00994EC2"/>
    <w:rsid w:val="009A0337"/>
    <w:rsid w:val="009A0C1C"/>
    <w:rsid w:val="009A1544"/>
    <w:rsid w:val="009A3899"/>
    <w:rsid w:val="009B1B55"/>
    <w:rsid w:val="009B4B9A"/>
    <w:rsid w:val="009D65D5"/>
    <w:rsid w:val="009D6FD2"/>
    <w:rsid w:val="00A02DA1"/>
    <w:rsid w:val="00A07E68"/>
    <w:rsid w:val="00A22183"/>
    <w:rsid w:val="00A24F22"/>
    <w:rsid w:val="00A25219"/>
    <w:rsid w:val="00A253AA"/>
    <w:rsid w:val="00A30E87"/>
    <w:rsid w:val="00A343AD"/>
    <w:rsid w:val="00A37644"/>
    <w:rsid w:val="00A40C7C"/>
    <w:rsid w:val="00A42DFD"/>
    <w:rsid w:val="00A53416"/>
    <w:rsid w:val="00A703CA"/>
    <w:rsid w:val="00A73D26"/>
    <w:rsid w:val="00A76150"/>
    <w:rsid w:val="00A85849"/>
    <w:rsid w:val="00AB0857"/>
    <w:rsid w:val="00AB3120"/>
    <w:rsid w:val="00AB69D0"/>
    <w:rsid w:val="00AD0EE6"/>
    <w:rsid w:val="00AD77DF"/>
    <w:rsid w:val="00AE1CA4"/>
    <w:rsid w:val="00AF2CAD"/>
    <w:rsid w:val="00AF4C7E"/>
    <w:rsid w:val="00B20815"/>
    <w:rsid w:val="00B227EE"/>
    <w:rsid w:val="00B347DB"/>
    <w:rsid w:val="00B44D15"/>
    <w:rsid w:val="00B5125D"/>
    <w:rsid w:val="00B54488"/>
    <w:rsid w:val="00B5588B"/>
    <w:rsid w:val="00B57D35"/>
    <w:rsid w:val="00B61A18"/>
    <w:rsid w:val="00B65ACB"/>
    <w:rsid w:val="00B92A1B"/>
    <w:rsid w:val="00B94462"/>
    <w:rsid w:val="00B95742"/>
    <w:rsid w:val="00B96003"/>
    <w:rsid w:val="00BA2E64"/>
    <w:rsid w:val="00BA3738"/>
    <w:rsid w:val="00BA4B13"/>
    <w:rsid w:val="00BC3501"/>
    <w:rsid w:val="00BC6265"/>
    <w:rsid w:val="00BE4767"/>
    <w:rsid w:val="00BF0AAE"/>
    <w:rsid w:val="00BF0CCF"/>
    <w:rsid w:val="00BF3BC4"/>
    <w:rsid w:val="00C035E1"/>
    <w:rsid w:val="00C156FC"/>
    <w:rsid w:val="00C240A4"/>
    <w:rsid w:val="00C243F2"/>
    <w:rsid w:val="00C33746"/>
    <w:rsid w:val="00C70101"/>
    <w:rsid w:val="00C80BD7"/>
    <w:rsid w:val="00C82672"/>
    <w:rsid w:val="00C939B1"/>
    <w:rsid w:val="00CA12BB"/>
    <w:rsid w:val="00CA60A6"/>
    <w:rsid w:val="00CC2DED"/>
    <w:rsid w:val="00CC4C54"/>
    <w:rsid w:val="00CD36E4"/>
    <w:rsid w:val="00CD418C"/>
    <w:rsid w:val="00CD4C6F"/>
    <w:rsid w:val="00CE3AFA"/>
    <w:rsid w:val="00CF71FF"/>
    <w:rsid w:val="00D0152B"/>
    <w:rsid w:val="00D02CD9"/>
    <w:rsid w:val="00D20040"/>
    <w:rsid w:val="00D244CF"/>
    <w:rsid w:val="00D31E20"/>
    <w:rsid w:val="00D3221B"/>
    <w:rsid w:val="00D34AA3"/>
    <w:rsid w:val="00D37944"/>
    <w:rsid w:val="00D4527D"/>
    <w:rsid w:val="00D464B2"/>
    <w:rsid w:val="00D46F48"/>
    <w:rsid w:val="00D5115A"/>
    <w:rsid w:val="00D545C6"/>
    <w:rsid w:val="00D6290B"/>
    <w:rsid w:val="00D7159A"/>
    <w:rsid w:val="00D93282"/>
    <w:rsid w:val="00D934CF"/>
    <w:rsid w:val="00D955FD"/>
    <w:rsid w:val="00D97FA0"/>
    <w:rsid w:val="00DA7F53"/>
    <w:rsid w:val="00DB1586"/>
    <w:rsid w:val="00DC1396"/>
    <w:rsid w:val="00DC2CF4"/>
    <w:rsid w:val="00DC3202"/>
    <w:rsid w:val="00DC6349"/>
    <w:rsid w:val="00DE10BA"/>
    <w:rsid w:val="00DF5DCD"/>
    <w:rsid w:val="00DF6F0E"/>
    <w:rsid w:val="00E0049B"/>
    <w:rsid w:val="00E03886"/>
    <w:rsid w:val="00E10F89"/>
    <w:rsid w:val="00E150D7"/>
    <w:rsid w:val="00E23C06"/>
    <w:rsid w:val="00E2698B"/>
    <w:rsid w:val="00E305E0"/>
    <w:rsid w:val="00E3239A"/>
    <w:rsid w:val="00E345C0"/>
    <w:rsid w:val="00E42E82"/>
    <w:rsid w:val="00E449EA"/>
    <w:rsid w:val="00E50FC8"/>
    <w:rsid w:val="00E51C4A"/>
    <w:rsid w:val="00E74017"/>
    <w:rsid w:val="00E935C4"/>
    <w:rsid w:val="00EA5A29"/>
    <w:rsid w:val="00EB4E3D"/>
    <w:rsid w:val="00EB51FB"/>
    <w:rsid w:val="00EC3466"/>
    <w:rsid w:val="00F01632"/>
    <w:rsid w:val="00F07E6B"/>
    <w:rsid w:val="00F11D45"/>
    <w:rsid w:val="00F138BC"/>
    <w:rsid w:val="00F146D7"/>
    <w:rsid w:val="00F15A21"/>
    <w:rsid w:val="00F164C6"/>
    <w:rsid w:val="00F24659"/>
    <w:rsid w:val="00F542C0"/>
    <w:rsid w:val="00F6075C"/>
    <w:rsid w:val="00F67966"/>
    <w:rsid w:val="00F7466C"/>
    <w:rsid w:val="00F810E3"/>
    <w:rsid w:val="00F90BB6"/>
    <w:rsid w:val="00F90C5E"/>
    <w:rsid w:val="00F92793"/>
    <w:rsid w:val="00F93BEA"/>
    <w:rsid w:val="00FA6A3C"/>
    <w:rsid w:val="00FB54AD"/>
    <w:rsid w:val="00FD4DF5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F3F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cz.pl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cz.pl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51465-B276-4C33-884D-A0CFF706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10</Pages>
  <Words>1275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Martyna Król</cp:lastModifiedBy>
  <cp:revision>107</cp:revision>
  <cp:lastPrinted>2024-02-22T12:30:00Z</cp:lastPrinted>
  <dcterms:created xsi:type="dcterms:W3CDTF">2023-11-03T07:04:00Z</dcterms:created>
  <dcterms:modified xsi:type="dcterms:W3CDTF">2024-02-29T13:01:00Z</dcterms:modified>
</cp:coreProperties>
</file>