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227" w:rsidRPr="00063FB5" w:rsidRDefault="008B2227" w:rsidP="00C570AF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63FB5">
        <w:rPr>
          <w:rFonts w:ascii="Arial" w:hAnsi="Arial" w:cs="Arial"/>
          <w:b/>
          <w:color w:val="auto"/>
          <w:sz w:val="28"/>
          <w:szCs w:val="28"/>
        </w:rPr>
        <w:t>OPIS PRZEDMIOTU ZAMÓWIENIA</w:t>
      </w:r>
      <w:r w:rsidR="00C570AF" w:rsidRPr="00063FB5">
        <w:rPr>
          <w:rFonts w:ascii="Arial" w:hAnsi="Arial" w:cs="Arial"/>
          <w:b/>
          <w:color w:val="auto"/>
          <w:sz w:val="28"/>
          <w:szCs w:val="28"/>
        </w:rPr>
        <w:t xml:space="preserve"> – zadanie nr 10</w:t>
      </w:r>
    </w:p>
    <w:p w:rsidR="00B059D7" w:rsidRPr="00063FB5" w:rsidRDefault="00B059D7" w:rsidP="00C570AF">
      <w:pPr>
        <w:spacing w:line="360" w:lineRule="auto"/>
        <w:rPr>
          <w:rFonts w:ascii="Arial" w:hAnsi="Arial" w:cs="Arial"/>
          <w:sz w:val="24"/>
          <w:szCs w:val="24"/>
        </w:rPr>
      </w:pPr>
    </w:p>
    <w:p w:rsidR="008B2227" w:rsidRPr="00063FB5" w:rsidRDefault="008B2227" w:rsidP="00C570AF">
      <w:pPr>
        <w:spacing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>Kolorystyka mebli</w:t>
      </w:r>
      <w:r w:rsidR="001F3AD1" w:rsidRPr="00063FB5">
        <w:rPr>
          <w:rFonts w:ascii="Arial" w:hAnsi="Arial" w:cs="Arial"/>
          <w:sz w:val="24"/>
          <w:szCs w:val="24"/>
        </w:rPr>
        <w:t xml:space="preserve">: Dąb </w:t>
      </w:r>
      <w:proofErr w:type="spellStart"/>
      <w:r w:rsidR="001F3AD1" w:rsidRPr="00063FB5">
        <w:rPr>
          <w:rFonts w:ascii="Arial" w:hAnsi="Arial" w:cs="Arial"/>
          <w:sz w:val="24"/>
          <w:szCs w:val="24"/>
        </w:rPr>
        <w:t>Arctic</w:t>
      </w:r>
      <w:proofErr w:type="spellEnd"/>
      <w:r w:rsidR="001F3AD1" w:rsidRPr="00063FB5">
        <w:rPr>
          <w:rFonts w:ascii="Arial" w:hAnsi="Arial" w:cs="Arial"/>
          <w:sz w:val="24"/>
          <w:szCs w:val="24"/>
        </w:rPr>
        <w:t xml:space="preserve"> + biały,</w:t>
      </w:r>
      <w:r w:rsidRPr="00063FB5">
        <w:rPr>
          <w:rFonts w:ascii="Arial" w:hAnsi="Arial" w:cs="Arial"/>
          <w:sz w:val="24"/>
          <w:szCs w:val="24"/>
        </w:rPr>
        <w:t xml:space="preserve"> stelaż</w:t>
      </w:r>
      <w:r w:rsidR="001F3AD1" w:rsidRPr="00063FB5">
        <w:rPr>
          <w:rFonts w:ascii="Arial" w:hAnsi="Arial" w:cs="Arial"/>
          <w:sz w:val="24"/>
          <w:szCs w:val="24"/>
        </w:rPr>
        <w:t xml:space="preserve">e biurek biały </w:t>
      </w:r>
      <w:proofErr w:type="spellStart"/>
      <w:r w:rsidR="001F3AD1" w:rsidRPr="00063FB5">
        <w:rPr>
          <w:rFonts w:ascii="Arial" w:hAnsi="Arial" w:cs="Arial"/>
          <w:sz w:val="24"/>
          <w:szCs w:val="24"/>
        </w:rPr>
        <w:t>Ral</w:t>
      </w:r>
      <w:proofErr w:type="spellEnd"/>
      <w:r w:rsidR="001F3AD1" w:rsidRPr="00063FB5">
        <w:rPr>
          <w:rFonts w:ascii="Arial" w:hAnsi="Arial" w:cs="Arial"/>
          <w:sz w:val="24"/>
          <w:szCs w:val="24"/>
        </w:rPr>
        <w:t xml:space="preserve"> 9016, uchwyty metalowe białe</w:t>
      </w:r>
      <w:r w:rsidRPr="00063FB5">
        <w:rPr>
          <w:rFonts w:ascii="Arial" w:hAnsi="Arial" w:cs="Arial"/>
          <w:sz w:val="24"/>
          <w:szCs w:val="24"/>
        </w:rPr>
        <w:t xml:space="preserve"> </w:t>
      </w:r>
      <w:r w:rsidR="001F3AD1" w:rsidRPr="00063F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3AD1" w:rsidRPr="00063FB5">
        <w:rPr>
          <w:rFonts w:ascii="Arial" w:hAnsi="Arial" w:cs="Arial"/>
          <w:sz w:val="24"/>
          <w:szCs w:val="24"/>
        </w:rPr>
        <w:t>Ral</w:t>
      </w:r>
      <w:proofErr w:type="spellEnd"/>
      <w:r w:rsidR="001F3AD1" w:rsidRPr="00063FB5">
        <w:rPr>
          <w:rFonts w:ascii="Arial" w:hAnsi="Arial" w:cs="Arial"/>
          <w:sz w:val="24"/>
          <w:szCs w:val="24"/>
        </w:rPr>
        <w:t xml:space="preserve"> 9016</w:t>
      </w:r>
    </w:p>
    <w:p w:rsidR="008B2227" w:rsidRPr="00063FB5" w:rsidRDefault="008B2227" w:rsidP="00C570AF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t xml:space="preserve">Biurko na stelażu </w:t>
      </w:r>
      <w:r w:rsidR="00E94459" w:rsidRPr="00063FB5">
        <w:rPr>
          <w:rFonts w:ascii="Arial" w:hAnsi="Arial" w:cs="Arial"/>
          <w:b/>
          <w:sz w:val="24"/>
          <w:szCs w:val="24"/>
        </w:rPr>
        <w:t>metalowym o wym. 1800x800x730-860</w:t>
      </w:r>
      <w:r w:rsidRPr="00063FB5">
        <w:rPr>
          <w:rFonts w:ascii="Arial" w:hAnsi="Arial" w:cs="Arial"/>
          <w:b/>
          <w:sz w:val="24"/>
          <w:szCs w:val="24"/>
        </w:rPr>
        <w:t>h –</w:t>
      </w:r>
      <w:r w:rsidR="00095CB4" w:rsidRPr="00063FB5">
        <w:rPr>
          <w:rFonts w:ascii="Arial" w:hAnsi="Arial" w:cs="Arial"/>
          <w:b/>
          <w:sz w:val="24"/>
          <w:szCs w:val="24"/>
        </w:rPr>
        <w:t xml:space="preserve"> 3</w:t>
      </w:r>
      <w:r w:rsidRPr="00063FB5">
        <w:rPr>
          <w:rFonts w:ascii="Arial" w:hAnsi="Arial" w:cs="Arial"/>
          <w:b/>
          <w:sz w:val="24"/>
          <w:szCs w:val="24"/>
        </w:rPr>
        <w:t xml:space="preserve"> szt. </w:t>
      </w:r>
    </w:p>
    <w:p w:rsidR="008B2227" w:rsidRPr="00063FB5" w:rsidRDefault="008B222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>Biurka na stelażu metalowym. Stelaż posiadający nogi o przekroju prostokątnym 70x30mm wykonany z blachy o gr. 2 mm w kształcie odwróconej litery „U”. z regulacją wysokości w zakresie 73-86cm. Regulacja wysokości za pomocą teleskopowego mechanizmu umieszczonego od strony blatu (w górnej części nogi). W celu ułatwienia regulacji na wewnętrznej stronie każdej nogi umieszczona jest podziałka centymetrowa. Nogi biurka spawane i zespolone belką poziomą o przekroju prostokąta.</w:t>
      </w:r>
    </w:p>
    <w:p w:rsidR="008B2227" w:rsidRPr="00063FB5" w:rsidRDefault="008B222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Całość połączona dwoma trawersami poprzecznymi wykonanymi z profilu o przekroju prostokąta o wymiarach 25x40mm wykonanymi z blachy o grubości 2,5mm, skręcane za pośrednictwem śrub z gwintem metrycznym. </w:t>
      </w:r>
    </w:p>
    <w:p w:rsidR="008B2227" w:rsidRPr="00063FB5" w:rsidRDefault="008B222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>Konstrukcja trawersów zapewnia dystans 10 mm miedzy blatem biurka a stelażem tzw. „blat pływający”. Blat biurka o gr. min. 25 mm z płyty wiórowej trójwarstwowej pokrytej dwustronnie laminatem. Wszystkie krawędzie oklejone obrzeżem ABS 2mm.</w:t>
      </w:r>
    </w:p>
    <w:p w:rsidR="008B2227" w:rsidRPr="00063FB5" w:rsidRDefault="008B222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>Biurko przystosowane do prowadzenia okablowania w kanałach poziomym i pionowym.</w:t>
      </w:r>
    </w:p>
    <w:p w:rsidR="008B2227" w:rsidRPr="00063FB5" w:rsidRDefault="008B222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Blat skręcany do stelaża za pomocą śrub metrycznych M6 w gniazda stalowe zamocowane </w:t>
      </w:r>
    </w:p>
    <w:p w:rsidR="008B2227" w:rsidRPr="00063FB5" w:rsidRDefault="008B222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>w blacie co pozwala na wielokrotny demontaż elementów.</w:t>
      </w:r>
    </w:p>
    <w:p w:rsidR="00E94459" w:rsidRPr="00063FB5" w:rsidRDefault="00E94459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>W biurkach pod blatem zamocowany metalowy kanał kablowy oraz kanał kablowy pionowy mocowany do nogi biurka za pomoc magnesu.</w:t>
      </w:r>
    </w:p>
    <w:p w:rsidR="00E94459" w:rsidRPr="00063FB5" w:rsidRDefault="00E94459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W blacie biurek zamontowane metalowe przelotki na kable o wymiarze fi 80. </w:t>
      </w:r>
    </w:p>
    <w:p w:rsidR="00063FB5" w:rsidRDefault="00063FB5" w:rsidP="00C570AF">
      <w:pPr>
        <w:spacing w:after="0" w:line="360" w:lineRule="auto"/>
        <w:rPr>
          <w:rFonts w:ascii="Arial" w:hAnsi="Arial" w:cs="Arial"/>
          <w:i/>
          <w:sz w:val="24"/>
          <w:szCs w:val="24"/>
        </w:rPr>
      </w:pPr>
    </w:p>
    <w:p w:rsidR="00063FB5" w:rsidRDefault="00063FB5" w:rsidP="00C570AF">
      <w:pPr>
        <w:spacing w:after="0" w:line="360" w:lineRule="auto"/>
        <w:rPr>
          <w:rFonts w:ascii="Arial" w:hAnsi="Arial" w:cs="Arial"/>
          <w:i/>
          <w:sz w:val="24"/>
          <w:szCs w:val="24"/>
        </w:rPr>
      </w:pPr>
    </w:p>
    <w:p w:rsidR="00063FB5" w:rsidRDefault="00063FB5" w:rsidP="00C570AF">
      <w:pPr>
        <w:spacing w:after="0" w:line="360" w:lineRule="auto"/>
        <w:rPr>
          <w:rFonts w:ascii="Arial" w:hAnsi="Arial" w:cs="Arial"/>
          <w:i/>
          <w:sz w:val="24"/>
          <w:szCs w:val="24"/>
        </w:rPr>
      </w:pPr>
    </w:p>
    <w:p w:rsidR="00063FB5" w:rsidRDefault="00063FB5" w:rsidP="00C570AF">
      <w:pPr>
        <w:spacing w:after="0" w:line="360" w:lineRule="auto"/>
        <w:rPr>
          <w:rFonts w:ascii="Arial" w:hAnsi="Arial" w:cs="Arial"/>
          <w:i/>
          <w:sz w:val="24"/>
          <w:szCs w:val="24"/>
        </w:rPr>
      </w:pPr>
    </w:p>
    <w:p w:rsidR="00E94459" w:rsidRPr="00063FB5" w:rsidRDefault="004C33C4" w:rsidP="00C570AF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063FB5">
        <w:rPr>
          <w:rFonts w:ascii="Arial" w:hAnsi="Arial" w:cs="Arial"/>
          <w:i/>
          <w:sz w:val="24"/>
          <w:szCs w:val="24"/>
        </w:rPr>
        <w:lastRenderedPageBreak/>
        <w:t>Poglądowe zdjęcie:</w:t>
      </w:r>
    </w:p>
    <w:p w:rsidR="008B2227" w:rsidRPr="00063FB5" w:rsidRDefault="00E94459" w:rsidP="00C570A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033BF691" wp14:editId="2E6EBB5E">
            <wp:extent cx="2400300" cy="14478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877" w:rsidRPr="00063FB5" w:rsidRDefault="00B678BA" w:rsidP="00C570A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  </w:t>
      </w:r>
    </w:p>
    <w:p w:rsidR="00B678BA" w:rsidRPr="00063FB5" w:rsidRDefault="00B678BA" w:rsidP="00C570AF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t xml:space="preserve">Przystawka do biurek o wym. 1600x600/300 </w:t>
      </w:r>
      <w:r w:rsidR="00095CB4" w:rsidRPr="00063FB5">
        <w:rPr>
          <w:rFonts w:ascii="Arial" w:hAnsi="Arial" w:cs="Arial"/>
          <w:b/>
          <w:sz w:val="24"/>
          <w:szCs w:val="24"/>
        </w:rPr>
        <w:t xml:space="preserve">z nogą </w:t>
      </w:r>
      <w:r w:rsidRPr="00063FB5">
        <w:rPr>
          <w:rFonts w:ascii="Arial" w:hAnsi="Arial" w:cs="Arial"/>
          <w:b/>
          <w:sz w:val="24"/>
          <w:szCs w:val="24"/>
        </w:rPr>
        <w:t>– 1 szt.</w:t>
      </w:r>
    </w:p>
    <w:p w:rsidR="004C33C4" w:rsidRPr="00063FB5" w:rsidRDefault="004C33C4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Blat przystawki kształtowy/ zaokrąglony gr. 25 mm z obrzeżem ABS 2 mm. </w:t>
      </w:r>
    </w:p>
    <w:p w:rsidR="00B678BA" w:rsidRPr="00063FB5" w:rsidRDefault="004C33C4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Blat oparty na nodze metalowej z regulacją  wysokości .</w:t>
      </w:r>
    </w:p>
    <w:p w:rsidR="004C33C4" w:rsidRPr="00063FB5" w:rsidRDefault="004C33C4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Przystawka mocowana do blatów połączonych dwóch biurek.</w:t>
      </w:r>
    </w:p>
    <w:p w:rsidR="004C33C4" w:rsidRPr="00063FB5" w:rsidRDefault="004C33C4" w:rsidP="00C570A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C33C4" w:rsidRPr="00063FB5" w:rsidRDefault="004C33C4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>Poglądowe zdjęcie</w:t>
      </w:r>
    </w:p>
    <w:p w:rsidR="00B678BA" w:rsidRPr="00063FB5" w:rsidRDefault="00B678BA" w:rsidP="00C570A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CAAD4D5" wp14:editId="1C1B9C71">
            <wp:extent cx="2495550" cy="12573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3FB5">
        <w:rPr>
          <w:rFonts w:ascii="Arial" w:hAnsi="Arial" w:cs="Arial"/>
          <w:b/>
          <w:sz w:val="24"/>
          <w:szCs w:val="24"/>
        </w:rPr>
        <w:t xml:space="preserve"> </w:t>
      </w:r>
    </w:p>
    <w:p w:rsidR="002805C5" w:rsidRPr="00063FB5" w:rsidRDefault="002805C5" w:rsidP="00C570AF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t>Przystawka do biurka o wym. 800x600/300 z nogą – 1 szt.</w:t>
      </w:r>
    </w:p>
    <w:p w:rsidR="002805C5" w:rsidRPr="00063FB5" w:rsidRDefault="002805C5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Blat przystawki kształtowy/ zaokrąglony gr. 25 mm z obrzeżem ABS 2 mm. </w:t>
      </w:r>
    </w:p>
    <w:p w:rsidR="002805C5" w:rsidRPr="00063FB5" w:rsidRDefault="002805C5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Blat oparty na nodze metalowej z regulacją  wysokości .</w:t>
      </w:r>
    </w:p>
    <w:p w:rsidR="002805C5" w:rsidRPr="00063FB5" w:rsidRDefault="002805C5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Przystawka mocowana do blatu biurka.</w:t>
      </w:r>
    </w:p>
    <w:p w:rsidR="002805C5" w:rsidRPr="00063FB5" w:rsidRDefault="002805C5" w:rsidP="00C570A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95CB4" w:rsidRPr="00063FB5" w:rsidRDefault="00095CB4" w:rsidP="00C570AF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t xml:space="preserve">Przystawka do biurka o wym. 800x600 z nogą – </w:t>
      </w:r>
      <w:r w:rsidR="005639FE" w:rsidRPr="00063FB5">
        <w:rPr>
          <w:rFonts w:ascii="Arial" w:hAnsi="Arial" w:cs="Arial"/>
          <w:b/>
          <w:sz w:val="24"/>
          <w:szCs w:val="24"/>
        </w:rPr>
        <w:t>3</w:t>
      </w:r>
      <w:r w:rsidRPr="00063FB5">
        <w:rPr>
          <w:rFonts w:ascii="Arial" w:hAnsi="Arial" w:cs="Arial"/>
          <w:b/>
          <w:sz w:val="24"/>
          <w:szCs w:val="24"/>
        </w:rPr>
        <w:t xml:space="preserve">szt. </w:t>
      </w: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Blat przystawki prostokątny gr. 25 mm z obrzeżem ABS 2 mm. </w:t>
      </w: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Blat oparty</w:t>
      </w:r>
      <w:r w:rsidR="00747C9F" w:rsidRPr="00063FB5">
        <w:rPr>
          <w:rFonts w:ascii="Arial" w:hAnsi="Arial" w:cs="Arial"/>
          <w:sz w:val="24"/>
          <w:szCs w:val="24"/>
        </w:rPr>
        <w:t xml:space="preserve"> na nodze metalowej z regulacją</w:t>
      </w:r>
      <w:r w:rsidRPr="00063FB5">
        <w:rPr>
          <w:rFonts w:ascii="Arial" w:hAnsi="Arial" w:cs="Arial"/>
          <w:sz w:val="24"/>
          <w:szCs w:val="24"/>
        </w:rPr>
        <w:t xml:space="preserve"> wysokości .</w:t>
      </w: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Przystawka mocowana do </w:t>
      </w:r>
      <w:r w:rsidR="00747C9F" w:rsidRPr="00063FB5">
        <w:rPr>
          <w:rFonts w:ascii="Arial" w:hAnsi="Arial" w:cs="Arial"/>
          <w:sz w:val="24"/>
          <w:szCs w:val="24"/>
        </w:rPr>
        <w:t xml:space="preserve">boku </w:t>
      </w:r>
      <w:r w:rsidRPr="00063FB5">
        <w:rPr>
          <w:rFonts w:ascii="Arial" w:hAnsi="Arial" w:cs="Arial"/>
          <w:sz w:val="24"/>
          <w:szCs w:val="24"/>
        </w:rPr>
        <w:t>biurka.</w:t>
      </w:r>
    </w:p>
    <w:p w:rsidR="00F34877" w:rsidRPr="00063FB5" w:rsidRDefault="00F34877" w:rsidP="00C570AF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lastRenderedPageBreak/>
        <w:t xml:space="preserve">Kontener 3-szufladowy o wym.410x460x585h  – </w:t>
      </w:r>
      <w:r w:rsidR="005639FE" w:rsidRPr="00063FB5">
        <w:rPr>
          <w:rFonts w:ascii="Arial" w:hAnsi="Arial" w:cs="Arial"/>
          <w:b/>
          <w:sz w:val="24"/>
          <w:szCs w:val="24"/>
        </w:rPr>
        <w:t>3</w:t>
      </w:r>
      <w:r w:rsidRPr="00063FB5">
        <w:rPr>
          <w:rFonts w:ascii="Arial" w:hAnsi="Arial" w:cs="Arial"/>
          <w:b/>
          <w:sz w:val="24"/>
          <w:szCs w:val="24"/>
        </w:rPr>
        <w:t xml:space="preserve"> szt.</w:t>
      </w: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t xml:space="preserve">    </w:t>
      </w:r>
      <w:r w:rsidRPr="00063FB5">
        <w:rPr>
          <w:rFonts w:ascii="Arial" w:hAnsi="Arial" w:cs="Arial"/>
          <w:sz w:val="24"/>
          <w:szCs w:val="24"/>
        </w:rPr>
        <w:t xml:space="preserve">Kontener na kółkach z blokadą, z 3 szufladami i wkładem piórnikowym, szuflady </w:t>
      </w: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na prowadnicach kulkowych z cichym </w:t>
      </w:r>
      <w:proofErr w:type="spellStart"/>
      <w:r w:rsidRPr="00063FB5">
        <w:rPr>
          <w:rFonts w:ascii="Arial" w:hAnsi="Arial" w:cs="Arial"/>
          <w:sz w:val="24"/>
          <w:szCs w:val="24"/>
        </w:rPr>
        <w:t>domykiem</w:t>
      </w:r>
      <w:proofErr w:type="spellEnd"/>
      <w:r w:rsidRPr="00063FB5">
        <w:rPr>
          <w:rFonts w:ascii="Arial" w:hAnsi="Arial" w:cs="Arial"/>
          <w:sz w:val="24"/>
          <w:szCs w:val="24"/>
        </w:rPr>
        <w:t xml:space="preserve">, z blokadą wysuwu. </w:t>
      </w: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Szuflady zamykane zamkiem centralnym. Górny i dolny wieniec gr. 25mm,</w:t>
      </w: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pozostałe elementy gr. 18mm, wszystkie krawędzie oklejone obrzeżem 3 mm.</w:t>
      </w: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   Uchwyty metalowe. </w:t>
      </w: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i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Pr="00063FB5">
        <w:rPr>
          <w:rFonts w:ascii="Arial" w:hAnsi="Arial" w:cs="Arial"/>
          <w:i/>
          <w:noProof/>
          <w:sz w:val="24"/>
          <w:szCs w:val="24"/>
          <w:lang w:eastAsia="pl-PL"/>
        </w:rPr>
        <w:t>Poglądowe zdjęcie:</w:t>
      </w: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 xml:space="preserve">    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364768D" wp14:editId="0024E5F4">
            <wp:extent cx="962025" cy="1057275"/>
            <wp:effectExtent l="0" t="0" r="9525" b="952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CB4" w:rsidRPr="00063FB5" w:rsidRDefault="00095CB4" w:rsidP="00C570A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D799D" w:rsidRPr="00063FB5" w:rsidRDefault="0003646E" w:rsidP="00C570AF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t xml:space="preserve">Szafa aktowa o wym. </w:t>
      </w:r>
      <w:r w:rsidR="002D799D" w:rsidRPr="00063FB5">
        <w:rPr>
          <w:rFonts w:ascii="Arial" w:hAnsi="Arial" w:cs="Arial"/>
          <w:b/>
          <w:sz w:val="24"/>
          <w:szCs w:val="24"/>
        </w:rPr>
        <w:t>800x420x1890</w:t>
      </w:r>
      <w:r w:rsidRPr="00063FB5">
        <w:rPr>
          <w:rFonts w:ascii="Arial" w:hAnsi="Arial" w:cs="Arial"/>
          <w:b/>
          <w:sz w:val="24"/>
          <w:szCs w:val="24"/>
        </w:rPr>
        <w:t>h</w:t>
      </w:r>
      <w:r w:rsidR="002D799D" w:rsidRPr="00063FB5">
        <w:rPr>
          <w:rFonts w:ascii="Arial" w:hAnsi="Arial" w:cs="Arial"/>
          <w:b/>
          <w:sz w:val="24"/>
          <w:szCs w:val="24"/>
        </w:rPr>
        <w:t xml:space="preserve"> – 2 szt.</w:t>
      </w:r>
    </w:p>
    <w:p w:rsidR="002D799D" w:rsidRPr="00063FB5" w:rsidRDefault="002D799D" w:rsidP="00C570AF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3mm,tylna ściana gr. 12 mm, boki i front drzwi gr. 18mm. Drzwi  z zamkiem baskwilowym, z numerowanymi kluczami, półki zakotwiczone na podpórkach. Zawiasy Blum 110 st. cichy domyk. Stopki z regulacją poziomowania od wewnątrz.</w:t>
      </w:r>
    </w:p>
    <w:p w:rsidR="002D799D" w:rsidRPr="00063FB5" w:rsidRDefault="002D799D" w:rsidP="00C570AF">
      <w:pPr>
        <w:pStyle w:val="Akapitzlist"/>
        <w:spacing w:line="360" w:lineRule="auto"/>
        <w:ind w:left="284"/>
        <w:rPr>
          <w:rFonts w:ascii="Arial" w:hAnsi="Arial" w:cs="Arial"/>
          <w:i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i/>
          <w:noProof/>
          <w:sz w:val="24"/>
          <w:szCs w:val="24"/>
          <w:lang w:eastAsia="pl-PL"/>
        </w:rPr>
        <w:t>Poglądowe zdjęcie:</w:t>
      </w:r>
    </w:p>
    <w:p w:rsidR="002D799D" w:rsidRPr="00063FB5" w:rsidRDefault="002D799D" w:rsidP="00C570AF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371D469" wp14:editId="40EE7412">
            <wp:extent cx="1381125" cy="2133600"/>
            <wp:effectExtent l="0" t="0" r="952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877" w:rsidRPr="00063FB5" w:rsidRDefault="00F34877" w:rsidP="00C570A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D799D" w:rsidRPr="00063FB5" w:rsidRDefault="002D799D" w:rsidP="00C570AF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t>Nadstawka</w:t>
      </w:r>
      <w:r w:rsidR="0003646E" w:rsidRPr="00063FB5">
        <w:rPr>
          <w:rFonts w:ascii="Arial" w:hAnsi="Arial" w:cs="Arial"/>
          <w:b/>
          <w:sz w:val="24"/>
          <w:szCs w:val="24"/>
        </w:rPr>
        <w:t xml:space="preserve"> na szafę  o wym. 800x420x750h</w:t>
      </w:r>
      <w:r w:rsidRPr="00063FB5">
        <w:rPr>
          <w:rFonts w:ascii="Arial" w:hAnsi="Arial" w:cs="Arial"/>
          <w:b/>
          <w:sz w:val="24"/>
          <w:szCs w:val="24"/>
        </w:rPr>
        <w:t xml:space="preserve"> – 2 szt.</w:t>
      </w:r>
    </w:p>
    <w:p w:rsidR="002D799D" w:rsidRPr="00063FB5" w:rsidRDefault="002D799D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3mm,tylna ściana gr. 12mm, boki i front drzwi gr. 18mm. Drzwi  z zamkiem baskwilowym, z numerowanymi kluczami, półki zakotwiczone na podpórkach. Zawiasy Blum 110 st. z cichym domykiem.</w:t>
      </w:r>
    </w:p>
    <w:p w:rsidR="002D799D" w:rsidRPr="00063FB5" w:rsidRDefault="002D799D" w:rsidP="00C570AF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063FB5">
        <w:rPr>
          <w:rFonts w:ascii="Arial" w:hAnsi="Arial" w:cs="Arial"/>
          <w:i/>
          <w:noProof/>
          <w:sz w:val="24"/>
          <w:szCs w:val="24"/>
          <w:lang w:eastAsia="pl-PL"/>
        </w:rPr>
        <w:t>Poglądowe zdjęcie:</w:t>
      </w:r>
    </w:p>
    <w:p w:rsidR="002D799D" w:rsidRPr="00063FB5" w:rsidRDefault="002D799D" w:rsidP="00C570A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D799D" w:rsidRPr="00063FB5" w:rsidRDefault="002D799D" w:rsidP="00C570A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692503B3" wp14:editId="4C0BC7FD">
            <wp:extent cx="1581150" cy="119062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302" w:rsidRPr="00063FB5" w:rsidRDefault="00287302" w:rsidP="00C570A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3646E" w:rsidRPr="00063FB5" w:rsidRDefault="0003646E" w:rsidP="00C570AF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t>Szafa aktowa o wym. 400x</w:t>
      </w:r>
      <w:r w:rsidR="00DE19F1" w:rsidRPr="00063FB5">
        <w:rPr>
          <w:rFonts w:ascii="Arial" w:hAnsi="Arial" w:cs="Arial"/>
          <w:b/>
          <w:sz w:val="24"/>
          <w:szCs w:val="24"/>
        </w:rPr>
        <w:t>500</w:t>
      </w:r>
      <w:r w:rsidRPr="00063FB5">
        <w:rPr>
          <w:rFonts w:ascii="Arial" w:hAnsi="Arial" w:cs="Arial"/>
          <w:b/>
          <w:sz w:val="24"/>
          <w:szCs w:val="24"/>
        </w:rPr>
        <w:t xml:space="preserve">x1140h – </w:t>
      </w:r>
      <w:r w:rsidR="00DE19F1" w:rsidRPr="00063FB5">
        <w:rPr>
          <w:rFonts w:ascii="Arial" w:hAnsi="Arial" w:cs="Arial"/>
          <w:b/>
          <w:sz w:val="24"/>
          <w:szCs w:val="24"/>
        </w:rPr>
        <w:t>4 szt. (2</w:t>
      </w:r>
      <w:r w:rsidRPr="00063FB5">
        <w:rPr>
          <w:rFonts w:ascii="Arial" w:hAnsi="Arial" w:cs="Arial"/>
          <w:b/>
          <w:sz w:val="24"/>
          <w:szCs w:val="24"/>
        </w:rPr>
        <w:t xml:space="preserve"> prawa + 2 lewa)</w:t>
      </w:r>
    </w:p>
    <w:p w:rsidR="0003646E" w:rsidRPr="00063FB5" w:rsidRDefault="0003646E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3mm,tylna ściana gr. 12mm, boki i front drzwi gr. 18mm. Drzwi  z zamkiem baskwilowym, z numerowanymi kluczami, półki zakotwiczone na podpórkach. Zawiasy Blum 110 st. z cichym domykiem.</w:t>
      </w:r>
    </w:p>
    <w:p w:rsidR="0003646E" w:rsidRPr="00063FB5" w:rsidRDefault="0003646E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Szafa z drzwiami otwieranymi na prawo – 1 szt. + 1 szt. z drzwiami otwieranymi na lewo.</w:t>
      </w:r>
    </w:p>
    <w:p w:rsidR="0003646E" w:rsidRPr="00063FB5" w:rsidRDefault="0003646E" w:rsidP="00C570A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i/>
          <w:noProof/>
          <w:sz w:val="24"/>
          <w:szCs w:val="24"/>
          <w:lang w:eastAsia="pl-PL"/>
        </w:rPr>
        <w:t>Poglądowe zdjęcie:</w:t>
      </w:r>
    </w:p>
    <w:p w:rsidR="0003646E" w:rsidRPr="00063FB5" w:rsidRDefault="00316C7C" w:rsidP="00C570A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</w:t>
      </w:r>
      <w:r w:rsidR="00D11A14" w:rsidRPr="00063FB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20761D4" wp14:editId="6040C753">
            <wp:extent cx="1619250" cy="2295525"/>
            <wp:effectExtent l="0" t="0" r="0" b="9525"/>
            <wp:docPr id="15" name="Obraz 15" descr="C:\Users\Bosto\Desktop\szaf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szafk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                   </w:t>
      </w:r>
      <w:r w:rsidR="00CF2165" w:rsidRPr="00063FB5">
        <w:rPr>
          <w:rFonts w:ascii="Arial" w:eastAsia="Times New Roman" w:hAnsi="Arial" w:cs="Arial"/>
          <w:snapToGrid w:val="0"/>
          <w:color w:val="000000"/>
          <w:w w:val="0"/>
          <w:sz w:val="24"/>
          <w:szCs w:val="24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3646E" w:rsidRPr="00063FB5" w:rsidRDefault="00DE19F1" w:rsidP="00C570AF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lastRenderedPageBreak/>
        <w:t>Szafa ubraniowo-aktowa</w:t>
      </w:r>
      <w:r w:rsidR="00237747" w:rsidRPr="00063FB5">
        <w:rPr>
          <w:rFonts w:ascii="Arial" w:hAnsi="Arial" w:cs="Arial"/>
          <w:b/>
          <w:sz w:val="24"/>
          <w:szCs w:val="24"/>
        </w:rPr>
        <w:t xml:space="preserve"> o wym. 1000x580x1890h – 1 szt. </w:t>
      </w:r>
    </w:p>
    <w:p w:rsidR="00237747" w:rsidRPr="00063FB5" w:rsidRDefault="00237747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Górny i dolny wieniec, półkia gr. 25mm z obrzeżem PCV gr. 3mm,tylna ściana gr. 12mm, boki i front drzwi gr. 18mm. Wewnątrz drążek na wieszaki.  Drzwi  z zamkiem baskwilowym, z numerowanymi kluczami, półki zakotwiczone na podpórkach. Zawiasy Blum 110 st. z cichym domykiem.</w:t>
      </w:r>
      <w:r w:rsidR="00DE19F1"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Szafa wewnątrz dzielona na część ubraniową z drążkiem na ubrania (400mm i część aktową na segregatoy (600mm).</w:t>
      </w:r>
    </w:p>
    <w:p w:rsidR="00237747" w:rsidRPr="00063FB5" w:rsidRDefault="00237747" w:rsidP="00C570AF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063FB5">
        <w:rPr>
          <w:rFonts w:ascii="Arial" w:hAnsi="Arial" w:cs="Arial"/>
          <w:i/>
          <w:noProof/>
          <w:sz w:val="24"/>
          <w:szCs w:val="24"/>
          <w:lang w:eastAsia="pl-PL"/>
        </w:rPr>
        <w:t>Poglądowe zdjęcie:</w:t>
      </w:r>
      <w:r w:rsidR="00747C9F" w:rsidRPr="00063FB5">
        <w:rPr>
          <w:rFonts w:ascii="Arial" w:hAnsi="Arial" w:cs="Arial"/>
          <w:i/>
          <w:noProof/>
          <w:sz w:val="24"/>
          <w:szCs w:val="24"/>
          <w:lang w:eastAsia="pl-PL"/>
        </w:rPr>
        <w:t xml:space="preserve"> </w:t>
      </w:r>
    </w:p>
    <w:p w:rsidR="00316C7C" w:rsidRPr="00063FB5" w:rsidRDefault="00CE0C28" w:rsidP="00C570AF">
      <w:pPr>
        <w:pStyle w:val="NormalnyWeb"/>
        <w:spacing w:line="360" w:lineRule="auto"/>
        <w:rPr>
          <w:rFonts w:ascii="Arial" w:hAnsi="Arial" w:cs="Arial"/>
          <w:noProof/>
        </w:rPr>
      </w:pPr>
      <w:r w:rsidRPr="00063FB5">
        <w:rPr>
          <w:rFonts w:ascii="Arial" w:hAnsi="Arial" w:cs="Arial"/>
          <w:i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1D47F1" wp14:editId="705D9FB2">
                <wp:simplePos x="0" y="0"/>
                <wp:positionH relativeFrom="margin">
                  <wp:posOffset>2150255</wp:posOffset>
                </wp:positionH>
                <wp:positionV relativeFrom="paragraph">
                  <wp:posOffset>31870</wp:posOffset>
                </wp:positionV>
                <wp:extent cx="828675" cy="238125"/>
                <wp:effectExtent l="0" t="0" r="9525" b="9525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7C9F" w:rsidRPr="00CF2165" w:rsidRDefault="00747C9F" w:rsidP="00747C9F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D47F1" id="Prostokąt 17" o:spid="_x0000_s1026" style="position:absolute;margin-left:169.3pt;margin-top:2.5pt;width:65.2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" fillcolor="white [3212]" stroked="f" strokeweight="1pt">
                <v:textbox>
                  <w:txbxContent>
                    <w:p w:rsidR="00747C9F" w:rsidRPr="00CF2165" w:rsidRDefault="00747C9F" w:rsidP="00747C9F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1000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47C9F" w:rsidRPr="00063FB5">
        <w:rPr>
          <w:rFonts w:ascii="Arial" w:hAnsi="Arial" w:cs="Arial"/>
          <w:i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4D22E" wp14:editId="7A301CB4">
                <wp:simplePos x="0" y="0"/>
                <wp:positionH relativeFrom="margin">
                  <wp:posOffset>1224280</wp:posOffset>
                </wp:positionH>
                <wp:positionV relativeFrom="paragraph">
                  <wp:posOffset>269875</wp:posOffset>
                </wp:positionV>
                <wp:extent cx="466725" cy="266700"/>
                <wp:effectExtent l="0" t="0" r="9525" b="0"/>
                <wp:wrapNone/>
                <wp:docPr id="19" name="Prostoką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7C9F" w:rsidRPr="00CF2165" w:rsidRDefault="00747C9F" w:rsidP="00747C9F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F4D22E" id="Prostokąt 19" o:spid="_x0000_s1027" style="position:absolute;margin-left:96.4pt;margin-top:21.25pt;width:36.75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" fillcolor="white [3212]" stroked="f" strokeweight="1pt">
                <v:textbox>
                  <w:txbxContent>
                    <w:p w:rsidR="00747C9F" w:rsidRPr="00CF2165" w:rsidRDefault="00747C9F" w:rsidP="00747C9F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580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6C7C" w:rsidRPr="00063FB5">
        <w:rPr>
          <w:rFonts w:ascii="Arial" w:hAnsi="Arial" w:cs="Arial"/>
          <w:noProof/>
        </w:rPr>
        <w:t xml:space="preserve">                                      </w:t>
      </w:r>
      <w:r w:rsidR="00AF78AC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6.75pt;height:195.95pt">
            <v:imagedata r:id="rId13" o:title="szafa"/>
          </v:shape>
        </w:pict>
      </w:r>
    </w:p>
    <w:p w:rsidR="005A7A1F" w:rsidRPr="00063FB5" w:rsidRDefault="005A7A1F" w:rsidP="00C570A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70B11" w:rsidRPr="00063FB5" w:rsidRDefault="00F70B11" w:rsidP="00C570AF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t xml:space="preserve">Szafa aktowa o wym. 1000x420x900h – 1 szt. </w:t>
      </w:r>
    </w:p>
    <w:p w:rsidR="00F70B11" w:rsidRPr="00063FB5" w:rsidRDefault="00F70B11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3mm,tylna ściana gr. 12mm, boki i front drzwi gr. 18mm. Drzwi  z zamkiem baskwilowym, z numerowanymi kluczami, półki zakotwiczone na podpórkach. Zawiasy Blum 110 st. z cichym domykiem.</w:t>
      </w:r>
    </w:p>
    <w:p w:rsidR="00063FB5" w:rsidRDefault="00063FB5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063FB5" w:rsidRDefault="00063FB5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063FB5" w:rsidRDefault="00063FB5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063FB5" w:rsidRDefault="00063FB5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F70B11" w:rsidRPr="00063FB5" w:rsidRDefault="00F70B11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lastRenderedPageBreak/>
        <w:t xml:space="preserve">Poglądowe zdjęcie: </w:t>
      </w:r>
    </w:p>
    <w:p w:rsidR="00F70B11" w:rsidRPr="00063FB5" w:rsidRDefault="00F70B11" w:rsidP="00C570AF">
      <w:pPr>
        <w:pStyle w:val="NormalnyWeb"/>
        <w:spacing w:line="360" w:lineRule="auto"/>
        <w:rPr>
          <w:rFonts w:ascii="Arial" w:hAnsi="Arial" w:cs="Arial"/>
        </w:rPr>
      </w:pPr>
      <w:r w:rsidRPr="00063FB5">
        <w:rPr>
          <w:rFonts w:ascii="Arial" w:hAnsi="Arial" w:cs="Arial"/>
          <w:noProof/>
        </w:rPr>
        <w:t xml:space="preserve">                                             </w:t>
      </w:r>
      <w:r w:rsidRPr="00063FB5">
        <w:rPr>
          <w:rFonts w:ascii="Arial" w:hAnsi="Arial" w:cs="Arial"/>
          <w:noProof/>
        </w:rPr>
        <w:drawing>
          <wp:inline distT="0" distB="0" distL="0" distR="0" wp14:anchorId="6E1E464D" wp14:editId="1FD45A36">
            <wp:extent cx="2009775" cy="1771650"/>
            <wp:effectExtent l="0" t="0" r="9525" b="0"/>
            <wp:docPr id="9" name="Obraz 9" descr="C:\Users\Bosto\AppData\Local\Packages\Microsoft.Windows.Photos_8wekyb3d8bbwe\TempState\ShareServiceTempFolder\tempsnip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AppData\Local\Packages\Microsoft.Windows.Photos_8wekyb3d8bbwe\TempState\ShareServiceTempFolder\tempsnip00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C7C" w:rsidRPr="00063FB5" w:rsidRDefault="00F70B11" w:rsidP="00C570AF">
      <w:pPr>
        <w:pStyle w:val="NormalnyWeb"/>
        <w:numPr>
          <w:ilvl w:val="0"/>
          <w:numId w:val="3"/>
        </w:numPr>
        <w:spacing w:after="0" w:afterAutospacing="0" w:line="360" w:lineRule="auto"/>
        <w:rPr>
          <w:rFonts w:ascii="Arial" w:hAnsi="Arial" w:cs="Arial"/>
          <w:b/>
        </w:rPr>
      </w:pPr>
      <w:r w:rsidRPr="00063FB5">
        <w:rPr>
          <w:rFonts w:ascii="Arial" w:hAnsi="Arial" w:cs="Arial"/>
          <w:b/>
        </w:rPr>
        <w:t xml:space="preserve">Stół konferencyjny o wym. 2000x1000x735h – 1 szt. </w:t>
      </w:r>
    </w:p>
    <w:p w:rsidR="00F70B11" w:rsidRPr="00063FB5" w:rsidRDefault="00F70B11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>Stół  na stelażu metalowym. Stelaż posiadający nogi o przekroju prostokątnym 70x30mm wykonany z blachy o gr. 2 mm w kształcie odwróconej litery „U”. Nogi biurka spawane i zespolone belką poziomą o przekroju prostokąta.</w:t>
      </w:r>
    </w:p>
    <w:p w:rsidR="00F70B11" w:rsidRPr="00063FB5" w:rsidRDefault="00F70B11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>Całość połączona belką poprzeczną  wykonanymi z profilu o przekroju prostokąta o wymiarach 30x50mm wykonanymi z blachy o grubości 2,5mm, skręcane za pośrednictwem śrub z gwintem metrycznym. Konstrukcja trawersów zapewnia dystans 10 mm miedzy blatem biurka a stelażem tzw. „blat pływający”. Blat biurka o gr. 25 mm , z płyty wiórowej trójwarstwowej pokrytej dwustronnie laminatem. Wszystkie krawędzie oklejone obrzeżem ABS 2mm.</w:t>
      </w:r>
    </w:p>
    <w:p w:rsidR="00F70B11" w:rsidRPr="00063FB5" w:rsidRDefault="00F70B11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>Blat skręcany do stelaża za pomocą śrub metrycznych M6 w gniazda stalowe zamocowane w blacie co pozwala na wielokrotny demontaż elementów.</w:t>
      </w:r>
    </w:p>
    <w:p w:rsidR="00F70B11" w:rsidRPr="00063FB5" w:rsidRDefault="00F70B11" w:rsidP="00C570AF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063FB5">
        <w:rPr>
          <w:rFonts w:ascii="Arial" w:hAnsi="Arial" w:cs="Arial"/>
          <w:i/>
          <w:sz w:val="24"/>
          <w:szCs w:val="24"/>
        </w:rPr>
        <w:t>Poglądowe zdjęcie:</w:t>
      </w:r>
    </w:p>
    <w:p w:rsidR="00296B69" w:rsidRPr="00063FB5" w:rsidRDefault="00296B69" w:rsidP="00C570AF">
      <w:pPr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p w:rsidR="00237747" w:rsidRPr="00063FB5" w:rsidRDefault="00296B69" w:rsidP="00C570AF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42B6C2D" wp14:editId="40E1F263">
            <wp:extent cx="2743200" cy="1076325"/>
            <wp:effectExtent l="0" t="0" r="0" b="9525"/>
            <wp:docPr id="10" name="Obraz 10" descr="C:\Users\Bosto\Desktop\N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osto\Desktop\NO-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B69" w:rsidRPr="00063FB5" w:rsidRDefault="00296B69" w:rsidP="00C570AF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t>Krzesło konferencyjne</w:t>
      </w:r>
      <w:r w:rsidRPr="00063FB5">
        <w:rPr>
          <w:rFonts w:ascii="Arial" w:hAnsi="Arial" w:cs="Arial"/>
          <w:b/>
          <w:sz w:val="24"/>
          <w:szCs w:val="24"/>
          <w:lang w:eastAsia="pl-PL"/>
        </w:rPr>
        <w:t xml:space="preserve"> – </w:t>
      </w:r>
      <w:r w:rsidR="000F185B" w:rsidRPr="00063FB5">
        <w:rPr>
          <w:rFonts w:ascii="Arial" w:hAnsi="Arial" w:cs="Arial"/>
          <w:b/>
          <w:sz w:val="24"/>
          <w:szCs w:val="24"/>
          <w:lang w:eastAsia="pl-PL"/>
        </w:rPr>
        <w:t xml:space="preserve">11 </w:t>
      </w:r>
      <w:r w:rsidRPr="00063FB5">
        <w:rPr>
          <w:rFonts w:ascii="Arial" w:hAnsi="Arial" w:cs="Arial"/>
          <w:b/>
          <w:sz w:val="24"/>
          <w:szCs w:val="24"/>
          <w:lang w:eastAsia="pl-PL"/>
        </w:rPr>
        <w:t>szt.</w:t>
      </w:r>
      <w:r w:rsidRPr="00063FB5">
        <w:rPr>
          <w:rFonts w:ascii="Arial" w:hAnsi="Arial" w:cs="Arial"/>
          <w:sz w:val="24"/>
          <w:szCs w:val="24"/>
          <w:lang w:eastAsia="pl-PL"/>
        </w:rPr>
        <w:t xml:space="preserve">  </w:t>
      </w:r>
    </w:p>
    <w:p w:rsidR="008E1954" w:rsidRPr="00063FB5" w:rsidRDefault="00296B69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sz w:val="24"/>
          <w:szCs w:val="24"/>
          <w:lang w:eastAsia="pl-PL"/>
        </w:rPr>
        <w:t xml:space="preserve">Krzesło konferencyjne </w:t>
      </w:r>
      <w:r w:rsidR="00095CB4" w:rsidRPr="00063FB5">
        <w:rPr>
          <w:rFonts w:ascii="Arial" w:hAnsi="Arial" w:cs="Arial"/>
          <w:sz w:val="24"/>
          <w:szCs w:val="24"/>
          <w:lang w:eastAsia="pl-PL"/>
        </w:rPr>
        <w:t xml:space="preserve">bez podłokietników </w:t>
      </w:r>
      <w:r w:rsidRPr="00063FB5">
        <w:rPr>
          <w:rFonts w:ascii="Arial" w:hAnsi="Arial" w:cs="Arial"/>
          <w:sz w:val="24"/>
          <w:szCs w:val="24"/>
          <w:lang w:eastAsia="pl-PL"/>
        </w:rPr>
        <w:t xml:space="preserve">z tapicerowanym oparciem i siedziskiem, na stelażu metalowym. </w:t>
      </w:r>
      <w:r w:rsidR="008E1954" w:rsidRPr="00063FB5">
        <w:rPr>
          <w:rFonts w:ascii="Arial" w:hAnsi="Arial" w:cs="Arial"/>
          <w:sz w:val="24"/>
          <w:szCs w:val="24"/>
          <w:lang w:eastAsia="pl-PL"/>
        </w:rPr>
        <w:t>Oparcie na tyle z widoczna ramką</w:t>
      </w:r>
      <w:r w:rsidR="00095CB4" w:rsidRPr="00063FB5">
        <w:rPr>
          <w:rFonts w:ascii="Arial" w:hAnsi="Arial" w:cs="Arial"/>
          <w:sz w:val="24"/>
          <w:szCs w:val="24"/>
          <w:lang w:eastAsia="pl-PL"/>
        </w:rPr>
        <w:t>. Stelaż z nogami rurowymi fi 12 mm, zakończone stopkami przegubowymi</w:t>
      </w:r>
    </w:p>
    <w:p w:rsidR="008E1954" w:rsidRPr="00063FB5" w:rsidRDefault="008E1954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sz w:val="24"/>
          <w:szCs w:val="24"/>
          <w:lang w:eastAsia="pl-PL"/>
        </w:rPr>
        <w:t xml:space="preserve">Tapicerka o odporności na ścieralność min. 160 tys. cykli </w:t>
      </w:r>
      <w:proofErr w:type="spellStart"/>
      <w:r w:rsidRPr="00063FB5">
        <w:rPr>
          <w:rFonts w:ascii="Arial" w:hAnsi="Arial" w:cs="Arial"/>
          <w:sz w:val="24"/>
          <w:szCs w:val="24"/>
          <w:lang w:eastAsia="pl-PL"/>
        </w:rPr>
        <w:t>Martindale’a</w:t>
      </w:r>
      <w:proofErr w:type="spellEnd"/>
      <w:r w:rsidRPr="00063FB5">
        <w:rPr>
          <w:rFonts w:ascii="Arial" w:hAnsi="Arial" w:cs="Arial"/>
          <w:sz w:val="24"/>
          <w:szCs w:val="24"/>
          <w:lang w:eastAsia="pl-PL"/>
        </w:rPr>
        <w:t>.</w:t>
      </w:r>
    </w:p>
    <w:p w:rsidR="00296B69" w:rsidRPr="00063FB5" w:rsidRDefault="00296B69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sz w:val="24"/>
          <w:szCs w:val="24"/>
          <w:lang w:eastAsia="pl-PL"/>
        </w:rPr>
        <w:t>Kolorystyka tapicerki i stelaża do uzgodnienia.</w:t>
      </w:r>
    </w:p>
    <w:p w:rsidR="00296B69" w:rsidRPr="00063FB5" w:rsidRDefault="00296B69" w:rsidP="00C570AF">
      <w:pPr>
        <w:spacing w:after="0" w:line="360" w:lineRule="auto"/>
        <w:rPr>
          <w:rFonts w:ascii="Arial" w:hAnsi="Arial" w:cs="Arial"/>
          <w:i/>
          <w:sz w:val="24"/>
          <w:szCs w:val="24"/>
          <w:lang w:eastAsia="pl-PL"/>
        </w:rPr>
      </w:pPr>
      <w:r w:rsidRPr="00063FB5">
        <w:rPr>
          <w:rFonts w:ascii="Arial" w:hAnsi="Arial" w:cs="Arial"/>
          <w:i/>
          <w:sz w:val="24"/>
          <w:szCs w:val="24"/>
          <w:lang w:eastAsia="pl-PL"/>
        </w:rPr>
        <w:t>Poglądowe zdjęcie:</w:t>
      </w:r>
    </w:p>
    <w:p w:rsidR="00296B69" w:rsidRPr="00063FB5" w:rsidRDefault="005A7A1F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</w:t>
      </w:r>
      <w:r w:rsidR="008E1954" w:rsidRPr="00063FB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628775" cy="1819275"/>
            <wp:effectExtent l="0" t="0" r="9525" b="9525"/>
            <wp:docPr id="11" name="Obraz 11" descr="C:\Kopia z D\Bakun\MATERIAŁY\4JOB\Zdjęcia\_DSC9111-Ed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Kopia z D\Bakun\MATERIAŁY\4JOB\Zdjęcia\_DSC9111-Edit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A1F" w:rsidRPr="00063FB5" w:rsidRDefault="005A7A1F" w:rsidP="00C570AF">
      <w:pPr>
        <w:spacing w:after="0" w:line="360" w:lineRule="auto"/>
        <w:rPr>
          <w:rFonts w:ascii="Arial" w:hAnsi="Arial" w:cs="Arial"/>
          <w:b/>
          <w:sz w:val="24"/>
          <w:szCs w:val="24"/>
          <w:lang w:eastAsia="pl-PL"/>
        </w:rPr>
      </w:pPr>
    </w:p>
    <w:p w:rsidR="005A7A1F" w:rsidRPr="00063FB5" w:rsidRDefault="005A7A1F" w:rsidP="00C570AF">
      <w:pPr>
        <w:spacing w:after="0" w:line="360" w:lineRule="auto"/>
        <w:rPr>
          <w:rFonts w:ascii="Arial" w:hAnsi="Arial" w:cs="Arial"/>
          <w:b/>
          <w:sz w:val="24"/>
          <w:szCs w:val="24"/>
          <w:lang w:eastAsia="pl-PL"/>
        </w:rPr>
      </w:pPr>
    </w:p>
    <w:p w:rsidR="00296B69" w:rsidRPr="00063FB5" w:rsidRDefault="00F34877" w:rsidP="00C570AF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063FB5">
        <w:rPr>
          <w:rFonts w:ascii="Arial" w:hAnsi="Arial" w:cs="Arial"/>
          <w:b/>
          <w:sz w:val="24"/>
          <w:szCs w:val="24"/>
          <w:lang w:eastAsia="pl-PL"/>
        </w:rPr>
        <w:t>Krzesło obrotowe – 3 szt.</w:t>
      </w:r>
    </w:p>
    <w:p w:rsidR="0005178E" w:rsidRPr="00063FB5" w:rsidRDefault="0005178E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sz w:val="24"/>
          <w:szCs w:val="24"/>
          <w:lang w:eastAsia="pl-PL"/>
        </w:rPr>
        <w:t xml:space="preserve">      Krzesło obrotowe zagłówkiem, oparcie i zagłówek tapicerowane siatką, </w:t>
      </w:r>
    </w:p>
    <w:p w:rsidR="00756733" w:rsidRPr="00063FB5" w:rsidRDefault="0005178E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sz w:val="24"/>
          <w:szCs w:val="24"/>
          <w:lang w:eastAsia="pl-PL"/>
        </w:rPr>
        <w:t xml:space="preserve">      siedzisko tapicerką materiałową. Krzesło z regulowanymi podłokietnikami</w:t>
      </w:r>
      <w:r w:rsidR="00756733" w:rsidRPr="00063FB5">
        <w:rPr>
          <w:rFonts w:ascii="Arial" w:hAnsi="Arial" w:cs="Arial"/>
          <w:sz w:val="24"/>
          <w:szCs w:val="24"/>
          <w:lang w:eastAsia="pl-PL"/>
        </w:rPr>
        <w:t xml:space="preserve"> w 3 </w:t>
      </w:r>
    </w:p>
    <w:p w:rsidR="00756733" w:rsidRPr="00063FB5" w:rsidRDefault="00756733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sz w:val="24"/>
          <w:szCs w:val="24"/>
          <w:lang w:eastAsia="pl-PL"/>
        </w:rPr>
        <w:t xml:space="preserve">      płaszczyznach, siedzisko z mechanizmem </w:t>
      </w:r>
      <w:proofErr w:type="spellStart"/>
      <w:r w:rsidRPr="00063FB5">
        <w:rPr>
          <w:rFonts w:ascii="Arial" w:hAnsi="Arial" w:cs="Arial"/>
          <w:sz w:val="24"/>
          <w:szCs w:val="24"/>
          <w:lang w:eastAsia="pl-PL"/>
        </w:rPr>
        <w:t>multiblock</w:t>
      </w:r>
      <w:proofErr w:type="spellEnd"/>
      <w:r w:rsidRPr="00063FB5">
        <w:rPr>
          <w:rFonts w:ascii="Arial" w:hAnsi="Arial" w:cs="Arial"/>
          <w:sz w:val="24"/>
          <w:szCs w:val="24"/>
          <w:lang w:eastAsia="pl-PL"/>
        </w:rPr>
        <w:t xml:space="preserve"> z funkcja regulacji głębokości, </w:t>
      </w:r>
    </w:p>
    <w:p w:rsidR="00756733" w:rsidRPr="00063FB5" w:rsidRDefault="00756733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sz w:val="24"/>
          <w:szCs w:val="24"/>
          <w:lang w:eastAsia="pl-PL"/>
        </w:rPr>
        <w:t xml:space="preserve">      zagłówek z regulacją wysokości i kąta pochylenia. Oparcie z regulacją podparcia dla </w:t>
      </w:r>
    </w:p>
    <w:p w:rsidR="005A7A1F" w:rsidRPr="00063FB5" w:rsidRDefault="00756733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sz w:val="24"/>
          <w:szCs w:val="24"/>
          <w:lang w:eastAsia="pl-PL"/>
        </w:rPr>
        <w:t xml:space="preserve">      kręgów lędźwiowych.</w:t>
      </w:r>
      <w:r w:rsidR="005A7A1F" w:rsidRPr="00063FB5">
        <w:rPr>
          <w:rFonts w:ascii="Arial" w:hAnsi="Arial" w:cs="Arial"/>
          <w:sz w:val="24"/>
          <w:szCs w:val="24"/>
          <w:lang w:eastAsia="pl-PL"/>
        </w:rPr>
        <w:t xml:space="preserve"> Podstawa 5-ramienna nylonowa w kolorze czarnym.</w:t>
      </w:r>
    </w:p>
    <w:p w:rsidR="00F34877" w:rsidRPr="00063FB5" w:rsidRDefault="005A7A1F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sz w:val="24"/>
          <w:szCs w:val="24"/>
          <w:lang w:eastAsia="pl-PL"/>
        </w:rPr>
        <w:t xml:space="preserve">     </w:t>
      </w:r>
      <w:r w:rsidR="00756733" w:rsidRPr="00063FB5">
        <w:rPr>
          <w:rFonts w:ascii="Arial" w:hAnsi="Arial" w:cs="Arial"/>
          <w:sz w:val="24"/>
          <w:szCs w:val="24"/>
          <w:lang w:eastAsia="pl-PL"/>
        </w:rPr>
        <w:t xml:space="preserve">Tapicerka o odporności na ścieralność min. 160 tys. cykli </w:t>
      </w:r>
      <w:proofErr w:type="spellStart"/>
      <w:r w:rsidR="00756733" w:rsidRPr="00063FB5">
        <w:rPr>
          <w:rFonts w:ascii="Arial" w:hAnsi="Arial" w:cs="Arial"/>
          <w:sz w:val="24"/>
          <w:szCs w:val="24"/>
          <w:lang w:eastAsia="pl-PL"/>
        </w:rPr>
        <w:t>Martindale’a</w:t>
      </w:r>
      <w:proofErr w:type="spellEnd"/>
      <w:r w:rsidR="00756733" w:rsidRPr="00063FB5">
        <w:rPr>
          <w:rFonts w:ascii="Arial" w:hAnsi="Arial" w:cs="Arial"/>
          <w:sz w:val="24"/>
          <w:szCs w:val="24"/>
          <w:lang w:eastAsia="pl-PL"/>
        </w:rPr>
        <w:t>.</w:t>
      </w:r>
    </w:p>
    <w:p w:rsidR="00756733" w:rsidRPr="00063FB5" w:rsidRDefault="00756733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063FB5" w:rsidRDefault="00063FB5" w:rsidP="00C570AF">
      <w:pPr>
        <w:spacing w:after="0" w:line="360" w:lineRule="auto"/>
        <w:rPr>
          <w:rFonts w:ascii="Arial" w:hAnsi="Arial" w:cs="Arial"/>
          <w:i/>
          <w:sz w:val="24"/>
          <w:szCs w:val="24"/>
          <w:lang w:eastAsia="pl-PL"/>
        </w:rPr>
      </w:pPr>
    </w:p>
    <w:p w:rsidR="00063FB5" w:rsidRDefault="00063FB5" w:rsidP="00C570AF">
      <w:pPr>
        <w:spacing w:after="0" w:line="360" w:lineRule="auto"/>
        <w:rPr>
          <w:rFonts w:ascii="Arial" w:hAnsi="Arial" w:cs="Arial"/>
          <w:i/>
          <w:sz w:val="24"/>
          <w:szCs w:val="24"/>
          <w:lang w:eastAsia="pl-PL"/>
        </w:rPr>
      </w:pPr>
    </w:p>
    <w:p w:rsidR="00063FB5" w:rsidRDefault="00063FB5" w:rsidP="00C570AF">
      <w:pPr>
        <w:spacing w:after="0" w:line="360" w:lineRule="auto"/>
        <w:rPr>
          <w:rFonts w:ascii="Arial" w:hAnsi="Arial" w:cs="Arial"/>
          <w:i/>
          <w:sz w:val="24"/>
          <w:szCs w:val="24"/>
          <w:lang w:eastAsia="pl-PL"/>
        </w:rPr>
      </w:pPr>
    </w:p>
    <w:p w:rsidR="00063FB5" w:rsidRDefault="00063FB5" w:rsidP="00C570AF">
      <w:pPr>
        <w:spacing w:after="0" w:line="360" w:lineRule="auto"/>
        <w:rPr>
          <w:rFonts w:ascii="Arial" w:hAnsi="Arial" w:cs="Arial"/>
          <w:i/>
          <w:sz w:val="24"/>
          <w:szCs w:val="24"/>
          <w:lang w:eastAsia="pl-PL"/>
        </w:rPr>
      </w:pPr>
    </w:p>
    <w:p w:rsidR="00756733" w:rsidRPr="00063FB5" w:rsidRDefault="00756733" w:rsidP="00C570AF">
      <w:pPr>
        <w:spacing w:after="0" w:line="360" w:lineRule="auto"/>
        <w:rPr>
          <w:rFonts w:ascii="Arial" w:hAnsi="Arial" w:cs="Arial"/>
          <w:i/>
          <w:sz w:val="24"/>
          <w:szCs w:val="24"/>
          <w:lang w:eastAsia="pl-PL"/>
        </w:rPr>
      </w:pPr>
      <w:r w:rsidRPr="00063FB5">
        <w:rPr>
          <w:rFonts w:ascii="Arial" w:hAnsi="Arial" w:cs="Arial"/>
          <w:i/>
          <w:sz w:val="24"/>
          <w:szCs w:val="24"/>
          <w:lang w:eastAsia="pl-PL"/>
        </w:rPr>
        <w:lastRenderedPageBreak/>
        <w:t>Poglądowe zdjęcie:</w:t>
      </w:r>
    </w:p>
    <w:p w:rsidR="00756733" w:rsidRPr="00063FB5" w:rsidRDefault="00756733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756733" w:rsidRPr="00063FB5" w:rsidRDefault="005A7A1F" w:rsidP="00C570AF">
      <w:pPr>
        <w:spacing w:after="0"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  </w:t>
      </w:r>
      <w:r w:rsidR="00756733" w:rsidRPr="00063FB5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4723985" cy="3095625"/>
            <wp:effectExtent l="0" t="0" r="635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342" cy="3100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9F1" w:rsidRPr="00063FB5" w:rsidRDefault="00DE19F1" w:rsidP="00C570AF">
      <w:pPr>
        <w:spacing w:after="0" w:line="360" w:lineRule="auto"/>
        <w:rPr>
          <w:rFonts w:ascii="Arial" w:hAnsi="Arial" w:cs="Arial"/>
          <w:b/>
          <w:sz w:val="24"/>
          <w:szCs w:val="24"/>
          <w:lang w:eastAsia="pl-PL"/>
        </w:rPr>
      </w:pPr>
    </w:p>
    <w:p w:rsidR="00DE19F1" w:rsidRPr="009272D8" w:rsidRDefault="00DE19F1" w:rsidP="00C570AF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9272D8">
        <w:rPr>
          <w:rFonts w:ascii="Arial" w:hAnsi="Arial" w:cs="Arial"/>
          <w:b/>
          <w:sz w:val="24"/>
          <w:szCs w:val="24"/>
          <w:lang w:eastAsia="pl-PL"/>
        </w:rPr>
        <w:t xml:space="preserve">przegrody </w:t>
      </w:r>
      <w:proofErr w:type="spellStart"/>
      <w:r w:rsidRPr="009272D8">
        <w:rPr>
          <w:rFonts w:ascii="Arial" w:hAnsi="Arial" w:cs="Arial"/>
          <w:b/>
          <w:sz w:val="24"/>
          <w:szCs w:val="24"/>
          <w:lang w:eastAsia="pl-PL"/>
        </w:rPr>
        <w:t>międzybiurkowe</w:t>
      </w:r>
      <w:proofErr w:type="spellEnd"/>
      <w:r w:rsidRPr="009272D8">
        <w:rPr>
          <w:rFonts w:ascii="Arial" w:hAnsi="Arial" w:cs="Arial"/>
          <w:b/>
          <w:sz w:val="24"/>
          <w:szCs w:val="24"/>
          <w:lang w:eastAsia="pl-PL"/>
        </w:rPr>
        <w:t xml:space="preserve"> </w:t>
      </w:r>
    </w:p>
    <w:p w:rsidR="00DE19F1" w:rsidRPr="009272D8" w:rsidRDefault="00DE19F1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9272D8">
        <w:rPr>
          <w:rFonts w:ascii="Arial" w:hAnsi="Arial" w:cs="Arial"/>
          <w:sz w:val="24"/>
          <w:szCs w:val="24"/>
          <w:lang w:eastAsia="pl-PL"/>
        </w:rPr>
        <w:t xml:space="preserve">Przegroda (1800x550h) – 2 szt. </w:t>
      </w:r>
    </w:p>
    <w:p w:rsidR="002805C5" w:rsidRPr="009272D8" w:rsidRDefault="002805C5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9272D8">
        <w:rPr>
          <w:rFonts w:ascii="Arial" w:hAnsi="Arial" w:cs="Arial"/>
          <w:sz w:val="24"/>
          <w:szCs w:val="24"/>
          <w:lang w:eastAsia="pl-PL"/>
        </w:rPr>
        <w:t xml:space="preserve">Przegroda (800x550h) – 2 szt. </w:t>
      </w:r>
    </w:p>
    <w:p w:rsidR="002805C5" w:rsidRPr="009272D8" w:rsidRDefault="002805C5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DE19F1" w:rsidRPr="009272D8" w:rsidRDefault="00DE19F1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272D8">
        <w:rPr>
          <w:rFonts w:ascii="Arial" w:hAnsi="Arial" w:cs="Arial"/>
          <w:sz w:val="24"/>
          <w:szCs w:val="24"/>
        </w:rPr>
        <w:t xml:space="preserve">Przegrody wykonane z płyty dwustronnie </w:t>
      </w:r>
      <w:proofErr w:type="spellStart"/>
      <w:r w:rsidRPr="009272D8">
        <w:rPr>
          <w:rFonts w:ascii="Arial" w:hAnsi="Arial" w:cs="Arial"/>
          <w:sz w:val="24"/>
          <w:szCs w:val="24"/>
        </w:rPr>
        <w:t>melaminowanej</w:t>
      </w:r>
      <w:proofErr w:type="spellEnd"/>
      <w:r w:rsidR="00A00DF0" w:rsidRPr="009272D8">
        <w:rPr>
          <w:rFonts w:ascii="Arial" w:hAnsi="Arial" w:cs="Arial"/>
          <w:sz w:val="24"/>
          <w:szCs w:val="24"/>
        </w:rPr>
        <w:t xml:space="preserve"> o gr. 18mm z obrzeżem ABS 2mm</w:t>
      </w:r>
      <w:r w:rsidRPr="009272D8">
        <w:rPr>
          <w:rFonts w:ascii="Arial" w:hAnsi="Arial" w:cs="Arial"/>
          <w:sz w:val="24"/>
          <w:szCs w:val="24"/>
        </w:rPr>
        <w:t>.</w:t>
      </w:r>
      <w:r w:rsidR="00A00DF0" w:rsidRPr="009272D8">
        <w:rPr>
          <w:rFonts w:ascii="Arial" w:hAnsi="Arial" w:cs="Arial"/>
          <w:sz w:val="24"/>
          <w:szCs w:val="24"/>
        </w:rPr>
        <w:t xml:space="preserve"> </w:t>
      </w:r>
      <w:r w:rsidRPr="009272D8">
        <w:rPr>
          <w:rFonts w:ascii="Arial" w:hAnsi="Arial" w:cs="Arial"/>
          <w:sz w:val="24"/>
          <w:szCs w:val="24"/>
        </w:rPr>
        <w:t>Przegrody mocowane dwustronnie do biurek na metalowych kątownikach.</w:t>
      </w:r>
    </w:p>
    <w:p w:rsidR="00747C9F" w:rsidRPr="00063FB5" w:rsidRDefault="00287302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272D8">
        <w:rPr>
          <w:rFonts w:ascii="Arial" w:hAnsi="Arial" w:cs="Arial"/>
          <w:sz w:val="24"/>
          <w:szCs w:val="24"/>
        </w:rPr>
        <w:t xml:space="preserve">Przegroda o długości 800 </w:t>
      </w:r>
      <w:r w:rsidR="00AF78AC" w:rsidRPr="009272D8">
        <w:rPr>
          <w:rFonts w:ascii="Arial" w:hAnsi="Arial" w:cs="Arial"/>
          <w:sz w:val="24"/>
          <w:szCs w:val="24"/>
        </w:rPr>
        <w:t>zaokrąglona.</w:t>
      </w:r>
    </w:p>
    <w:p w:rsidR="00747C9F" w:rsidRPr="00063FB5" w:rsidRDefault="00747C9F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sz w:val="24"/>
          <w:szCs w:val="24"/>
        </w:rPr>
        <w:t>Poglądowe zdjęcie:</w:t>
      </w:r>
    </w:p>
    <w:p w:rsidR="00747C9F" w:rsidRPr="00063FB5" w:rsidRDefault="00747C9F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AD45A7B" wp14:editId="6FA02288">
            <wp:extent cx="1724025" cy="619125"/>
            <wp:effectExtent l="0" t="0" r="9525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47C9F" w:rsidRPr="00063FB5" w:rsidRDefault="00AF78AC" w:rsidP="00C570A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 id="_x0000_i1026" type="#_x0000_t75" style="width:120.3pt;height:41pt">
            <v:imagedata r:id="rId19" o:title="przegroda zaokrąglona"/>
          </v:shape>
        </w:pict>
      </w:r>
    </w:p>
    <w:p w:rsidR="00287302" w:rsidRPr="00063FB5" w:rsidRDefault="00287302" w:rsidP="00C570A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E19F1" w:rsidRPr="00063FB5" w:rsidRDefault="00DE19F1" w:rsidP="00C570A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F4985" w:rsidRPr="00063FB5" w:rsidRDefault="002F4985" w:rsidP="00C570AF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63FB5">
        <w:rPr>
          <w:rFonts w:ascii="Arial" w:hAnsi="Arial" w:cs="Arial"/>
          <w:b/>
          <w:sz w:val="24"/>
          <w:szCs w:val="24"/>
        </w:rPr>
        <w:t xml:space="preserve">Szafa aktowa o wym. 400x420x1700h – 1szt. </w:t>
      </w:r>
    </w:p>
    <w:p w:rsidR="002F4985" w:rsidRPr="00063FB5" w:rsidRDefault="002F4985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3mm,tylna ściana gr. 12mm, boki i front drzwi gr. 18mm. Drzwi  z zamkiem baskwilowym, z numerowanymi kluczami, półki zakotwiczone na podpórkach. Zawiasy Blum 110 st. z cichym domykiem.</w:t>
      </w:r>
    </w:p>
    <w:p w:rsidR="002F4985" w:rsidRPr="00063FB5" w:rsidRDefault="002F4985" w:rsidP="00C570AF">
      <w:pPr>
        <w:spacing w:after="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Szafa z drzwiami otwieranymi na prawo – 1 szt. </w:t>
      </w:r>
    </w:p>
    <w:p w:rsidR="00CF2165" w:rsidRPr="00063FB5" w:rsidRDefault="00CF2165" w:rsidP="00C570AF">
      <w:pPr>
        <w:spacing w:after="0" w:line="360" w:lineRule="auto"/>
        <w:rPr>
          <w:rFonts w:ascii="Arial" w:hAnsi="Arial" w:cs="Arial"/>
          <w:i/>
          <w:sz w:val="24"/>
          <w:szCs w:val="24"/>
          <w:lang w:eastAsia="pl-PL"/>
        </w:rPr>
      </w:pPr>
    </w:p>
    <w:p w:rsidR="00CF2165" w:rsidRPr="00063FB5" w:rsidRDefault="00CF2165" w:rsidP="00C570AF">
      <w:pPr>
        <w:spacing w:after="0" w:line="360" w:lineRule="auto"/>
        <w:rPr>
          <w:rFonts w:ascii="Arial" w:hAnsi="Arial" w:cs="Arial"/>
          <w:i/>
          <w:sz w:val="24"/>
          <w:szCs w:val="24"/>
          <w:lang w:eastAsia="pl-PL"/>
        </w:rPr>
      </w:pPr>
      <w:r w:rsidRPr="00063FB5">
        <w:rPr>
          <w:rFonts w:ascii="Arial" w:hAnsi="Arial" w:cs="Arial"/>
          <w:i/>
          <w:sz w:val="24"/>
          <w:szCs w:val="24"/>
          <w:lang w:eastAsia="pl-PL"/>
        </w:rPr>
        <w:t>Poglądowe zdjęcie:</w:t>
      </w:r>
    </w:p>
    <w:p w:rsidR="002F4985" w:rsidRPr="00063FB5" w:rsidRDefault="00CF2165" w:rsidP="00C570AF">
      <w:pPr>
        <w:spacing w:after="0" w:line="360" w:lineRule="auto"/>
        <w:rPr>
          <w:rFonts w:ascii="Arial" w:hAnsi="Arial" w:cs="Arial"/>
          <w:i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909955</wp:posOffset>
                </wp:positionV>
                <wp:extent cx="342900" cy="838200"/>
                <wp:effectExtent l="0" t="0" r="0" b="0"/>
                <wp:wrapNone/>
                <wp:docPr id="14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838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F2165" w:rsidRPr="00CF2165" w:rsidRDefault="00CF2165" w:rsidP="00CF2165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F2165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1700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4" o:spid="_x0000_s1028" style="position:absolute;margin-left:-13.1pt;margin-top:71.65pt;width:27pt;height:6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" fillcolor="white [3212]" stroked="f" strokeweight="1pt">
                <v:textbox style="layout-flow:vertical;mso-layout-flow-alt:bottom-to-top">
                  <w:txbxContent>
                    <w:p w:rsidR="00CF2165" w:rsidRPr="00CF2165" w:rsidRDefault="00CF2165" w:rsidP="00CF2165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F2165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1700</w:t>
                      </w:r>
                    </w:p>
                  </w:txbxContent>
                </v:textbox>
              </v:rect>
            </w:pict>
          </mc:Fallback>
        </mc:AlternateContent>
      </w:r>
      <w:r w:rsidR="00AF78AC">
        <w:rPr>
          <w:rFonts w:ascii="Arial" w:hAnsi="Arial" w:cs="Arial"/>
          <w:i/>
          <w:noProof/>
          <w:sz w:val="24"/>
          <w:szCs w:val="24"/>
          <w:lang w:eastAsia="pl-PL"/>
        </w:rPr>
        <w:pict>
          <v:shape id="_x0000_i1027" type="#_x0000_t75" style="width:99.35pt;height:175pt">
            <v:imagedata r:id="rId20" o:title="4240wysoka"/>
          </v:shape>
        </w:pict>
      </w:r>
    </w:p>
    <w:p w:rsidR="00CF2165" w:rsidRPr="00063FB5" w:rsidRDefault="00CF2165" w:rsidP="00C570AF">
      <w:pPr>
        <w:spacing w:after="0" w:line="360" w:lineRule="auto"/>
        <w:rPr>
          <w:rFonts w:ascii="Arial" w:hAnsi="Arial" w:cs="Arial"/>
          <w:i/>
          <w:noProof/>
          <w:sz w:val="24"/>
          <w:szCs w:val="24"/>
          <w:lang w:eastAsia="pl-PL"/>
        </w:rPr>
      </w:pPr>
    </w:p>
    <w:p w:rsidR="002F4985" w:rsidRPr="00063FB5" w:rsidRDefault="002F4985" w:rsidP="00C570AF">
      <w:pPr>
        <w:spacing w:after="0" w:line="360" w:lineRule="auto"/>
        <w:rPr>
          <w:rFonts w:ascii="Arial" w:hAnsi="Arial" w:cs="Arial"/>
          <w:i/>
          <w:noProof/>
          <w:sz w:val="24"/>
          <w:szCs w:val="24"/>
          <w:lang w:eastAsia="pl-PL"/>
        </w:rPr>
      </w:pPr>
    </w:p>
    <w:p w:rsidR="00DE19F1" w:rsidRPr="00063FB5" w:rsidRDefault="002F4985" w:rsidP="00C570AF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b/>
          <w:sz w:val="24"/>
          <w:szCs w:val="24"/>
          <w:lang w:eastAsia="pl-PL"/>
        </w:rPr>
        <w:t>Szafka stojąca ze zlewozmywakiem</w:t>
      </w:r>
      <w:r w:rsidR="002C47EF" w:rsidRPr="00063FB5">
        <w:rPr>
          <w:rFonts w:ascii="Arial" w:hAnsi="Arial" w:cs="Arial"/>
          <w:b/>
          <w:sz w:val="24"/>
          <w:szCs w:val="24"/>
          <w:lang w:eastAsia="pl-PL"/>
        </w:rPr>
        <w:t xml:space="preserve"> 800x420x880</w:t>
      </w:r>
      <w:r w:rsidRPr="00063FB5">
        <w:rPr>
          <w:rFonts w:ascii="Arial" w:hAnsi="Arial" w:cs="Arial"/>
          <w:b/>
          <w:sz w:val="24"/>
          <w:szCs w:val="24"/>
          <w:lang w:eastAsia="pl-PL"/>
        </w:rPr>
        <w:t xml:space="preserve"> – 1 szt</w:t>
      </w:r>
      <w:r w:rsidRPr="00063FB5">
        <w:rPr>
          <w:rFonts w:ascii="Arial" w:hAnsi="Arial" w:cs="Arial"/>
          <w:sz w:val="24"/>
          <w:szCs w:val="24"/>
          <w:lang w:eastAsia="pl-PL"/>
        </w:rPr>
        <w:t>.</w:t>
      </w:r>
    </w:p>
    <w:p w:rsidR="002F4985" w:rsidRPr="00063FB5" w:rsidRDefault="000977EB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3mm,</w:t>
      </w:r>
      <w:r w:rsidR="00A00DF0"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>tylna ściana gr. 12mm, boki i front drzwi gr. 18mm.</w:t>
      </w:r>
      <w:r w:rsidR="002F4985" w:rsidRPr="00063FB5">
        <w:rPr>
          <w:rFonts w:ascii="Arial" w:hAnsi="Arial" w:cs="Arial"/>
          <w:sz w:val="24"/>
          <w:szCs w:val="24"/>
          <w:lang w:eastAsia="pl-PL"/>
        </w:rPr>
        <w:t xml:space="preserve"> blat kuc</w:t>
      </w:r>
      <w:r w:rsidR="0057435B">
        <w:rPr>
          <w:rFonts w:ascii="Arial" w:hAnsi="Arial" w:cs="Arial"/>
          <w:sz w:val="24"/>
          <w:szCs w:val="24"/>
          <w:lang w:eastAsia="pl-PL"/>
        </w:rPr>
        <w:t>henny pokryty HPL gr. Min. 38mm</w:t>
      </w:r>
      <w:r w:rsidR="002F4985" w:rsidRPr="00063FB5">
        <w:rPr>
          <w:rFonts w:ascii="Arial" w:hAnsi="Arial" w:cs="Arial"/>
          <w:sz w:val="24"/>
          <w:szCs w:val="24"/>
          <w:lang w:eastAsia="pl-PL"/>
        </w:rPr>
        <w:t>. Zlewozmywak jednokomorowy</w:t>
      </w:r>
      <w:r w:rsidR="00A00DF0" w:rsidRPr="00063FB5">
        <w:rPr>
          <w:rFonts w:ascii="Arial" w:hAnsi="Arial" w:cs="Arial"/>
          <w:sz w:val="24"/>
          <w:szCs w:val="24"/>
          <w:lang w:eastAsia="pl-PL"/>
        </w:rPr>
        <w:t xml:space="preserve"> (480x350)</w:t>
      </w:r>
      <w:r w:rsidR="002F4985" w:rsidRPr="00063FB5">
        <w:rPr>
          <w:rFonts w:ascii="Arial" w:hAnsi="Arial" w:cs="Arial"/>
          <w:sz w:val="24"/>
          <w:szCs w:val="24"/>
          <w:lang w:eastAsia="pl-PL"/>
        </w:rPr>
        <w:t xml:space="preserve"> z baterią. Wycena dotyczy szafki bez zlewu i baterii. </w:t>
      </w:r>
      <w:r w:rsidR="00A00DF0" w:rsidRPr="00063FB5">
        <w:rPr>
          <w:rFonts w:ascii="Arial" w:hAnsi="Arial" w:cs="Arial"/>
          <w:sz w:val="24"/>
          <w:szCs w:val="24"/>
          <w:lang w:eastAsia="pl-PL"/>
        </w:rPr>
        <w:t>Kolorystyka do uzgodnienia z Zamawiającym, przed przystąpieniem do realizacji.</w:t>
      </w:r>
    </w:p>
    <w:p w:rsidR="00A05A34" w:rsidRPr="00063FB5" w:rsidRDefault="00A05A34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A05A34" w:rsidRPr="00063FB5" w:rsidRDefault="00A05A34" w:rsidP="00C570AF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Uwagi dodatkowe dotyczące wszystkich elementów zamówienia:</w:t>
      </w:r>
    </w:p>
    <w:p w:rsidR="00A05A34" w:rsidRPr="00063FB5" w:rsidRDefault="00A05A34" w:rsidP="00C570AF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lastRenderedPageBreak/>
        <w:t>Cena powinna zawierać koszt wytworzenia wszystkich elementów wraz z kosztami opakowania, ubezpieczenia, transportu i wniesienia do wskazanych pomieszczeń, rozpakowania, montażu w miejscu przeznaczenia oraz wywozu opakowań.</w:t>
      </w:r>
    </w:p>
    <w:p w:rsidR="00A05A34" w:rsidRPr="00063FB5" w:rsidRDefault="00A05A34" w:rsidP="00C570AF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Odcień tapicerki krzeseł oraz kolory innych elementów, które nie są ujęte w opisie, będących częściami składowymi przedmiotu zamówienia, do uzgodnienia z Zamawiającym przed realizacją zamówienia. </w:t>
      </w:r>
    </w:p>
    <w:p w:rsidR="00A05A34" w:rsidRPr="00063FB5" w:rsidRDefault="00A05A34" w:rsidP="00C570AF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Dostawa nastapi na koszt i ryzyko Wykonawcy, czyli ryzyko przypadkowej utraty, uszkodzenia rzeczy przejdzie na Zamawiającego po odbiorze przedmiotu zamówienia w miejscu wskazanym przez Zamawiającego.</w:t>
      </w:r>
    </w:p>
    <w:p w:rsidR="00A05A34" w:rsidRPr="00063FB5" w:rsidRDefault="00A05A34" w:rsidP="00C570AF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W przypadku dostarczenia wadliwego lub nezgodnego ze specyfikacją towaru zostanie on zwrócony do Wykonawcy na jego koszt.</w:t>
      </w:r>
    </w:p>
    <w:p w:rsidR="00A05A34" w:rsidRPr="00063FB5" w:rsidRDefault="00A05A34" w:rsidP="00C570AF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Gwarancja na wszystkie elementy zamówienia </w:t>
      </w:r>
      <w:r w:rsidRPr="00063FB5">
        <w:rPr>
          <w:rFonts w:ascii="Arial" w:hAnsi="Arial" w:cs="Arial"/>
          <w:b/>
          <w:noProof/>
          <w:sz w:val="24"/>
          <w:szCs w:val="24"/>
          <w:lang w:eastAsia="pl-PL"/>
        </w:rPr>
        <w:t>min. 2 lata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>.</w:t>
      </w:r>
    </w:p>
    <w:p w:rsidR="00A05A34" w:rsidRDefault="00A05A34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4C4AFC" w:rsidRDefault="004C4AFC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4C4AFC" w:rsidRDefault="004C4AFC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4C4AFC" w:rsidRDefault="004C4AFC" w:rsidP="004C4AFC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ascii="Arial" w:hAnsi="Arial"/>
          <w:sz w:val="24"/>
          <w:szCs w:val="24"/>
        </w:rPr>
        <w:t>1 grudnia 1998</w:t>
      </w:r>
      <w:r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4C4AFC" w:rsidRPr="00063FB5" w:rsidRDefault="004C4AFC" w:rsidP="00C570AF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sectPr w:rsidR="004C4AFC" w:rsidRPr="00063FB5" w:rsidSect="00C570AF">
      <w:headerReference w:type="default" r:id="rId21"/>
      <w:footerReference w:type="default" r:id="rId22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E35" w:rsidRDefault="009A6E35" w:rsidP="00C570AF">
      <w:pPr>
        <w:spacing w:after="0" w:line="240" w:lineRule="auto"/>
      </w:pPr>
      <w:r>
        <w:separator/>
      </w:r>
    </w:p>
  </w:endnote>
  <w:endnote w:type="continuationSeparator" w:id="0">
    <w:p w:rsidR="009A6E35" w:rsidRDefault="009A6E35" w:rsidP="00C57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0AF" w:rsidRDefault="00C570AF" w:rsidP="00C570A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0" name="Obraz 2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6" name="Łącznik prosty ze strzałką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4B6FD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Rm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XzRRm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570AF" w:rsidTr="00CD12AF">
      <w:tc>
        <w:tcPr>
          <w:tcW w:w="0" w:type="auto"/>
          <w:shd w:val="clear" w:color="auto" w:fill="auto"/>
          <w:vAlign w:val="center"/>
        </w:tcPr>
        <w:p w:rsidR="00C570AF" w:rsidRPr="00B44D15" w:rsidRDefault="00C570AF" w:rsidP="00C570A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570AF" w:rsidRPr="00B7388A" w:rsidRDefault="00C570AF" w:rsidP="00C570A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570AF" w:rsidRPr="00AB1BF2" w:rsidRDefault="00C570AF" w:rsidP="00C570A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570AF" w:rsidRPr="0099535B" w:rsidRDefault="00C570AF" w:rsidP="00C570AF">
          <w:pPr>
            <w:pStyle w:val="Bezodstpw"/>
            <w:jc w:val="center"/>
            <w:rPr>
              <w:noProof/>
            </w:rPr>
          </w:pPr>
        </w:p>
      </w:tc>
    </w:tr>
  </w:tbl>
  <w:p w:rsidR="00C570AF" w:rsidRPr="008F758E" w:rsidRDefault="00C570AF" w:rsidP="00C570A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570AF" w:rsidRPr="008F758E" w:rsidRDefault="00C570AF" w:rsidP="00C570A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570AF" w:rsidRPr="00D57C24" w:rsidRDefault="00C570AF" w:rsidP="00C570A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570AF" w:rsidRPr="00B7388A" w:rsidRDefault="00C570AF" w:rsidP="00C570A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C570AF" w:rsidRDefault="00C570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E35" w:rsidRDefault="009A6E35" w:rsidP="00C570AF">
      <w:pPr>
        <w:spacing w:after="0" w:line="240" w:lineRule="auto"/>
      </w:pPr>
      <w:r>
        <w:separator/>
      </w:r>
    </w:p>
  </w:footnote>
  <w:footnote w:type="continuationSeparator" w:id="0">
    <w:p w:rsidR="009A6E35" w:rsidRDefault="009A6E35" w:rsidP="00C570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0AF" w:rsidRPr="0062295F" w:rsidRDefault="00C570AF" w:rsidP="00C570A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2D836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570AF" w:rsidRDefault="00C570AF" w:rsidP="00C570AF"/>
  <w:p w:rsidR="00C570AF" w:rsidRDefault="00C570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86B71"/>
    <w:multiLevelType w:val="hybridMultilevel"/>
    <w:tmpl w:val="6DC48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24AEC"/>
    <w:multiLevelType w:val="hybridMultilevel"/>
    <w:tmpl w:val="E5660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393274"/>
    <w:multiLevelType w:val="hybridMultilevel"/>
    <w:tmpl w:val="9A424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B706B8"/>
    <w:multiLevelType w:val="hybridMultilevel"/>
    <w:tmpl w:val="101C3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4C46A7"/>
    <w:multiLevelType w:val="hybridMultilevel"/>
    <w:tmpl w:val="814A5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227"/>
    <w:rsid w:val="0003646E"/>
    <w:rsid w:val="0004349D"/>
    <w:rsid w:val="0005178E"/>
    <w:rsid w:val="00063FB5"/>
    <w:rsid w:val="00095CB4"/>
    <w:rsid w:val="000977EB"/>
    <w:rsid w:val="000F185B"/>
    <w:rsid w:val="001265EF"/>
    <w:rsid w:val="001C13BE"/>
    <w:rsid w:val="001F3AD1"/>
    <w:rsid w:val="00237747"/>
    <w:rsid w:val="002805C5"/>
    <w:rsid w:val="00287302"/>
    <w:rsid w:val="00296B69"/>
    <w:rsid w:val="002B1319"/>
    <w:rsid w:val="002C47EF"/>
    <w:rsid w:val="002D799D"/>
    <w:rsid w:val="002F4985"/>
    <w:rsid w:val="0030063B"/>
    <w:rsid w:val="00316C7C"/>
    <w:rsid w:val="004C33C4"/>
    <w:rsid w:val="004C4AFC"/>
    <w:rsid w:val="005046A3"/>
    <w:rsid w:val="005639FE"/>
    <w:rsid w:val="005649CE"/>
    <w:rsid w:val="0057435B"/>
    <w:rsid w:val="005A7A1F"/>
    <w:rsid w:val="00747C9F"/>
    <w:rsid w:val="00756733"/>
    <w:rsid w:val="00871BE2"/>
    <w:rsid w:val="008B2227"/>
    <w:rsid w:val="008E1954"/>
    <w:rsid w:val="009272D8"/>
    <w:rsid w:val="00953CFE"/>
    <w:rsid w:val="009A6E35"/>
    <w:rsid w:val="00A00DF0"/>
    <w:rsid w:val="00A05A34"/>
    <w:rsid w:val="00AF78AC"/>
    <w:rsid w:val="00B059D7"/>
    <w:rsid w:val="00B678BA"/>
    <w:rsid w:val="00B8638B"/>
    <w:rsid w:val="00BC7B5E"/>
    <w:rsid w:val="00C312E3"/>
    <w:rsid w:val="00C570AF"/>
    <w:rsid w:val="00CE0C28"/>
    <w:rsid w:val="00CF2165"/>
    <w:rsid w:val="00D11A14"/>
    <w:rsid w:val="00DE19F1"/>
    <w:rsid w:val="00E00D27"/>
    <w:rsid w:val="00E94459"/>
    <w:rsid w:val="00F34877"/>
    <w:rsid w:val="00F4130A"/>
    <w:rsid w:val="00F7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B8AF8F"/>
  <w15:chartTrackingRefBased/>
  <w15:docId w15:val="{7753E961-3A92-4AB1-8C13-403046D36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2165"/>
    <w:pPr>
      <w:spacing w:after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570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79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316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1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30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570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C57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0AF"/>
  </w:style>
  <w:style w:type="paragraph" w:styleId="Stopka">
    <w:name w:val="footer"/>
    <w:basedOn w:val="Normalny"/>
    <w:link w:val="StopkaZnak"/>
    <w:uiPriority w:val="99"/>
    <w:unhideWhenUsed/>
    <w:rsid w:val="00C57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0AF"/>
  </w:style>
  <w:style w:type="paragraph" w:styleId="Bezodstpw">
    <w:name w:val="No Spacing"/>
    <w:uiPriority w:val="1"/>
    <w:qFormat/>
    <w:rsid w:val="00C570AF"/>
    <w:pPr>
      <w:spacing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object">
    <w:name w:val="object"/>
    <w:basedOn w:val="Domylnaczcionkaakapitu"/>
    <w:rsid w:val="004C4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0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1252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10</cp:revision>
  <cp:lastPrinted>2024-02-23T13:11:00Z</cp:lastPrinted>
  <dcterms:created xsi:type="dcterms:W3CDTF">2024-03-15T13:49:00Z</dcterms:created>
  <dcterms:modified xsi:type="dcterms:W3CDTF">2024-03-19T10:43:00Z</dcterms:modified>
</cp:coreProperties>
</file>