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DEE" w:rsidRPr="00CB2086" w:rsidRDefault="00CB2086" w:rsidP="00CB2086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CB2086">
        <w:rPr>
          <w:rFonts w:ascii="Arial" w:hAnsi="Arial" w:cs="Arial"/>
          <w:b/>
          <w:color w:val="auto"/>
          <w:sz w:val="28"/>
          <w:szCs w:val="28"/>
        </w:rPr>
        <w:t>O</w:t>
      </w:r>
      <w:r w:rsidR="00C90DEE" w:rsidRPr="00CB2086">
        <w:rPr>
          <w:rFonts w:ascii="Arial" w:hAnsi="Arial" w:cs="Arial"/>
          <w:b/>
          <w:color w:val="auto"/>
          <w:sz w:val="28"/>
          <w:szCs w:val="28"/>
        </w:rPr>
        <w:t>pis Przedmiotu Zamó</w:t>
      </w:r>
      <w:bookmarkStart w:id="0" w:name="_GoBack"/>
      <w:r w:rsidR="00C90DEE" w:rsidRPr="00CB2086">
        <w:rPr>
          <w:rFonts w:ascii="Arial" w:hAnsi="Arial" w:cs="Arial"/>
          <w:b/>
          <w:color w:val="auto"/>
          <w:sz w:val="28"/>
          <w:szCs w:val="28"/>
        </w:rPr>
        <w:t>wienia</w:t>
      </w:r>
      <w:bookmarkEnd w:id="0"/>
      <w:r w:rsidRPr="00CB2086">
        <w:rPr>
          <w:rFonts w:ascii="Arial" w:hAnsi="Arial" w:cs="Arial"/>
          <w:b/>
          <w:color w:val="auto"/>
          <w:sz w:val="28"/>
          <w:szCs w:val="28"/>
        </w:rPr>
        <w:t xml:space="preserve"> – zadanie nr 8</w:t>
      </w: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>Dostawa wraz z mo</w:t>
      </w:r>
      <w:r w:rsidR="00D22650" w:rsidRPr="009E4406">
        <w:rPr>
          <w:rFonts w:ascii="Arial" w:hAnsi="Arial" w:cs="Arial"/>
          <w:sz w:val="24"/>
          <w:szCs w:val="24"/>
        </w:rPr>
        <w:t xml:space="preserve">ntażem </w:t>
      </w:r>
      <w:r w:rsidR="00FF3E35" w:rsidRPr="009E4406">
        <w:rPr>
          <w:rFonts w:ascii="Arial" w:hAnsi="Arial" w:cs="Arial"/>
          <w:sz w:val="24"/>
          <w:szCs w:val="24"/>
        </w:rPr>
        <w:t>b</w:t>
      </w:r>
      <w:r w:rsidR="00F77D9B" w:rsidRPr="009E4406">
        <w:rPr>
          <w:rFonts w:ascii="Arial" w:hAnsi="Arial" w:cs="Arial"/>
          <w:sz w:val="24"/>
          <w:szCs w:val="24"/>
        </w:rPr>
        <w:t>iurk</w:t>
      </w:r>
      <w:r w:rsidR="00FF3E35" w:rsidRPr="009E4406">
        <w:rPr>
          <w:rFonts w:ascii="Arial" w:hAnsi="Arial" w:cs="Arial"/>
          <w:sz w:val="24"/>
          <w:szCs w:val="24"/>
        </w:rPr>
        <w:t>a</w:t>
      </w:r>
      <w:r w:rsidR="00F77D9B" w:rsidRPr="009E4406">
        <w:rPr>
          <w:rFonts w:ascii="Arial" w:hAnsi="Arial" w:cs="Arial"/>
          <w:sz w:val="24"/>
          <w:szCs w:val="24"/>
        </w:rPr>
        <w:t xml:space="preserve"> z elektryczną regulacją wysokości</w:t>
      </w:r>
      <w:r w:rsidR="00DE4FA9" w:rsidRPr="009E4406">
        <w:rPr>
          <w:rFonts w:ascii="Arial" w:hAnsi="Arial" w:cs="Arial"/>
          <w:sz w:val="24"/>
          <w:szCs w:val="24"/>
        </w:rPr>
        <w:t xml:space="preserve"> oraz 1 sztuki fotela biurowego rehabilitacyjnego</w:t>
      </w:r>
      <w:r w:rsidR="00F77D9B" w:rsidRPr="009E4406">
        <w:rPr>
          <w:rFonts w:ascii="Arial" w:hAnsi="Arial" w:cs="Arial"/>
          <w:sz w:val="24"/>
          <w:szCs w:val="24"/>
        </w:rPr>
        <w:t xml:space="preserve"> </w:t>
      </w:r>
      <w:r w:rsidR="00D22650" w:rsidRPr="009E4406">
        <w:rPr>
          <w:rFonts w:ascii="Arial" w:hAnsi="Arial" w:cs="Arial"/>
          <w:sz w:val="24"/>
          <w:szCs w:val="24"/>
        </w:rPr>
        <w:t>d</w:t>
      </w:r>
      <w:r w:rsidR="00FF3E35" w:rsidRPr="009E4406">
        <w:rPr>
          <w:rFonts w:ascii="Arial" w:hAnsi="Arial" w:cs="Arial"/>
          <w:sz w:val="24"/>
          <w:szCs w:val="24"/>
        </w:rPr>
        <w:t>la</w:t>
      </w:r>
      <w:r w:rsidR="00D22650" w:rsidRPr="009E4406">
        <w:rPr>
          <w:rFonts w:ascii="Arial" w:hAnsi="Arial" w:cs="Arial"/>
          <w:sz w:val="24"/>
          <w:szCs w:val="24"/>
        </w:rPr>
        <w:t xml:space="preserve"> </w:t>
      </w:r>
      <w:r w:rsidR="00FF3E35" w:rsidRPr="009E4406">
        <w:rPr>
          <w:rFonts w:ascii="Arial" w:hAnsi="Arial" w:cs="Arial"/>
          <w:sz w:val="24"/>
          <w:szCs w:val="24"/>
        </w:rPr>
        <w:t>Wydziału Inżynierii Produkcji i Technologii Materiałów</w:t>
      </w:r>
      <w:r w:rsidRPr="009E4406">
        <w:rPr>
          <w:rFonts w:ascii="Arial" w:hAnsi="Arial" w:cs="Arial"/>
          <w:sz w:val="24"/>
          <w:szCs w:val="24"/>
        </w:rPr>
        <w:t>.</w:t>
      </w: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>Biurko z elektryczną regulacją wysokoś</w:t>
      </w:r>
      <w:r w:rsidR="00D22650" w:rsidRPr="009E4406">
        <w:rPr>
          <w:rFonts w:ascii="Arial" w:hAnsi="Arial" w:cs="Arial"/>
          <w:sz w:val="24"/>
          <w:szCs w:val="24"/>
        </w:rPr>
        <w:t xml:space="preserve">ci o wym. 1200x800x650-1290h – </w:t>
      </w:r>
      <w:r w:rsidR="00FF3E35" w:rsidRPr="009E4406">
        <w:rPr>
          <w:rFonts w:ascii="Arial" w:hAnsi="Arial" w:cs="Arial"/>
          <w:sz w:val="24"/>
          <w:szCs w:val="24"/>
        </w:rPr>
        <w:t>1</w:t>
      </w:r>
      <w:r w:rsidRPr="009E4406">
        <w:rPr>
          <w:rFonts w:ascii="Arial" w:hAnsi="Arial" w:cs="Arial"/>
          <w:sz w:val="24"/>
          <w:szCs w:val="24"/>
        </w:rPr>
        <w:t xml:space="preserve"> szt.</w:t>
      </w:r>
    </w:p>
    <w:p w:rsidR="009E4406" w:rsidRDefault="009E4406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>Blat  biurka o gr. 25 mm w kolorze Buk, z płyty wiórowej trójwarstwowej pokrytej dwustronnie laminatem. Wszystkie krawędzie oklejone obrzeżem ABS 2mm.</w:t>
      </w: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 xml:space="preserve">Stelaż metalowy w kolorze </w:t>
      </w:r>
      <w:r w:rsidR="006F546E" w:rsidRPr="009E4406">
        <w:rPr>
          <w:rFonts w:ascii="Arial" w:hAnsi="Arial" w:cs="Arial"/>
          <w:sz w:val="24"/>
          <w:szCs w:val="24"/>
        </w:rPr>
        <w:t>czarnym</w:t>
      </w:r>
      <w:r w:rsidRPr="009E4406">
        <w:rPr>
          <w:rFonts w:ascii="Arial" w:hAnsi="Arial" w:cs="Arial"/>
          <w:sz w:val="24"/>
          <w:szCs w:val="24"/>
        </w:rPr>
        <w:t xml:space="preserve"> z elektryczną regulacją wysokości (bez pamięci ustawień wysokości blatu dla użytkowników). Biurk</w:t>
      </w:r>
      <w:r w:rsidR="008C1781" w:rsidRPr="009E4406">
        <w:rPr>
          <w:rFonts w:ascii="Arial" w:hAnsi="Arial" w:cs="Arial"/>
          <w:sz w:val="24"/>
          <w:szCs w:val="24"/>
        </w:rPr>
        <w:t>o</w:t>
      </w:r>
      <w:r w:rsidRPr="009E4406">
        <w:rPr>
          <w:rFonts w:ascii="Arial" w:hAnsi="Arial" w:cs="Arial"/>
          <w:sz w:val="24"/>
          <w:szCs w:val="24"/>
        </w:rPr>
        <w:t xml:space="preserve"> wyposażone w 2 silniki. </w:t>
      </w:r>
    </w:p>
    <w:p w:rsidR="00C90DEE" w:rsidRPr="00F07C5F" w:rsidRDefault="004376AB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7C5F">
        <w:rPr>
          <w:rFonts w:ascii="Arial" w:hAnsi="Arial" w:cs="Arial"/>
          <w:sz w:val="24"/>
          <w:szCs w:val="24"/>
        </w:rPr>
        <w:t xml:space="preserve">Gwarancja </w:t>
      </w:r>
      <w:r w:rsidR="00F07C5F" w:rsidRPr="00F07C5F">
        <w:rPr>
          <w:rFonts w:ascii="Arial" w:hAnsi="Arial" w:cs="Arial"/>
          <w:sz w:val="24"/>
          <w:szCs w:val="24"/>
        </w:rPr>
        <w:t xml:space="preserve">min. </w:t>
      </w:r>
      <w:r w:rsidR="000D68B1" w:rsidRPr="00F07C5F">
        <w:rPr>
          <w:rFonts w:ascii="Arial" w:hAnsi="Arial" w:cs="Arial"/>
          <w:sz w:val="24"/>
          <w:szCs w:val="24"/>
        </w:rPr>
        <w:t>24 miesiące</w:t>
      </w: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 xml:space="preserve">Poglądowe zdjęcie </w:t>
      </w: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8AA124" wp14:editId="30548FB6">
            <wp:extent cx="2628900" cy="22383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4406">
        <w:rPr>
          <w:rFonts w:ascii="Arial" w:hAnsi="Arial" w:cs="Arial"/>
          <w:sz w:val="24"/>
          <w:szCs w:val="24"/>
        </w:rPr>
        <w:t xml:space="preserve">             </w:t>
      </w:r>
      <w:r w:rsidRPr="009E440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71A0459" wp14:editId="7C258BE4">
            <wp:extent cx="2619375" cy="2352675"/>
            <wp:effectExtent l="0" t="0" r="9525" b="9525"/>
            <wp:docPr id="2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DEE" w:rsidRDefault="009E4406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Wymiary biurka: 650-1290x800x1200</w:t>
      </w:r>
    </w:p>
    <w:p w:rsidR="00770340" w:rsidRDefault="009E4406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Blat #25, ob</w:t>
      </w:r>
      <w:r w:rsidR="00770340">
        <w:rPr>
          <w:rFonts w:ascii="Arial" w:hAnsi="Arial" w:cs="Arial"/>
          <w:sz w:val="24"/>
          <w:szCs w:val="24"/>
        </w:rPr>
        <w:t xml:space="preserve">rzeże 2mm; </w:t>
      </w:r>
    </w:p>
    <w:p w:rsidR="009E4406" w:rsidRDefault="00770340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profil stalowy 50x50; 60x60; 69x69</w:t>
      </w:r>
    </w:p>
    <w:p w:rsidR="009E4406" w:rsidRDefault="00770340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regulator poziomu 740 mm</w:t>
      </w:r>
    </w:p>
    <w:p w:rsidR="004F7043" w:rsidRDefault="004F7043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E4406" w:rsidRDefault="009E4406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lastRenderedPageBreak/>
        <w:t xml:space="preserve">Fotel biurowy rehabilitacyjny </w:t>
      </w:r>
    </w:p>
    <w:p w:rsidR="009E4406" w:rsidRDefault="009E4406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D68B1" w:rsidRPr="009E4406" w:rsidRDefault="000D68B1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>Fotel biurowy rehabilitacyjny, posiadający: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</w:rPr>
        <w:t xml:space="preserve">system podtrzymywania szyjnego i piersiowego odcinka kręgosłupa,  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</w:rPr>
        <w:t>system odciążenia kręgosłupa,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</w:rPr>
        <w:t>system podtrzymywania i korekcji lędźwiowego odcinka kręgosłupa,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  <w:spacing w:val="1"/>
        </w:rPr>
        <w:t>ergonomicznie wyprofilowane siedzisko i oparcie,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  <w:spacing w:val="1"/>
        </w:rPr>
        <w:t>regulowaną wysokość siedziska,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  <w:spacing w:val="1"/>
        </w:rPr>
        <w:t>mechanizm umożliwiający jednoczesną zmianę kąta siedziska do oparcia w stosunku 2:1,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  <w:spacing w:val="1"/>
        </w:rPr>
        <w:t>możliwość blokady siedziska i oparcia w wielu pozycjach,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  <w:spacing w:val="1"/>
        </w:rPr>
        <w:t>regulowaną wysokość podparcia odcinka piersiowego i lędźwiowego,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  <w:spacing w:val="1"/>
        </w:rPr>
        <w:t>regulowane podłokietniki,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  <w:spacing w:val="1"/>
        </w:rPr>
        <w:t>kółka do powierzchni twardych,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  <w:spacing w:val="1"/>
        </w:rPr>
        <w:t xml:space="preserve">regulowany zagłówek. </w:t>
      </w:r>
    </w:p>
    <w:p w:rsidR="000D68B1" w:rsidRPr="009E4406" w:rsidRDefault="000D68B1" w:rsidP="00CB2086">
      <w:pPr>
        <w:pStyle w:val="Default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9E4406">
        <w:rPr>
          <w:rFonts w:ascii="Arial" w:hAnsi="Arial" w:cs="Arial"/>
        </w:rPr>
        <w:t>kolor czarny</w:t>
      </w:r>
    </w:p>
    <w:p w:rsidR="000D68B1" w:rsidRPr="009E4406" w:rsidRDefault="000D68B1" w:rsidP="00CB2086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0D68B1" w:rsidRPr="00F07C5F" w:rsidRDefault="000D68B1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7C5F">
        <w:rPr>
          <w:rFonts w:ascii="Arial" w:hAnsi="Arial" w:cs="Arial"/>
          <w:sz w:val="24"/>
          <w:szCs w:val="24"/>
        </w:rPr>
        <w:t xml:space="preserve">Gwarancja: </w:t>
      </w:r>
      <w:r w:rsidR="00F07C5F" w:rsidRPr="00F07C5F">
        <w:rPr>
          <w:rFonts w:ascii="Arial" w:hAnsi="Arial" w:cs="Arial"/>
          <w:sz w:val="24"/>
          <w:szCs w:val="24"/>
        </w:rPr>
        <w:t xml:space="preserve">min. </w:t>
      </w:r>
      <w:r w:rsidRPr="00F07C5F">
        <w:rPr>
          <w:rFonts w:ascii="Arial" w:hAnsi="Arial" w:cs="Arial"/>
          <w:sz w:val="24"/>
          <w:szCs w:val="24"/>
        </w:rPr>
        <w:t>24 miesiące</w:t>
      </w:r>
    </w:p>
    <w:p w:rsidR="000D68B1" w:rsidRPr="009E4406" w:rsidRDefault="000D68B1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62C07" w:rsidRDefault="00362C07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D68B1" w:rsidRPr="009E4406" w:rsidRDefault="000D68B1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lastRenderedPageBreak/>
        <w:t xml:space="preserve">Poglądowe zdjęcie </w:t>
      </w:r>
    </w:p>
    <w:p w:rsidR="000D68B1" w:rsidRPr="009E4406" w:rsidRDefault="000D68B1" w:rsidP="00CB2086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9E4406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49728F28" wp14:editId="4AEADDF4">
            <wp:extent cx="2709089" cy="2962275"/>
            <wp:effectExtent l="0" t="0" r="0" b="0"/>
            <wp:docPr id="3" name="Obraz 3" descr="http://mebo.pl/foto/media/Kulik/e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://mebo.pl/foto/media/Kulik/el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818" cy="299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8B1" w:rsidRDefault="00770340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Oparcie:</w:t>
      </w:r>
    </w:p>
    <w:p w:rsidR="00770340" w:rsidRDefault="00770340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>system podtrzymywania szyjnego i piersiowego odcinka kręgosłupa</w:t>
      </w:r>
      <w:r>
        <w:rPr>
          <w:rFonts w:ascii="Arial" w:hAnsi="Arial" w:cs="Arial"/>
          <w:sz w:val="24"/>
          <w:szCs w:val="24"/>
        </w:rPr>
        <w:t>;</w:t>
      </w:r>
    </w:p>
    <w:p w:rsidR="00770340" w:rsidRPr="009E4406" w:rsidRDefault="00770340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>system podtrzymywania i korekcji lędźwiowego odcinka kręgosłupa</w:t>
      </w:r>
    </w:p>
    <w:p w:rsidR="000D68B1" w:rsidRDefault="00770340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Siedzisko:</w:t>
      </w:r>
    </w:p>
    <w:p w:rsidR="00770340" w:rsidRDefault="00770340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E4406">
        <w:rPr>
          <w:rFonts w:ascii="Arial" w:hAnsi="Arial" w:cs="Arial"/>
          <w:sz w:val="24"/>
          <w:szCs w:val="24"/>
        </w:rPr>
        <w:t>system odciążenia kręgosłupa</w:t>
      </w:r>
    </w:p>
    <w:p w:rsidR="00770340" w:rsidRPr="009E4406" w:rsidRDefault="00770340" w:rsidP="00CB208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 wentylacji organów miednicy</w:t>
      </w:r>
    </w:p>
    <w:p w:rsidR="00C90DEE" w:rsidRPr="009E4406" w:rsidRDefault="00C90DEE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A19CD" w:rsidRDefault="007A19CD" w:rsidP="007A19CD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F2082C" w:rsidRPr="009E4406" w:rsidRDefault="00F2082C" w:rsidP="00CB2086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F2082C" w:rsidRPr="009E4406" w:rsidSect="00CB2086">
      <w:headerReference w:type="default" r:id="rId10"/>
      <w:footerReference w:type="defaul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2EB" w:rsidRDefault="00F902EB" w:rsidP="00CB2086">
      <w:pPr>
        <w:spacing w:after="0" w:line="240" w:lineRule="auto"/>
      </w:pPr>
      <w:r>
        <w:separator/>
      </w:r>
    </w:p>
  </w:endnote>
  <w:endnote w:type="continuationSeparator" w:id="0">
    <w:p w:rsidR="00F902EB" w:rsidRDefault="00F902EB" w:rsidP="00CB2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086" w:rsidRPr="00CB2086" w:rsidRDefault="00CB2086" w:rsidP="00CB2086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CB208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2086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208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2FDDD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B2086" w:rsidRPr="00CB2086" w:rsidTr="00CD12AF">
      <w:tc>
        <w:tcPr>
          <w:tcW w:w="0" w:type="auto"/>
          <w:shd w:val="clear" w:color="auto" w:fill="auto"/>
          <w:vAlign w:val="center"/>
        </w:tcPr>
        <w:p w:rsidR="00CB2086" w:rsidRPr="00CB2086" w:rsidRDefault="00CB2086" w:rsidP="00CB208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B2086" w:rsidRPr="00CB2086" w:rsidRDefault="00CB2086" w:rsidP="00CB208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CB2086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B2086" w:rsidRPr="00CB2086" w:rsidRDefault="00CB2086" w:rsidP="00CB208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CB2086" w:rsidRPr="00CB2086" w:rsidRDefault="00CB2086" w:rsidP="00CB2086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CB2086" w:rsidRPr="00CB2086" w:rsidRDefault="00CB2086" w:rsidP="00CB2086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CB2086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CB2086" w:rsidRPr="00CB2086" w:rsidRDefault="00CB2086" w:rsidP="00CB2086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CB208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2086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CB2086" w:rsidRPr="00CB2086" w:rsidRDefault="00CB2086" w:rsidP="00CB2086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CB2086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CB2086" w:rsidRPr="00CB2086" w:rsidRDefault="00CB2086" w:rsidP="00CB2086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CB2086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CB2086" w:rsidRDefault="00CB20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2EB" w:rsidRDefault="00F902EB" w:rsidP="00CB2086">
      <w:pPr>
        <w:spacing w:after="0" w:line="240" w:lineRule="auto"/>
      </w:pPr>
      <w:r>
        <w:separator/>
      </w:r>
    </w:p>
  </w:footnote>
  <w:footnote w:type="continuationSeparator" w:id="0">
    <w:p w:rsidR="00F902EB" w:rsidRDefault="00F902EB" w:rsidP="00CB2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086" w:rsidRPr="00CB2086" w:rsidRDefault="00CB2086" w:rsidP="00CB2086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CB2086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208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5EE2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Ndtk1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B2086" w:rsidRPr="00CB2086" w:rsidRDefault="00CB2086" w:rsidP="00CB2086">
    <w:pPr>
      <w:rPr>
        <w:rFonts w:ascii="Arial" w:eastAsia="Times New Roman" w:hAnsi="Arial" w:cs="Times New Roman"/>
        <w:lang w:eastAsia="pl-PL"/>
      </w:rPr>
    </w:pPr>
  </w:p>
  <w:p w:rsidR="00CB2086" w:rsidRDefault="00CB20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34C944A4"/>
    <w:multiLevelType w:val="hybridMultilevel"/>
    <w:tmpl w:val="F1087E34"/>
    <w:lvl w:ilvl="0" w:tplc="0415000F">
      <w:start w:val="1"/>
      <w:numFmt w:val="decimal"/>
      <w:lvlText w:val="%1."/>
      <w:lvlJc w:val="left"/>
      <w:pPr>
        <w:ind w:left="21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E5C"/>
    <w:rsid w:val="000D68B1"/>
    <w:rsid w:val="00182038"/>
    <w:rsid w:val="00362C07"/>
    <w:rsid w:val="003F7ACE"/>
    <w:rsid w:val="004376AB"/>
    <w:rsid w:val="004F7043"/>
    <w:rsid w:val="00636E5C"/>
    <w:rsid w:val="006F546E"/>
    <w:rsid w:val="00770340"/>
    <w:rsid w:val="007A19CD"/>
    <w:rsid w:val="007E10FB"/>
    <w:rsid w:val="008960E6"/>
    <w:rsid w:val="008C1781"/>
    <w:rsid w:val="009E4406"/>
    <w:rsid w:val="00A20C37"/>
    <w:rsid w:val="00A43E69"/>
    <w:rsid w:val="00C90DEE"/>
    <w:rsid w:val="00CB2086"/>
    <w:rsid w:val="00CE06F7"/>
    <w:rsid w:val="00D22650"/>
    <w:rsid w:val="00D4323E"/>
    <w:rsid w:val="00DE4FA9"/>
    <w:rsid w:val="00F07C5F"/>
    <w:rsid w:val="00F2082C"/>
    <w:rsid w:val="00F77D9B"/>
    <w:rsid w:val="00F902EB"/>
    <w:rsid w:val="00FF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1B636E"/>
  <w15:chartTrackingRefBased/>
  <w15:docId w15:val="{3AD6C424-1B86-4937-9891-BF867DAE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20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26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6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68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2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2086"/>
  </w:style>
  <w:style w:type="paragraph" w:styleId="Stopka">
    <w:name w:val="footer"/>
    <w:basedOn w:val="Normalny"/>
    <w:link w:val="StopkaZnak"/>
    <w:uiPriority w:val="99"/>
    <w:unhideWhenUsed/>
    <w:rsid w:val="00CB2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2086"/>
  </w:style>
  <w:style w:type="character" w:customStyle="1" w:styleId="Nagwek1Znak">
    <w:name w:val="Nagłówek 1 Znak"/>
    <w:basedOn w:val="Domylnaczcionkaakapitu"/>
    <w:link w:val="Nagwek1"/>
    <w:uiPriority w:val="9"/>
    <w:rsid w:val="00CB20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bject">
    <w:name w:val="object"/>
    <w:basedOn w:val="Domylnaczcionkaakapitu"/>
    <w:rsid w:val="007A1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271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62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16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56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67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96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35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84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03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1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58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1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11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51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0716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002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5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7</cp:revision>
  <cp:lastPrinted>2024-02-16T09:50:00Z</cp:lastPrinted>
  <dcterms:created xsi:type="dcterms:W3CDTF">2024-03-15T13:47:00Z</dcterms:created>
  <dcterms:modified xsi:type="dcterms:W3CDTF">2024-03-19T09:22:00Z</dcterms:modified>
</cp:coreProperties>
</file>