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276BC6" w14:textId="0168462E" w:rsidR="00E71A8E" w:rsidRPr="00EC344E" w:rsidRDefault="00E71A8E" w:rsidP="00E71A8E">
      <w:pPr>
        <w:pStyle w:val="Nagwek1"/>
        <w:spacing w:line="360" w:lineRule="auto"/>
        <w:jc w:val="center"/>
        <w:rPr>
          <w:rFonts w:ascii="Arial" w:hAnsi="Arial"/>
          <w:sz w:val="28"/>
          <w:szCs w:val="28"/>
        </w:rPr>
      </w:pPr>
      <w:r w:rsidRPr="00EC344E">
        <w:rPr>
          <w:rFonts w:ascii="Arial" w:hAnsi="Arial"/>
          <w:sz w:val="28"/>
          <w:szCs w:val="28"/>
        </w:rPr>
        <w:t>Opis przedmiotu zamówienia – zadanie nr 4</w:t>
      </w:r>
    </w:p>
    <w:p w14:paraId="67E5928C" w14:textId="3D69C13F" w:rsidR="008B1A3A" w:rsidRPr="00EC344E" w:rsidRDefault="008B1A3A" w:rsidP="00E71A8E">
      <w:pPr>
        <w:spacing w:line="360" w:lineRule="auto"/>
        <w:jc w:val="center"/>
        <w:rPr>
          <w:rFonts w:ascii="Arial" w:hAnsi="Arial"/>
          <w:b/>
          <w:sz w:val="24"/>
          <w:szCs w:val="24"/>
        </w:rPr>
      </w:pPr>
      <w:r w:rsidRPr="00EC344E">
        <w:rPr>
          <w:rFonts w:ascii="Arial" w:hAnsi="Arial"/>
          <w:b/>
          <w:sz w:val="24"/>
          <w:szCs w:val="24"/>
        </w:rPr>
        <w:t>Meble do pokoju 303</w:t>
      </w:r>
    </w:p>
    <w:p w14:paraId="6D33ED15" w14:textId="77777777" w:rsidR="008B1A3A" w:rsidRPr="00EC344E" w:rsidRDefault="008B1A3A" w:rsidP="00E71A8E">
      <w:pPr>
        <w:spacing w:line="360" w:lineRule="auto"/>
        <w:jc w:val="center"/>
        <w:rPr>
          <w:rFonts w:ascii="Arial" w:hAnsi="Arial"/>
          <w:b/>
          <w:sz w:val="24"/>
          <w:szCs w:val="24"/>
        </w:rPr>
      </w:pPr>
    </w:p>
    <w:p w14:paraId="7C1B3D54" w14:textId="77777777" w:rsidR="008B1A3A" w:rsidRPr="00EC344E" w:rsidRDefault="008B1A3A" w:rsidP="00E71A8E">
      <w:pPr>
        <w:spacing w:line="360" w:lineRule="auto"/>
        <w:rPr>
          <w:rFonts w:ascii="Arial" w:hAnsi="Arial"/>
          <w:b/>
          <w:sz w:val="24"/>
          <w:szCs w:val="24"/>
        </w:rPr>
      </w:pPr>
      <w:r w:rsidRPr="00EC344E">
        <w:rPr>
          <w:rFonts w:ascii="Arial" w:hAnsi="Arial"/>
          <w:b/>
          <w:sz w:val="24"/>
          <w:szCs w:val="24"/>
        </w:rPr>
        <w:t>Kolorystyka mebli do uzgodnienia z Zamawiającym na podstawie przedstawionych wzorników.</w:t>
      </w:r>
    </w:p>
    <w:p w14:paraId="3C0CC5B6" w14:textId="77777777" w:rsidR="008B1A3A" w:rsidRPr="00EC344E" w:rsidRDefault="008B1A3A" w:rsidP="00E71A8E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EC344E">
        <w:rPr>
          <w:rFonts w:ascii="Arial" w:hAnsi="Arial" w:cs="Arial"/>
          <w:b/>
          <w:sz w:val="24"/>
          <w:szCs w:val="24"/>
        </w:rPr>
        <w:t>Szafka z szufladami wym. w mm 800x420x1140h -  3 szt.</w:t>
      </w:r>
    </w:p>
    <w:p w14:paraId="7DADE376" w14:textId="36187A00" w:rsidR="008B1A3A" w:rsidRPr="00EC344E" w:rsidRDefault="008B1A3A" w:rsidP="00E71A8E">
      <w:pPr>
        <w:spacing w:after="200" w:line="360" w:lineRule="auto"/>
        <w:ind w:left="360"/>
        <w:rPr>
          <w:rFonts w:ascii="Arial" w:eastAsia="Calibri" w:hAnsi="Arial"/>
          <w:noProof/>
          <w:sz w:val="24"/>
          <w:szCs w:val="24"/>
        </w:rPr>
      </w:pPr>
      <w:r w:rsidRPr="00EC344E">
        <w:rPr>
          <w:rFonts w:ascii="Arial" w:eastAsia="Calibri" w:hAnsi="Arial"/>
          <w:noProof/>
          <w:sz w:val="24"/>
          <w:szCs w:val="24"/>
        </w:rPr>
        <w:t xml:space="preserve">Górny i dolny wieniec gr. 25mm z obrzeżem PCV gr. 3mm, tylna ściana gr. 25mm, boki i front szuflad </w:t>
      </w:r>
      <w:r w:rsidR="00E71A8E" w:rsidRPr="00EC344E">
        <w:rPr>
          <w:rFonts w:ascii="Arial" w:eastAsia="Calibri" w:hAnsi="Arial"/>
          <w:noProof/>
          <w:sz w:val="24"/>
          <w:szCs w:val="24"/>
        </w:rPr>
        <w:t>gr. 18mm</w:t>
      </w:r>
      <w:r w:rsidRPr="00EC344E">
        <w:rPr>
          <w:rFonts w:ascii="Arial" w:eastAsia="Calibri" w:hAnsi="Arial"/>
          <w:noProof/>
          <w:sz w:val="24"/>
          <w:szCs w:val="24"/>
        </w:rPr>
        <w:t>. Szuflady z zamkiem centralnym – 3 szt. -  pełne z płyty gr. 18mm z możliwością zawieszania teczek. Stopki z regulacją poziomowania od wewnątrz.  Kolorystyka elementy do uzgodnienia z Zamawiającym. Uchwyty metalowe  kolor do uzgodnienia rozstaw 128mm</w:t>
      </w:r>
    </w:p>
    <w:p w14:paraId="12FC344F" w14:textId="67D48F3D" w:rsidR="008B1A3A" w:rsidRPr="00EC344E" w:rsidRDefault="008B1A3A" w:rsidP="00E71A8E">
      <w:pPr>
        <w:spacing w:after="200" w:line="360" w:lineRule="auto"/>
        <w:ind w:left="284"/>
        <w:contextualSpacing/>
        <w:jc w:val="both"/>
        <w:rPr>
          <w:rFonts w:ascii="Arial" w:eastAsia="Calibri" w:hAnsi="Arial"/>
          <w:i/>
          <w:noProof/>
          <w:sz w:val="24"/>
          <w:szCs w:val="24"/>
        </w:rPr>
      </w:pPr>
      <w:r w:rsidRPr="00EC344E">
        <w:rPr>
          <w:rFonts w:ascii="Arial" w:eastAsia="Calibri" w:hAnsi="Arial"/>
          <w:i/>
          <w:noProof/>
          <w:sz w:val="24"/>
          <w:szCs w:val="24"/>
        </w:rPr>
        <w:t>Poglądowe zdjęcie:</w:t>
      </w:r>
    </w:p>
    <w:p w14:paraId="6087F651" w14:textId="5B01757D" w:rsidR="00581CDC" w:rsidRPr="00EC344E" w:rsidRDefault="00581CDC" w:rsidP="00E71A8E">
      <w:pPr>
        <w:spacing w:after="200" w:line="360" w:lineRule="auto"/>
        <w:ind w:left="284"/>
        <w:contextualSpacing/>
        <w:jc w:val="both"/>
        <w:rPr>
          <w:rFonts w:ascii="Arial" w:eastAsia="Calibri" w:hAnsi="Arial"/>
          <w:i/>
          <w:noProof/>
          <w:sz w:val="24"/>
          <w:szCs w:val="24"/>
        </w:rPr>
      </w:pPr>
    </w:p>
    <w:p w14:paraId="6205241C" w14:textId="7A472EFE" w:rsidR="00581CDC" w:rsidRPr="00EC344E" w:rsidRDefault="00581CDC" w:rsidP="00E71A8E">
      <w:pPr>
        <w:spacing w:after="200" w:line="360" w:lineRule="auto"/>
        <w:ind w:left="284"/>
        <w:contextualSpacing/>
        <w:jc w:val="both"/>
        <w:rPr>
          <w:rFonts w:ascii="Arial" w:eastAsia="Calibri" w:hAnsi="Arial"/>
          <w:i/>
          <w:noProof/>
          <w:sz w:val="24"/>
          <w:szCs w:val="24"/>
        </w:rPr>
      </w:pPr>
    </w:p>
    <w:p w14:paraId="17E2CAE6" w14:textId="77777777" w:rsidR="00581CDC" w:rsidRPr="00EC344E" w:rsidRDefault="00581CDC" w:rsidP="00E71A8E">
      <w:pPr>
        <w:spacing w:after="200" w:line="360" w:lineRule="auto"/>
        <w:ind w:left="284"/>
        <w:contextualSpacing/>
        <w:jc w:val="both"/>
        <w:rPr>
          <w:rFonts w:ascii="Arial" w:eastAsia="Calibri" w:hAnsi="Arial"/>
          <w:i/>
          <w:noProof/>
          <w:sz w:val="24"/>
          <w:szCs w:val="24"/>
        </w:rPr>
      </w:pPr>
    </w:p>
    <w:p w14:paraId="71CB8759" w14:textId="46A85217" w:rsidR="008B1A3A" w:rsidRPr="00EC344E" w:rsidRDefault="008B1A3A" w:rsidP="00E71A8E">
      <w:pPr>
        <w:spacing w:line="360" w:lineRule="auto"/>
        <w:rPr>
          <w:rFonts w:ascii="Arial" w:hAnsi="Arial"/>
          <w:sz w:val="24"/>
          <w:szCs w:val="24"/>
        </w:rPr>
      </w:pPr>
      <w:r w:rsidRPr="00EC344E">
        <w:rPr>
          <w:rFonts w:ascii="Arial" w:hAnsi="Arial"/>
          <w:noProof/>
          <w:sz w:val="24"/>
          <w:szCs w:val="24"/>
        </w:rPr>
        <mc:AlternateContent>
          <mc:Choice Requires="wps">
            <w:drawing>
              <wp:inline distT="0" distB="0" distL="0" distR="0" wp14:anchorId="2280F4C4" wp14:editId="483AD660">
                <wp:extent cx="304800" cy="304800"/>
                <wp:effectExtent l="0" t="0" r="0" b="0"/>
                <wp:docPr id="4" name="AutoShape 1" descr="C:\Users\Martyna.Folty%C5%84ska\Desktop\xrmp-7.png.pagespeed.ic.vo5SOAKA8D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2BFCAC6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AA6geZ9wIA&#10;AA8GAAAOAAAAAAAAAAAAAAAAAC4CAABkcnMvZTJvRG9jLnhtbFBLAQItABQABgAIAAAAIQBMoOks&#10;2AAAAAMBAAAPAAAAAAAAAAAAAAAAAFEFAABkcnMvZG93bnJldi54bWxQSwUGAAAAAAQABADzAAAA&#10;VgYAAAAA&#10;" filled="f" stroked="f">
                <o:lock v:ext="edit" aspectratio="t"/>
                <w10:anchorlock/>
              </v:rect>
            </w:pict>
          </mc:Fallback>
        </mc:AlternateContent>
      </w:r>
      <w:r w:rsidRPr="00EC344E">
        <w:rPr>
          <w:rFonts w:ascii="Arial" w:hAnsi="Arial"/>
          <w:noProof/>
          <w:sz w:val="24"/>
          <w:szCs w:val="24"/>
        </w:rPr>
        <mc:AlternateContent>
          <mc:Choice Requires="wps">
            <w:drawing>
              <wp:inline distT="0" distB="0" distL="0" distR="0" wp14:anchorId="143EEC2E" wp14:editId="4CF7693E">
                <wp:extent cx="304800" cy="304800"/>
                <wp:effectExtent l="0" t="0" r="0" b="0"/>
                <wp:docPr id="5" name="AutoShape 2" descr="C:\Users\Martyna.Folty%C5%84ska\Desktop\szafka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705135C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asKmGuMCAADzBQAADgAAAAAAAAAAAAAAAAAu&#10;AgAAZHJzL2Uyb0RvYy54bWxQSwECLQAUAAYACAAAACEATKDpLNgAAAADAQAADwAAAAAAAAAAAAAA&#10;AAA9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  <w:r w:rsidRPr="00EC344E">
        <w:rPr>
          <w:rFonts w:ascii="Arial" w:hAnsi="Arial"/>
          <w:noProof/>
          <w:sz w:val="24"/>
          <w:szCs w:val="24"/>
        </w:rPr>
        <w:drawing>
          <wp:inline distT="0" distB="0" distL="0" distR="0" wp14:anchorId="4A8D42C5" wp14:editId="2149E934">
            <wp:extent cx="1651803" cy="1285875"/>
            <wp:effectExtent l="0" t="0" r="571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210" cy="13033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9D321A" w14:textId="77777777" w:rsidR="008B1A3A" w:rsidRPr="00EC344E" w:rsidRDefault="008B1A3A" w:rsidP="00E71A8E">
      <w:pPr>
        <w:pStyle w:val="Akapitzlist"/>
        <w:numPr>
          <w:ilvl w:val="0"/>
          <w:numId w:val="1"/>
        </w:numPr>
        <w:shd w:val="clear" w:color="auto" w:fill="FFFFFF" w:themeFill="background1"/>
        <w:spacing w:line="360" w:lineRule="auto"/>
        <w:rPr>
          <w:rFonts w:ascii="Arial" w:hAnsi="Arial" w:cs="Arial"/>
          <w:b/>
          <w:sz w:val="24"/>
          <w:szCs w:val="24"/>
        </w:rPr>
      </w:pPr>
      <w:r w:rsidRPr="00EC344E">
        <w:rPr>
          <w:rFonts w:ascii="Arial" w:hAnsi="Arial" w:cs="Arial"/>
          <w:b/>
          <w:bCs/>
          <w:color w:val="444B4E"/>
          <w:sz w:val="24"/>
          <w:szCs w:val="24"/>
          <w:shd w:val="clear" w:color="auto" w:fill="F3F1F2"/>
        </w:rPr>
        <w:t>Kontener mobilny wym. w mm 410x460x585h - 2 szt.</w:t>
      </w:r>
    </w:p>
    <w:p w14:paraId="4C97FA5E" w14:textId="77777777" w:rsidR="008B1A3A" w:rsidRPr="00EC344E" w:rsidRDefault="008B1A3A" w:rsidP="00E71A8E">
      <w:pPr>
        <w:pStyle w:val="Akapitzlist"/>
        <w:shd w:val="clear" w:color="auto" w:fill="FFFFFF" w:themeFill="background1"/>
        <w:spacing w:line="360" w:lineRule="auto"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EC344E">
        <w:rPr>
          <w:rFonts w:ascii="Arial" w:hAnsi="Arial" w:cs="Arial"/>
          <w:bCs/>
          <w:color w:val="444B4E"/>
          <w:sz w:val="24"/>
          <w:szCs w:val="24"/>
          <w:shd w:val="clear" w:color="auto" w:fill="F3F1F2"/>
        </w:rPr>
        <w:t xml:space="preserve">Kontener 3-szufladowy z zamkiem centralnym. Szuflady z bokami metalowymi,  z cichym domykiem.  Całość z płyty gr. 18mm z obrzeżami PCV gr. 2mm.  </w:t>
      </w:r>
      <w:r w:rsidRPr="00EC344E">
        <w:rPr>
          <w:rFonts w:ascii="Arial" w:eastAsia="Calibri" w:hAnsi="Arial" w:cs="Arial"/>
          <w:noProof/>
          <w:sz w:val="24"/>
          <w:szCs w:val="24"/>
          <w:lang w:eastAsia="pl-PL"/>
        </w:rPr>
        <w:t>Uchwyty metalowe  kolor do uzgodnienia rozstaw 128mm.</w:t>
      </w:r>
    </w:p>
    <w:p w14:paraId="7D6CC9C7" w14:textId="77777777" w:rsidR="008B1A3A" w:rsidRPr="00EC344E" w:rsidRDefault="008B1A3A" w:rsidP="00E71A8E">
      <w:pPr>
        <w:pStyle w:val="Akapitzlist"/>
        <w:shd w:val="clear" w:color="auto" w:fill="FFFFFF" w:themeFill="background1"/>
        <w:spacing w:line="360" w:lineRule="auto"/>
        <w:rPr>
          <w:rFonts w:ascii="Arial" w:hAnsi="Arial" w:cs="Arial"/>
          <w:bCs/>
          <w:color w:val="444B4E"/>
          <w:sz w:val="24"/>
          <w:szCs w:val="24"/>
          <w:shd w:val="clear" w:color="auto" w:fill="F3F1F2"/>
        </w:rPr>
      </w:pPr>
    </w:p>
    <w:p w14:paraId="5185CB22" w14:textId="77777777" w:rsidR="008B1A3A" w:rsidRPr="00EC344E" w:rsidRDefault="008B1A3A" w:rsidP="00E71A8E">
      <w:pPr>
        <w:spacing w:after="200" w:line="360" w:lineRule="auto"/>
        <w:ind w:left="284"/>
        <w:contextualSpacing/>
        <w:jc w:val="both"/>
        <w:rPr>
          <w:rFonts w:ascii="Arial" w:eastAsia="Calibri" w:hAnsi="Arial"/>
          <w:i/>
          <w:noProof/>
          <w:sz w:val="24"/>
          <w:szCs w:val="24"/>
        </w:rPr>
      </w:pPr>
      <w:r w:rsidRPr="00EC344E">
        <w:rPr>
          <w:rFonts w:ascii="Arial" w:eastAsia="Calibri" w:hAnsi="Arial"/>
          <w:i/>
          <w:noProof/>
          <w:sz w:val="24"/>
          <w:szCs w:val="24"/>
        </w:rPr>
        <w:lastRenderedPageBreak/>
        <w:t>Poglądowe zdjęcie:</w:t>
      </w:r>
    </w:p>
    <w:p w14:paraId="14CEAA4D" w14:textId="77777777" w:rsidR="008B1A3A" w:rsidRPr="00EC344E" w:rsidRDefault="008B1A3A" w:rsidP="00E71A8E">
      <w:pPr>
        <w:spacing w:line="360" w:lineRule="auto"/>
        <w:ind w:left="360"/>
        <w:rPr>
          <w:rFonts w:ascii="Arial" w:hAnsi="Arial"/>
          <w:sz w:val="24"/>
          <w:szCs w:val="24"/>
        </w:rPr>
      </w:pPr>
    </w:p>
    <w:p w14:paraId="5768025F" w14:textId="77777777" w:rsidR="008B1A3A" w:rsidRPr="00EC344E" w:rsidRDefault="008B1A3A" w:rsidP="00E71A8E">
      <w:pPr>
        <w:spacing w:line="360" w:lineRule="auto"/>
        <w:ind w:left="360"/>
        <w:rPr>
          <w:rFonts w:ascii="Arial" w:hAnsi="Arial"/>
          <w:sz w:val="24"/>
          <w:szCs w:val="24"/>
        </w:rPr>
      </w:pPr>
      <w:r w:rsidRPr="00EC344E">
        <w:rPr>
          <w:rFonts w:ascii="Arial" w:hAnsi="Arial"/>
          <w:sz w:val="24"/>
          <w:szCs w:val="24"/>
        </w:rPr>
        <w:t xml:space="preserve">                      </w:t>
      </w:r>
      <w:r w:rsidRPr="00EC344E">
        <w:rPr>
          <w:rFonts w:ascii="Arial" w:hAnsi="Arial"/>
          <w:noProof/>
          <w:sz w:val="24"/>
          <w:szCs w:val="24"/>
        </w:rPr>
        <w:drawing>
          <wp:inline distT="0" distB="0" distL="0" distR="0" wp14:anchorId="531B6984" wp14:editId="709BBD41">
            <wp:extent cx="2245360" cy="1562582"/>
            <wp:effectExtent l="0" t="0" r="254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440" cy="160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3048C1" w14:textId="77777777" w:rsidR="008B1A3A" w:rsidRPr="00EC344E" w:rsidRDefault="008B1A3A" w:rsidP="00E71A8E">
      <w:pPr>
        <w:pStyle w:val="Akapitzlist"/>
        <w:numPr>
          <w:ilvl w:val="0"/>
          <w:numId w:val="1"/>
        </w:numPr>
        <w:spacing w:after="0" w:line="360" w:lineRule="auto"/>
        <w:rPr>
          <w:rFonts w:ascii="Arial" w:eastAsia="Calibri" w:hAnsi="Arial" w:cs="Arial"/>
          <w:b/>
          <w:noProof/>
          <w:sz w:val="24"/>
          <w:szCs w:val="24"/>
          <w:lang w:eastAsia="pl-PL"/>
        </w:rPr>
      </w:pPr>
      <w:r w:rsidRPr="00EC344E">
        <w:rPr>
          <w:rFonts w:ascii="Arial" w:eastAsia="Calibri" w:hAnsi="Arial" w:cs="Arial"/>
          <w:b/>
          <w:noProof/>
          <w:sz w:val="24"/>
          <w:szCs w:val="24"/>
          <w:lang w:eastAsia="pl-PL"/>
        </w:rPr>
        <w:t>Szafa aktowa z drzwiami przesuwnymi o wym. 1200x420x1890h (mm) – 1 szt.</w:t>
      </w:r>
    </w:p>
    <w:p w14:paraId="4663EFFA" w14:textId="77777777" w:rsidR="008B1A3A" w:rsidRPr="00EC344E" w:rsidRDefault="008B1A3A" w:rsidP="00E71A8E">
      <w:pPr>
        <w:spacing w:after="200" w:line="360" w:lineRule="auto"/>
        <w:ind w:left="284"/>
        <w:contextualSpacing/>
        <w:rPr>
          <w:rFonts w:ascii="Arial" w:eastAsia="Calibri" w:hAnsi="Arial"/>
          <w:noProof/>
          <w:sz w:val="24"/>
          <w:szCs w:val="24"/>
        </w:rPr>
      </w:pPr>
      <w:r w:rsidRPr="00EC344E">
        <w:rPr>
          <w:rFonts w:ascii="Arial" w:eastAsia="Calibri" w:hAnsi="Arial"/>
          <w:noProof/>
          <w:sz w:val="24"/>
          <w:szCs w:val="24"/>
        </w:rPr>
        <w:t>Górny i dolny wieniec, półki oraz ściana wewnętrzna dzieląca gr. 25mm z obrzeżem PCV gr. 3mm, tylna ściana gr. 12mm, boki i front drzwi gr. 18mm . Drzwi przesuwne z zamkiem, półki zakotwiczone na podpórkach z blokada . Metalowe prowadnice do drzwi przesuwnych.Drzwi przesuwne z zamocowaną listwą metalową od wewnątrz wzdłuż wysokości po środku – jako stabilizacja i zapewnienie sztywności konstrukcji w trakcie użytkowania. Stopki z regulacją poziomowania od wewnątrz.  Kolorystyka elementy do uzgodnienia z Zamawiającym. Uchwyty metalowe  kolor do uzgodnienia rozstaw 128mm</w:t>
      </w:r>
    </w:p>
    <w:p w14:paraId="02FA17D3" w14:textId="77777777" w:rsidR="008B1A3A" w:rsidRPr="00EC344E" w:rsidRDefault="008B1A3A" w:rsidP="00E71A8E">
      <w:pPr>
        <w:spacing w:after="200" w:line="360" w:lineRule="auto"/>
        <w:ind w:left="284"/>
        <w:contextualSpacing/>
        <w:rPr>
          <w:rFonts w:ascii="Arial" w:eastAsia="Calibri" w:hAnsi="Arial"/>
          <w:noProof/>
          <w:sz w:val="24"/>
          <w:szCs w:val="24"/>
        </w:rPr>
      </w:pPr>
    </w:p>
    <w:p w14:paraId="4F70B080" w14:textId="7981F6A3" w:rsidR="008B1A3A" w:rsidRPr="00EC344E" w:rsidRDefault="008B1A3A" w:rsidP="00E71A8E">
      <w:pPr>
        <w:spacing w:after="200" w:line="360" w:lineRule="auto"/>
        <w:ind w:left="284"/>
        <w:contextualSpacing/>
        <w:jc w:val="both"/>
        <w:rPr>
          <w:rFonts w:ascii="Arial" w:eastAsia="Calibri" w:hAnsi="Arial"/>
          <w:i/>
          <w:noProof/>
          <w:sz w:val="24"/>
          <w:szCs w:val="24"/>
        </w:rPr>
      </w:pPr>
      <w:r w:rsidRPr="00EC344E">
        <w:rPr>
          <w:rFonts w:ascii="Arial" w:eastAsia="Calibri" w:hAnsi="Arial"/>
          <w:i/>
          <w:noProof/>
          <w:sz w:val="24"/>
          <w:szCs w:val="24"/>
        </w:rPr>
        <w:t>Poglądowe zdjęcie:</w:t>
      </w:r>
    </w:p>
    <w:p w14:paraId="09DFCF04" w14:textId="6A159368" w:rsidR="003B4595" w:rsidRPr="00EC344E" w:rsidRDefault="003B4595" w:rsidP="00E71A8E">
      <w:pPr>
        <w:spacing w:after="200" w:line="360" w:lineRule="auto"/>
        <w:ind w:left="284"/>
        <w:contextualSpacing/>
        <w:jc w:val="both"/>
        <w:rPr>
          <w:rFonts w:ascii="Arial" w:eastAsia="Calibri" w:hAnsi="Arial"/>
          <w:i/>
          <w:noProof/>
          <w:sz w:val="24"/>
          <w:szCs w:val="24"/>
        </w:rPr>
      </w:pPr>
    </w:p>
    <w:p w14:paraId="58C4FD82" w14:textId="77777777" w:rsidR="003B4595" w:rsidRPr="00EC344E" w:rsidRDefault="003B4595" w:rsidP="00E71A8E">
      <w:pPr>
        <w:spacing w:after="200" w:line="360" w:lineRule="auto"/>
        <w:ind w:left="284"/>
        <w:contextualSpacing/>
        <w:jc w:val="both"/>
        <w:rPr>
          <w:rFonts w:ascii="Arial" w:eastAsia="Calibri" w:hAnsi="Arial"/>
          <w:i/>
          <w:noProof/>
          <w:sz w:val="24"/>
          <w:szCs w:val="24"/>
        </w:rPr>
      </w:pPr>
    </w:p>
    <w:p w14:paraId="312FF6D8" w14:textId="7D974160" w:rsidR="008B1A3A" w:rsidRPr="00EC344E" w:rsidRDefault="008B1A3A" w:rsidP="00E71A8E">
      <w:pPr>
        <w:spacing w:after="0" w:line="360" w:lineRule="auto"/>
        <w:rPr>
          <w:rFonts w:ascii="Arial" w:eastAsia="Calibri" w:hAnsi="Arial"/>
          <w:noProof/>
          <w:sz w:val="24"/>
          <w:szCs w:val="24"/>
        </w:rPr>
      </w:pPr>
      <w:r w:rsidRPr="00EC344E">
        <w:rPr>
          <w:rFonts w:ascii="Arial" w:eastAsia="Calibri" w:hAnsi="Arial"/>
          <w:noProof/>
          <w:sz w:val="24"/>
          <w:szCs w:val="24"/>
        </w:rPr>
        <w:t xml:space="preserve">            </w:t>
      </w:r>
      <w:r w:rsidRPr="00EC344E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21079627" wp14:editId="3B182C56">
            <wp:extent cx="1905000" cy="1804946"/>
            <wp:effectExtent l="0" t="0" r="0" b="508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298" cy="180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B3F0B8" w14:textId="48268B99" w:rsidR="003B4595" w:rsidRPr="00EC344E" w:rsidRDefault="003B4595" w:rsidP="00E71A8E">
      <w:pPr>
        <w:spacing w:after="0" w:line="360" w:lineRule="auto"/>
        <w:rPr>
          <w:rFonts w:ascii="Arial" w:eastAsia="Calibri" w:hAnsi="Arial"/>
          <w:noProof/>
          <w:sz w:val="24"/>
          <w:szCs w:val="24"/>
        </w:rPr>
      </w:pPr>
    </w:p>
    <w:p w14:paraId="40B1F6AB" w14:textId="77777777" w:rsidR="008B1A3A" w:rsidRPr="00EC344E" w:rsidRDefault="008B1A3A" w:rsidP="00E71A8E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EC344E">
        <w:rPr>
          <w:rFonts w:ascii="Arial" w:hAnsi="Arial" w:cs="Arial"/>
          <w:b/>
          <w:color w:val="000000" w:themeColor="text1"/>
          <w:sz w:val="24"/>
          <w:szCs w:val="24"/>
        </w:rPr>
        <w:t xml:space="preserve">Biurko o wym. w mm 1600x700x735h – 2 szt. </w:t>
      </w:r>
    </w:p>
    <w:p w14:paraId="0650C5AE" w14:textId="77777777" w:rsidR="008B1A3A" w:rsidRPr="00EC344E" w:rsidRDefault="008B1A3A" w:rsidP="00E71A8E">
      <w:pPr>
        <w:spacing w:after="0" w:line="360" w:lineRule="auto"/>
        <w:rPr>
          <w:rFonts w:ascii="Arial" w:hAnsi="Arial"/>
          <w:color w:val="000000" w:themeColor="text1"/>
          <w:sz w:val="24"/>
          <w:szCs w:val="24"/>
        </w:rPr>
      </w:pPr>
      <w:r w:rsidRPr="00EC344E">
        <w:rPr>
          <w:rFonts w:ascii="Arial" w:hAnsi="Arial"/>
          <w:color w:val="000000" w:themeColor="text1"/>
          <w:sz w:val="24"/>
          <w:szCs w:val="24"/>
        </w:rPr>
        <w:t>Biurka na stelażu metalowym z kanałami kablowymi. Stelaż posiadający nogi o przekroju prostokątnym 70x30mm wykonany z blachy o gr. 2 mm w kształcie odwróconej litery „U”. Nogi biurka spawane i zespolone belką poziomą o przekroju prostokąta.</w:t>
      </w:r>
    </w:p>
    <w:p w14:paraId="63BC6998" w14:textId="77777777" w:rsidR="008B1A3A" w:rsidRPr="00EC344E" w:rsidRDefault="008B1A3A" w:rsidP="00E71A8E">
      <w:pPr>
        <w:spacing w:after="0" w:line="360" w:lineRule="auto"/>
        <w:rPr>
          <w:rFonts w:ascii="Arial" w:hAnsi="Arial"/>
          <w:color w:val="000000" w:themeColor="text1"/>
          <w:sz w:val="24"/>
          <w:szCs w:val="24"/>
        </w:rPr>
      </w:pPr>
      <w:r w:rsidRPr="00EC344E">
        <w:rPr>
          <w:rFonts w:ascii="Arial" w:hAnsi="Arial"/>
          <w:color w:val="000000" w:themeColor="text1"/>
          <w:sz w:val="24"/>
          <w:szCs w:val="24"/>
        </w:rPr>
        <w:t xml:space="preserve">Całość połączona dwoma trawersami poprzecznymi wykonanymi z profilu o przekroju prostokąta o wymiarach 25x40mm wykonanymi z blachy o grubości 2,5mm, skręcane za pośrednictwem śrub z gwintem metrycznym. </w:t>
      </w:r>
    </w:p>
    <w:p w14:paraId="4E2BCDB3" w14:textId="77777777" w:rsidR="008B1A3A" w:rsidRPr="00EC344E" w:rsidRDefault="008B1A3A" w:rsidP="00E71A8E">
      <w:pPr>
        <w:spacing w:after="0" w:line="360" w:lineRule="auto"/>
        <w:rPr>
          <w:rFonts w:ascii="Arial" w:hAnsi="Arial"/>
          <w:color w:val="000000" w:themeColor="text1"/>
          <w:sz w:val="24"/>
          <w:szCs w:val="24"/>
        </w:rPr>
      </w:pPr>
      <w:r w:rsidRPr="00EC344E">
        <w:rPr>
          <w:rFonts w:ascii="Arial" w:hAnsi="Arial"/>
          <w:color w:val="000000" w:themeColor="text1"/>
          <w:sz w:val="24"/>
          <w:szCs w:val="24"/>
        </w:rPr>
        <w:t>Konstrukcja trawersów zapewnia dystans 10 mm miedzy blatem biurka a stelażem tzw. „blat pływający”. Blat biurka o gr. 25 mm, z płyty wiórowej trójwarstwowej pokrytej dwustronnie laminatem. Wszystkie krawędzie oklejone obrzeżem ABS 2mm.</w:t>
      </w:r>
    </w:p>
    <w:p w14:paraId="017F31EF" w14:textId="77777777" w:rsidR="008B1A3A" w:rsidRPr="00EC344E" w:rsidRDefault="008B1A3A" w:rsidP="00E71A8E">
      <w:pPr>
        <w:spacing w:after="0" w:line="360" w:lineRule="auto"/>
        <w:rPr>
          <w:rFonts w:ascii="Arial" w:hAnsi="Arial"/>
          <w:color w:val="000000" w:themeColor="text1"/>
          <w:sz w:val="24"/>
          <w:szCs w:val="24"/>
        </w:rPr>
      </w:pPr>
      <w:r w:rsidRPr="00EC344E">
        <w:rPr>
          <w:rFonts w:ascii="Arial" w:hAnsi="Arial"/>
          <w:color w:val="000000" w:themeColor="text1"/>
          <w:sz w:val="24"/>
          <w:szCs w:val="24"/>
        </w:rPr>
        <w:t>Biurko przystosowane do prowadzenia okablowania w kanałach poziomym i pionowym.</w:t>
      </w:r>
    </w:p>
    <w:p w14:paraId="07AB5281" w14:textId="77777777" w:rsidR="008B1A3A" w:rsidRPr="00EC344E" w:rsidRDefault="008B1A3A" w:rsidP="00E71A8E">
      <w:pPr>
        <w:spacing w:after="0" w:line="360" w:lineRule="auto"/>
        <w:rPr>
          <w:rFonts w:ascii="Arial" w:hAnsi="Arial"/>
          <w:color w:val="000000" w:themeColor="text1"/>
          <w:sz w:val="24"/>
          <w:szCs w:val="24"/>
        </w:rPr>
      </w:pPr>
      <w:r w:rsidRPr="00EC344E">
        <w:rPr>
          <w:rFonts w:ascii="Arial" w:hAnsi="Arial"/>
          <w:color w:val="000000" w:themeColor="text1"/>
          <w:sz w:val="24"/>
          <w:szCs w:val="24"/>
        </w:rPr>
        <w:t xml:space="preserve">Blat skręcany do stelaża za pomocą śrub metrycznych M6 w gniazda stalowe zamocowane </w:t>
      </w:r>
    </w:p>
    <w:p w14:paraId="5288C693" w14:textId="77777777" w:rsidR="008B1A3A" w:rsidRPr="00EC344E" w:rsidRDefault="008B1A3A" w:rsidP="00E71A8E">
      <w:pPr>
        <w:spacing w:after="0" w:line="360" w:lineRule="auto"/>
        <w:rPr>
          <w:rFonts w:ascii="Arial" w:hAnsi="Arial"/>
          <w:color w:val="000000" w:themeColor="text1"/>
          <w:sz w:val="24"/>
          <w:szCs w:val="24"/>
        </w:rPr>
      </w:pPr>
      <w:r w:rsidRPr="00EC344E">
        <w:rPr>
          <w:rFonts w:ascii="Arial" w:hAnsi="Arial"/>
          <w:color w:val="000000" w:themeColor="text1"/>
          <w:sz w:val="24"/>
          <w:szCs w:val="24"/>
        </w:rPr>
        <w:t>w blacie co pozwala na wielokrotny demontaż elementów.</w:t>
      </w:r>
    </w:p>
    <w:p w14:paraId="6436E515" w14:textId="77777777" w:rsidR="008B1A3A" w:rsidRPr="00EC344E" w:rsidRDefault="008B1A3A" w:rsidP="00E71A8E">
      <w:pPr>
        <w:spacing w:after="0" w:line="360" w:lineRule="auto"/>
        <w:rPr>
          <w:rFonts w:ascii="Arial" w:hAnsi="Arial"/>
          <w:color w:val="000000" w:themeColor="text1"/>
          <w:sz w:val="24"/>
          <w:szCs w:val="24"/>
        </w:rPr>
      </w:pPr>
      <w:r w:rsidRPr="00EC344E">
        <w:rPr>
          <w:rFonts w:ascii="Arial" w:hAnsi="Arial"/>
          <w:color w:val="000000" w:themeColor="text1"/>
          <w:sz w:val="24"/>
          <w:szCs w:val="24"/>
        </w:rPr>
        <w:t>W biurkach pod blatem zamocowany metalowy kanał kablowy oraz kanał kablowy pionowy mocowany do nogi biurka.</w:t>
      </w:r>
    </w:p>
    <w:p w14:paraId="28FF3989" w14:textId="77777777" w:rsidR="008B1A3A" w:rsidRPr="00EC344E" w:rsidRDefault="008B1A3A" w:rsidP="00E71A8E">
      <w:pPr>
        <w:spacing w:after="0" w:line="360" w:lineRule="auto"/>
        <w:rPr>
          <w:rFonts w:ascii="Arial" w:hAnsi="Arial"/>
          <w:color w:val="000000" w:themeColor="text1"/>
          <w:sz w:val="24"/>
          <w:szCs w:val="24"/>
        </w:rPr>
      </w:pPr>
      <w:r w:rsidRPr="00EC344E">
        <w:rPr>
          <w:rFonts w:ascii="Arial" w:hAnsi="Arial"/>
          <w:color w:val="000000" w:themeColor="text1"/>
          <w:sz w:val="24"/>
          <w:szCs w:val="24"/>
        </w:rPr>
        <w:t xml:space="preserve">W blacie biurek zamontowane metalowe przelotki na kable o wymiarze fi 80. </w:t>
      </w:r>
    </w:p>
    <w:p w14:paraId="624F0D9E" w14:textId="77777777" w:rsidR="008B1A3A" w:rsidRPr="00EC344E" w:rsidRDefault="008B1A3A" w:rsidP="00E71A8E">
      <w:pPr>
        <w:spacing w:after="0" w:line="360" w:lineRule="auto"/>
        <w:rPr>
          <w:rFonts w:ascii="Arial" w:hAnsi="Arial"/>
          <w:color w:val="000000" w:themeColor="text1"/>
          <w:sz w:val="24"/>
          <w:szCs w:val="24"/>
        </w:rPr>
      </w:pPr>
      <w:r w:rsidRPr="00EC344E">
        <w:rPr>
          <w:rFonts w:ascii="Arial" w:hAnsi="Arial"/>
          <w:color w:val="000000" w:themeColor="text1"/>
          <w:sz w:val="24"/>
          <w:szCs w:val="24"/>
        </w:rPr>
        <w:t>Kolorystyka: do uzgodnienia.</w:t>
      </w:r>
    </w:p>
    <w:p w14:paraId="0DCA3FDE" w14:textId="77777777" w:rsidR="008B1A3A" w:rsidRPr="00EC344E" w:rsidRDefault="008B1A3A" w:rsidP="00E71A8E">
      <w:pPr>
        <w:spacing w:after="0" w:line="360" w:lineRule="auto"/>
        <w:rPr>
          <w:rFonts w:ascii="Arial" w:hAnsi="Arial"/>
          <w:i/>
          <w:color w:val="000000" w:themeColor="text1"/>
          <w:sz w:val="24"/>
          <w:szCs w:val="24"/>
        </w:rPr>
      </w:pPr>
    </w:p>
    <w:p w14:paraId="2300D67B" w14:textId="239D9731" w:rsidR="008B1A3A" w:rsidRPr="00EC344E" w:rsidRDefault="008B1A3A" w:rsidP="00E71A8E">
      <w:pPr>
        <w:spacing w:after="0" w:line="360" w:lineRule="auto"/>
        <w:rPr>
          <w:rFonts w:ascii="Arial" w:hAnsi="Arial"/>
          <w:i/>
          <w:color w:val="000000" w:themeColor="text1"/>
          <w:sz w:val="24"/>
          <w:szCs w:val="24"/>
        </w:rPr>
      </w:pPr>
      <w:r w:rsidRPr="00EC344E">
        <w:rPr>
          <w:rFonts w:ascii="Arial" w:hAnsi="Arial"/>
          <w:i/>
          <w:color w:val="000000" w:themeColor="text1"/>
          <w:sz w:val="24"/>
          <w:szCs w:val="24"/>
        </w:rPr>
        <w:t>Poglądowe zdjęcie:</w:t>
      </w:r>
    </w:p>
    <w:p w14:paraId="6FBDFCD4" w14:textId="66993C89" w:rsidR="003B4595" w:rsidRPr="00EC344E" w:rsidRDefault="003B4595" w:rsidP="00E71A8E">
      <w:pPr>
        <w:spacing w:after="0" w:line="360" w:lineRule="auto"/>
        <w:rPr>
          <w:rFonts w:ascii="Arial" w:hAnsi="Arial"/>
          <w:i/>
          <w:color w:val="000000" w:themeColor="text1"/>
          <w:sz w:val="24"/>
          <w:szCs w:val="24"/>
        </w:rPr>
      </w:pPr>
    </w:p>
    <w:p w14:paraId="1FB446C9" w14:textId="77777777" w:rsidR="003B4595" w:rsidRPr="00EC344E" w:rsidRDefault="003B4595" w:rsidP="00E71A8E">
      <w:pPr>
        <w:spacing w:after="0" w:line="360" w:lineRule="auto"/>
        <w:rPr>
          <w:rFonts w:ascii="Arial" w:hAnsi="Arial"/>
          <w:i/>
          <w:color w:val="000000" w:themeColor="text1"/>
          <w:sz w:val="24"/>
          <w:szCs w:val="24"/>
        </w:rPr>
      </w:pPr>
    </w:p>
    <w:p w14:paraId="7230F450" w14:textId="77777777" w:rsidR="008B1A3A" w:rsidRPr="00EC344E" w:rsidRDefault="008B1A3A" w:rsidP="00E71A8E">
      <w:pPr>
        <w:spacing w:after="0" w:line="360" w:lineRule="auto"/>
        <w:rPr>
          <w:rFonts w:ascii="Arial" w:hAnsi="Arial"/>
          <w:i/>
          <w:color w:val="000000" w:themeColor="text1"/>
          <w:sz w:val="24"/>
          <w:szCs w:val="24"/>
        </w:rPr>
      </w:pPr>
    </w:p>
    <w:p w14:paraId="5B1993C7" w14:textId="77777777" w:rsidR="008B1A3A" w:rsidRPr="00EC344E" w:rsidRDefault="008B1A3A" w:rsidP="00E71A8E">
      <w:pPr>
        <w:spacing w:after="0" w:line="360" w:lineRule="auto"/>
        <w:rPr>
          <w:rFonts w:ascii="Arial" w:hAnsi="Arial"/>
          <w:color w:val="000000" w:themeColor="text1"/>
          <w:sz w:val="24"/>
          <w:szCs w:val="24"/>
        </w:rPr>
      </w:pPr>
      <w:r w:rsidRPr="00EC344E">
        <w:rPr>
          <w:rFonts w:ascii="Arial" w:hAnsi="Arial"/>
          <w:b/>
          <w:noProof/>
          <w:sz w:val="24"/>
          <w:szCs w:val="24"/>
        </w:rPr>
        <w:t xml:space="preserve">     </w:t>
      </w:r>
      <w:r w:rsidRPr="00EC344E">
        <w:rPr>
          <w:rFonts w:ascii="Arial" w:hAnsi="Arial"/>
          <w:b/>
          <w:noProof/>
          <w:sz w:val="24"/>
          <w:szCs w:val="24"/>
        </w:rPr>
        <w:drawing>
          <wp:inline distT="0" distB="0" distL="0" distR="0" wp14:anchorId="2969B4BD" wp14:editId="574773CD">
            <wp:extent cx="2225040" cy="1390650"/>
            <wp:effectExtent l="0" t="0" r="381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616" cy="139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344E">
        <w:rPr>
          <w:rFonts w:ascii="Arial" w:hAnsi="Arial"/>
          <w:b/>
          <w:noProof/>
          <w:sz w:val="24"/>
          <w:szCs w:val="24"/>
        </w:rPr>
        <w:t xml:space="preserve">         </w:t>
      </w:r>
    </w:p>
    <w:p w14:paraId="7F4716BA" w14:textId="28144C42" w:rsidR="008B1A3A" w:rsidRPr="00EC344E" w:rsidRDefault="008B1A3A" w:rsidP="00E71A8E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15154BDD" w14:textId="77777777" w:rsidR="003B4595" w:rsidRPr="00EC344E" w:rsidRDefault="003B4595" w:rsidP="00E71A8E">
      <w:pPr>
        <w:pStyle w:val="Akapitzlist"/>
        <w:numPr>
          <w:ilvl w:val="0"/>
          <w:numId w:val="1"/>
        </w:numPr>
        <w:spacing w:after="0" w:line="360" w:lineRule="auto"/>
        <w:rPr>
          <w:rFonts w:ascii="Arial" w:eastAsia="Calibri" w:hAnsi="Arial" w:cs="Arial"/>
          <w:b/>
          <w:sz w:val="24"/>
          <w:szCs w:val="24"/>
        </w:rPr>
      </w:pPr>
      <w:r w:rsidRPr="00EC344E">
        <w:rPr>
          <w:rFonts w:ascii="Arial" w:eastAsia="Calibri" w:hAnsi="Arial" w:cs="Arial"/>
          <w:b/>
          <w:sz w:val="24"/>
          <w:szCs w:val="24"/>
        </w:rPr>
        <w:t>Osłona przednia biurka o wym. 1400x500h (mm) – 2 szt.</w:t>
      </w:r>
    </w:p>
    <w:p w14:paraId="6D0C13D5" w14:textId="77777777" w:rsidR="003B4595" w:rsidRPr="00EC344E" w:rsidRDefault="003B4595" w:rsidP="00E71A8E">
      <w:pPr>
        <w:spacing w:after="0" w:line="360" w:lineRule="auto"/>
        <w:rPr>
          <w:rFonts w:ascii="Arial" w:eastAsia="Calibri" w:hAnsi="Arial"/>
          <w:sz w:val="24"/>
          <w:szCs w:val="24"/>
        </w:rPr>
      </w:pPr>
      <w:r w:rsidRPr="00EC344E">
        <w:rPr>
          <w:rFonts w:ascii="Arial" w:eastAsia="Calibri" w:hAnsi="Arial"/>
          <w:b/>
          <w:sz w:val="24"/>
          <w:szCs w:val="24"/>
        </w:rPr>
        <w:t xml:space="preserve">    </w:t>
      </w:r>
      <w:r w:rsidRPr="00EC344E">
        <w:rPr>
          <w:rFonts w:ascii="Arial" w:eastAsia="Calibri" w:hAnsi="Arial"/>
          <w:sz w:val="24"/>
          <w:szCs w:val="24"/>
        </w:rPr>
        <w:t xml:space="preserve">Osłona biurka wykonana z płyty laminowanej gr. 18 mm, mocowana na metalowych  </w:t>
      </w:r>
    </w:p>
    <w:p w14:paraId="0361B537" w14:textId="77777777" w:rsidR="003B4595" w:rsidRPr="00EC344E" w:rsidRDefault="003B4595" w:rsidP="00E71A8E">
      <w:pPr>
        <w:spacing w:after="0" w:line="360" w:lineRule="auto"/>
        <w:rPr>
          <w:rFonts w:ascii="Arial" w:eastAsia="Calibri" w:hAnsi="Arial"/>
          <w:sz w:val="24"/>
          <w:szCs w:val="24"/>
        </w:rPr>
      </w:pPr>
      <w:r w:rsidRPr="00EC344E">
        <w:rPr>
          <w:rFonts w:ascii="Arial" w:eastAsia="Calibri" w:hAnsi="Arial"/>
          <w:sz w:val="24"/>
          <w:szCs w:val="24"/>
        </w:rPr>
        <w:t xml:space="preserve">    wspornikach  pod blatem biurka od frontu. Kolor do uzgodnienia wspornika. </w:t>
      </w:r>
    </w:p>
    <w:p w14:paraId="5671A292" w14:textId="77777777" w:rsidR="003B4595" w:rsidRPr="00EC344E" w:rsidRDefault="003B4595" w:rsidP="00E71A8E">
      <w:pPr>
        <w:spacing w:after="0" w:line="360" w:lineRule="auto"/>
        <w:rPr>
          <w:rFonts w:ascii="Arial" w:eastAsia="Calibri" w:hAnsi="Arial"/>
          <w:i/>
          <w:sz w:val="24"/>
          <w:szCs w:val="24"/>
        </w:rPr>
      </w:pPr>
      <w:r w:rsidRPr="00EC344E">
        <w:rPr>
          <w:rFonts w:ascii="Arial" w:eastAsia="Calibri" w:hAnsi="Arial"/>
          <w:sz w:val="24"/>
          <w:szCs w:val="24"/>
        </w:rPr>
        <w:t xml:space="preserve">    </w:t>
      </w:r>
      <w:r w:rsidRPr="00EC344E">
        <w:rPr>
          <w:rFonts w:ascii="Arial" w:eastAsia="Calibri" w:hAnsi="Arial"/>
          <w:i/>
          <w:sz w:val="24"/>
          <w:szCs w:val="24"/>
        </w:rPr>
        <w:t>Poglądowe zdjęcie:</w:t>
      </w:r>
    </w:p>
    <w:p w14:paraId="60769F97" w14:textId="77777777" w:rsidR="003B4595" w:rsidRPr="00EC344E" w:rsidRDefault="003B4595" w:rsidP="00E71A8E">
      <w:pPr>
        <w:spacing w:after="0" w:line="360" w:lineRule="auto"/>
        <w:rPr>
          <w:rFonts w:ascii="Arial" w:eastAsia="Calibri" w:hAnsi="Arial"/>
          <w:i/>
          <w:sz w:val="24"/>
          <w:szCs w:val="24"/>
        </w:rPr>
      </w:pPr>
    </w:p>
    <w:p w14:paraId="41D55AEB" w14:textId="3935C042" w:rsidR="003B4595" w:rsidRPr="00EC344E" w:rsidRDefault="003B4595" w:rsidP="00E71A8E">
      <w:pPr>
        <w:spacing w:after="0" w:line="360" w:lineRule="auto"/>
        <w:rPr>
          <w:rFonts w:ascii="Arial" w:eastAsia="Calibri" w:hAnsi="Arial"/>
          <w:sz w:val="24"/>
          <w:szCs w:val="24"/>
        </w:rPr>
      </w:pPr>
      <w:r w:rsidRPr="00EC344E">
        <w:rPr>
          <w:rFonts w:ascii="Arial" w:eastAsia="Calibri" w:hAnsi="Arial"/>
          <w:sz w:val="24"/>
          <w:szCs w:val="24"/>
        </w:rPr>
        <w:t xml:space="preserve">                      </w:t>
      </w:r>
      <w:r w:rsidRPr="00EC344E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310DB4E6" wp14:editId="75E1B8FD">
            <wp:extent cx="1647825" cy="1219200"/>
            <wp:effectExtent l="0" t="0" r="9525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1D70B4" w14:textId="06B3E3C2" w:rsidR="003B4595" w:rsidRPr="00EC344E" w:rsidRDefault="003B4595" w:rsidP="00E71A8E">
      <w:pPr>
        <w:spacing w:after="0" w:line="360" w:lineRule="auto"/>
        <w:rPr>
          <w:rFonts w:ascii="Arial" w:eastAsia="Calibri" w:hAnsi="Arial"/>
          <w:sz w:val="24"/>
          <w:szCs w:val="24"/>
        </w:rPr>
      </w:pPr>
    </w:p>
    <w:p w14:paraId="3E352EDE" w14:textId="77777777" w:rsidR="003B4595" w:rsidRPr="00EC344E" w:rsidRDefault="003B4595" w:rsidP="00E71A8E">
      <w:pPr>
        <w:spacing w:after="0" w:line="360" w:lineRule="auto"/>
        <w:rPr>
          <w:rFonts w:ascii="Arial" w:eastAsia="Calibri" w:hAnsi="Arial"/>
          <w:sz w:val="24"/>
          <w:szCs w:val="24"/>
        </w:rPr>
      </w:pPr>
    </w:p>
    <w:p w14:paraId="653FCAD0" w14:textId="21FE70F5" w:rsidR="008B1A3A" w:rsidRPr="00EC344E" w:rsidRDefault="008B1A3A" w:rsidP="00E71A8E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5B548778" w14:textId="77777777" w:rsidR="008B1A3A" w:rsidRPr="00EC344E" w:rsidRDefault="008B1A3A" w:rsidP="00E71A8E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54DDF4BD" w14:textId="77777777" w:rsidR="008B1A3A" w:rsidRPr="00EC344E" w:rsidRDefault="008B1A3A" w:rsidP="00E71A8E">
      <w:pPr>
        <w:pStyle w:val="Akapitzlist"/>
        <w:numPr>
          <w:ilvl w:val="0"/>
          <w:numId w:val="1"/>
        </w:numPr>
        <w:spacing w:after="0" w:line="360" w:lineRule="auto"/>
        <w:rPr>
          <w:rFonts w:ascii="Arial" w:eastAsia="Calibri" w:hAnsi="Arial" w:cs="Arial"/>
          <w:b/>
          <w:sz w:val="24"/>
          <w:szCs w:val="24"/>
        </w:rPr>
      </w:pPr>
      <w:r w:rsidRPr="00EC344E">
        <w:rPr>
          <w:rFonts w:ascii="Arial" w:eastAsia="Calibri" w:hAnsi="Arial" w:cs="Arial"/>
          <w:b/>
          <w:sz w:val="24"/>
          <w:szCs w:val="24"/>
        </w:rPr>
        <w:t>Wieszak ścienny o wym. w mm  800x1600h – 1 szt.</w:t>
      </w:r>
    </w:p>
    <w:p w14:paraId="6202D0F2" w14:textId="77777777" w:rsidR="008B1A3A" w:rsidRPr="00EC344E" w:rsidRDefault="008B1A3A" w:rsidP="00E71A8E">
      <w:pPr>
        <w:spacing w:after="0" w:line="360" w:lineRule="auto"/>
        <w:rPr>
          <w:rFonts w:ascii="Arial" w:eastAsia="Calibri" w:hAnsi="Arial"/>
          <w:sz w:val="24"/>
          <w:szCs w:val="24"/>
        </w:rPr>
      </w:pPr>
      <w:r w:rsidRPr="00EC344E">
        <w:rPr>
          <w:rFonts w:ascii="Arial" w:eastAsia="Calibri" w:hAnsi="Arial"/>
          <w:b/>
          <w:sz w:val="24"/>
          <w:szCs w:val="24"/>
        </w:rPr>
        <w:t xml:space="preserve">   </w:t>
      </w:r>
      <w:r w:rsidRPr="00EC344E">
        <w:rPr>
          <w:rFonts w:ascii="Arial" w:eastAsia="Calibri" w:hAnsi="Arial"/>
          <w:sz w:val="24"/>
          <w:szCs w:val="24"/>
        </w:rPr>
        <w:t xml:space="preserve">Wieszak wykonany z pełnej płyty gr. 18mm z obrzeżem PCV 2 mm. </w:t>
      </w:r>
    </w:p>
    <w:p w14:paraId="2116CF66" w14:textId="77777777" w:rsidR="008B1A3A" w:rsidRPr="00EC344E" w:rsidRDefault="008B1A3A" w:rsidP="00E71A8E">
      <w:pPr>
        <w:spacing w:after="0" w:line="360" w:lineRule="auto"/>
        <w:rPr>
          <w:rFonts w:ascii="Arial" w:eastAsia="Calibri" w:hAnsi="Arial"/>
          <w:sz w:val="24"/>
          <w:szCs w:val="24"/>
        </w:rPr>
      </w:pPr>
      <w:r w:rsidRPr="00EC344E">
        <w:rPr>
          <w:rFonts w:ascii="Arial" w:eastAsia="Calibri" w:hAnsi="Arial"/>
          <w:sz w:val="24"/>
          <w:szCs w:val="24"/>
        </w:rPr>
        <w:t xml:space="preserve">   Na płycie zamocowane min. 5 szt. podwójnych metalowych haczyków na ubrania.     </w:t>
      </w:r>
    </w:p>
    <w:p w14:paraId="031F3CB9" w14:textId="77777777" w:rsidR="008B1A3A" w:rsidRPr="00EC344E" w:rsidRDefault="008B1A3A" w:rsidP="00E71A8E">
      <w:pPr>
        <w:spacing w:after="0" w:line="360" w:lineRule="auto"/>
        <w:rPr>
          <w:rFonts w:ascii="Arial" w:eastAsia="Calibri" w:hAnsi="Arial"/>
          <w:sz w:val="24"/>
          <w:szCs w:val="24"/>
        </w:rPr>
      </w:pPr>
      <w:r w:rsidRPr="00EC344E">
        <w:rPr>
          <w:rFonts w:ascii="Arial" w:eastAsia="Calibri" w:hAnsi="Arial"/>
          <w:sz w:val="24"/>
          <w:szCs w:val="24"/>
        </w:rPr>
        <w:t xml:space="preserve">   Wieszak  zamontowany do ściany. Kolorystyka do uzgodnienia. </w:t>
      </w:r>
    </w:p>
    <w:p w14:paraId="60692F51" w14:textId="77777777" w:rsidR="008B1A3A" w:rsidRPr="00EC344E" w:rsidRDefault="008B1A3A" w:rsidP="00E71A8E">
      <w:pPr>
        <w:spacing w:after="0" w:line="360" w:lineRule="auto"/>
        <w:rPr>
          <w:rFonts w:ascii="Arial" w:eastAsia="Calibri" w:hAnsi="Arial"/>
          <w:i/>
          <w:sz w:val="24"/>
          <w:szCs w:val="24"/>
        </w:rPr>
      </w:pPr>
      <w:r w:rsidRPr="00EC344E">
        <w:rPr>
          <w:rFonts w:ascii="Arial" w:eastAsia="Calibri" w:hAnsi="Arial"/>
          <w:sz w:val="24"/>
          <w:szCs w:val="24"/>
        </w:rPr>
        <w:t xml:space="preserve">   </w:t>
      </w:r>
      <w:r w:rsidRPr="00EC344E">
        <w:rPr>
          <w:rFonts w:ascii="Arial" w:eastAsia="Calibri" w:hAnsi="Arial"/>
          <w:i/>
          <w:sz w:val="24"/>
          <w:szCs w:val="24"/>
        </w:rPr>
        <w:t xml:space="preserve">Poglądowe zdjęcie: </w:t>
      </w:r>
    </w:p>
    <w:p w14:paraId="3E49136A" w14:textId="6D69B9A7" w:rsidR="008B1A3A" w:rsidRPr="00EC344E" w:rsidRDefault="008B1A3A" w:rsidP="00E71A8E">
      <w:pPr>
        <w:spacing w:line="360" w:lineRule="auto"/>
        <w:rPr>
          <w:rFonts w:ascii="Arial" w:eastAsia="Calibri" w:hAnsi="Arial"/>
          <w:sz w:val="24"/>
          <w:szCs w:val="24"/>
        </w:rPr>
      </w:pPr>
      <w:r w:rsidRPr="00EC344E">
        <w:rPr>
          <w:rFonts w:ascii="Arial" w:eastAsia="Calibri" w:hAnsi="Arial"/>
          <w:sz w:val="24"/>
          <w:szCs w:val="24"/>
        </w:rPr>
        <w:t xml:space="preserve">                    </w:t>
      </w:r>
      <w:r w:rsidRPr="00EC344E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6B3261B4" wp14:editId="06DB1541">
            <wp:extent cx="1590306" cy="1550504"/>
            <wp:effectExtent l="0" t="0" r="0" b="0"/>
            <wp:docPr id="11" name="Obraz 11" descr="C:\Users\Bosto\Desktop\wiesza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osto\Desktop\wieszak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001" cy="1562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042791" w14:textId="166EAEBC" w:rsidR="003B4595" w:rsidRPr="00EC344E" w:rsidRDefault="003B4595" w:rsidP="00E71A8E">
      <w:pPr>
        <w:spacing w:line="360" w:lineRule="auto"/>
        <w:rPr>
          <w:rFonts w:ascii="Arial" w:eastAsia="Calibri" w:hAnsi="Arial"/>
          <w:sz w:val="24"/>
          <w:szCs w:val="24"/>
        </w:rPr>
      </w:pPr>
    </w:p>
    <w:p w14:paraId="2F321998" w14:textId="300CB802" w:rsidR="003B4595" w:rsidRPr="00EC344E" w:rsidRDefault="003B4595" w:rsidP="00E71A8E">
      <w:pPr>
        <w:spacing w:line="360" w:lineRule="auto"/>
        <w:rPr>
          <w:rFonts w:ascii="Arial" w:eastAsia="Calibri" w:hAnsi="Arial"/>
          <w:sz w:val="24"/>
          <w:szCs w:val="24"/>
        </w:rPr>
      </w:pPr>
    </w:p>
    <w:p w14:paraId="147AA3F3" w14:textId="77777777" w:rsidR="008B1A3A" w:rsidRPr="00EC344E" w:rsidRDefault="008B1A3A" w:rsidP="00E71A8E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EC344E">
        <w:rPr>
          <w:rFonts w:ascii="Arial" w:hAnsi="Arial" w:cs="Arial"/>
          <w:b/>
          <w:sz w:val="24"/>
          <w:szCs w:val="24"/>
        </w:rPr>
        <w:lastRenderedPageBreak/>
        <w:t xml:space="preserve"> Stolik o wym. w mm 800 x 800x735h  -  1 szt.</w:t>
      </w:r>
    </w:p>
    <w:p w14:paraId="3FF05DF8" w14:textId="77777777" w:rsidR="008B1A3A" w:rsidRPr="00EC344E" w:rsidRDefault="008B1A3A" w:rsidP="00E71A8E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EC344E">
        <w:rPr>
          <w:rFonts w:ascii="Arial" w:hAnsi="Arial" w:cs="Arial"/>
          <w:sz w:val="24"/>
          <w:szCs w:val="24"/>
        </w:rPr>
        <w:t>Stolik z blatem z płyty o gr. 25mm z obrzeżem PCV gr. 2 mm.</w:t>
      </w:r>
    </w:p>
    <w:p w14:paraId="0351D1E2" w14:textId="77777777" w:rsidR="008B1A3A" w:rsidRPr="00EC344E" w:rsidRDefault="008B1A3A" w:rsidP="00E71A8E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EC344E">
        <w:rPr>
          <w:rFonts w:ascii="Arial" w:hAnsi="Arial" w:cs="Arial"/>
          <w:sz w:val="24"/>
          <w:szCs w:val="24"/>
        </w:rPr>
        <w:t xml:space="preserve">Stelaż metalowy  z nogami  70x30mm w kształcie litery U, z regulatorami poziomowania. </w:t>
      </w:r>
    </w:p>
    <w:p w14:paraId="74ED75F5" w14:textId="77777777" w:rsidR="008B1A3A" w:rsidRPr="00EC344E" w:rsidRDefault="008B1A3A" w:rsidP="00E71A8E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EC344E">
        <w:rPr>
          <w:rFonts w:ascii="Arial" w:hAnsi="Arial" w:cs="Arial"/>
          <w:sz w:val="24"/>
          <w:szCs w:val="24"/>
        </w:rPr>
        <w:t>Pod blatem belka łącząca o wym. 30x70mm. Pomiędzy blatem i stelażem dystanse 10mm, tzw. „blat pływający”. Kolorystyka do uzgodnienia.</w:t>
      </w:r>
    </w:p>
    <w:p w14:paraId="54D33450" w14:textId="77777777" w:rsidR="008B1A3A" w:rsidRPr="00EC344E" w:rsidRDefault="008B1A3A" w:rsidP="00E71A8E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458AB8A7" w14:textId="77777777" w:rsidR="008B1A3A" w:rsidRPr="00EC344E" w:rsidRDefault="008B1A3A" w:rsidP="00E71A8E">
      <w:pPr>
        <w:pStyle w:val="Akapitzlist"/>
        <w:spacing w:line="360" w:lineRule="auto"/>
        <w:rPr>
          <w:rFonts w:ascii="Arial" w:hAnsi="Arial" w:cs="Arial"/>
          <w:i/>
          <w:sz w:val="24"/>
          <w:szCs w:val="24"/>
        </w:rPr>
      </w:pPr>
      <w:r w:rsidRPr="00EC344E">
        <w:rPr>
          <w:rFonts w:ascii="Arial" w:hAnsi="Arial" w:cs="Arial"/>
          <w:i/>
          <w:sz w:val="24"/>
          <w:szCs w:val="24"/>
        </w:rPr>
        <w:t>Poglądowe zdjęcie:</w:t>
      </w:r>
    </w:p>
    <w:p w14:paraId="75DAC577" w14:textId="77777777" w:rsidR="008B1A3A" w:rsidRPr="00EC344E" w:rsidRDefault="008B1A3A" w:rsidP="00E71A8E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EC344E">
        <w:rPr>
          <w:rFonts w:ascii="Arial" w:hAnsi="Arial" w:cs="Arial"/>
          <w:sz w:val="24"/>
          <w:szCs w:val="24"/>
        </w:rPr>
        <w:t xml:space="preserve">                                            </w:t>
      </w:r>
      <w:r w:rsidRPr="00EC344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DCB1098" wp14:editId="372D6A17">
            <wp:extent cx="1294760" cy="1009650"/>
            <wp:effectExtent l="0" t="0" r="127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01891" cy="1015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88D64" w14:textId="14A14CC9" w:rsidR="008B1A3A" w:rsidRPr="00EC344E" w:rsidRDefault="008B1A3A" w:rsidP="00E71A8E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6D55DDB8" w14:textId="77777777" w:rsidR="008B1A3A" w:rsidRPr="00EC344E" w:rsidRDefault="008B1A3A" w:rsidP="00E71A8E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115AF41B" w14:textId="77777777" w:rsidR="008B1A3A" w:rsidRPr="00EC344E" w:rsidRDefault="008B1A3A" w:rsidP="00E71A8E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EC344E">
        <w:rPr>
          <w:rFonts w:ascii="Arial" w:hAnsi="Arial" w:cs="Arial"/>
          <w:b/>
          <w:sz w:val="24"/>
          <w:szCs w:val="24"/>
        </w:rPr>
        <w:t>Krzesło konferencyjne  3 szt.</w:t>
      </w:r>
    </w:p>
    <w:p w14:paraId="69537916" w14:textId="77777777" w:rsidR="008B1A3A" w:rsidRPr="00EC344E" w:rsidRDefault="008B1A3A" w:rsidP="00E71A8E">
      <w:pPr>
        <w:pStyle w:val="Akapitzlist"/>
        <w:spacing w:line="360" w:lineRule="auto"/>
        <w:ind w:left="284"/>
        <w:jc w:val="both"/>
        <w:rPr>
          <w:rFonts w:ascii="Arial" w:hAnsi="Arial" w:cs="Arial"/>
          <w:b/>
          <w:sz w:val="24"/>
          <w:szCs w:val="24"/>
        </w:rPr>
      </w:pPr>
    </w:p>
    <w:p w14:paraId="4259338F" w14:textId="6521C540" w:rsidR="008B1A3A" w:rsidRPr="00EC344E" w:rsidRDefault="00706CF3" w:rsidP="00E71A8E">
      <w:p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</w:t>
      </w:r>
      <w:bookmarkStart w:id="0" w:name="_GoBack"/>
      <w:bookmarkEnd w:id="0"/>
      <w:r w:rsidR="008B1A3A" w:rsidRPr="00EC344E">
        <w:rPr>
          <w:rFonts w:ascii="Arial" w:hAnsi="Arial"/>
          <w:sz w:val="24"/>
          <w:szCs w:val="24"/>
        </w:rPr>
        <w:t xml:space="preserve">Krzesło z wysokim oparciem, podłokietniki z nakładkami z drewna, rama metalowa - nogi </w:t>
      </w:r>
    </w:p>
    <w:p w14:paraId="731BC45F" w14:textId="77777777" w:rsidR="008B1A3A" w:rsidRPr="00EC344E" w:rsidRDefault="008B1A3A" w:rsidP="00E71A8E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EC344E">
        <w:rPr>
          <w:rFonts w:ascii="Arial" w:hAnsi="Arial"/>
          <w:sz w:val="24"/>
          <w:szCs w:val="24"/>
        </w:rPr>
        <w:t xml:space="preserve"> w kolorze chrom. Siedzisko i oparcie dwustronnie tapicerowane materiałem o odporności </w:t>
      </w:r>
    </w:p>
    <w:p w14:paraId="0B495F09" w14:textId="77777777" w:rsidR="008B1A3A" w:rsidRPr="00EC344E" w:rsidRDefault="008B1A3A" w:rsidP="00E71A8E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EC344E">
        <w:rPr>
          <w:rFonts w:ascii="Arial" w:hAnsi="Arial"/>
          <w:sz w:val="24"/>
          <w:szCs w:val="24"/>
        </w:rPr>
        <w:t xml:space="preserve">  na ścieralność min. 100 tys. cykli </w:t>
      </w:r>
      <w:proofErr w:type="spellStart"/>
      <w:r w:rsidRPr="00EC344E">
        <w:rPr>
          <w:rFonts w:ascii="Arial" w:hAnsi="Arial"/>
          <w:sz w:val="24"/>
          <w:szCs w:val="24"/>
        </w:rPr>
        <w:t>Martindalea</w:t>
      </w:r>
      <w:proofErr w:type="spellEnd"/>
      <w:r w:rsidRPr="00EC344E">
        <w:rPr>
          <w:rFonts w:ascii="Arial" w:hAnsi="Arial"/>
          <w:sz w:val="24"/>
          <w:szCs w:val="24"/>
        </w:rPr>
        <w:t>.</w:t>
      </w:r>
    </w:p>
    <w:p w14:paraId="18CF8CC0" w14:textId="77777777" w:rsidR="008B1A3A" w:rsidRPr="00EC344E" w:rsidRDefault="008B1A3A" w:rsidP="00E71A8E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EC344E">
        <w:rPr>
          <w:rFonts w:ascii="Arial" w:hAnsi="Arial"/>
          <w:sz w:val="24"/>
          <w:szCs w:val="24"/>
        </w:rPr>
        <w:t xml:space="preserve">  Kolor tapicerki  do uzgodnienia z Zamawiającym na podstawie wzorników.</w:t>
      </w:r>
    </w:p>
    <w:p w14:paraId="6D57693B" w14:textId="77777777" w:rsidR="008B1A3A" w:rsidRPr="00EC344E" w:rsidRDefault="008B1A3A" w:rsidP="00E71A8E">
      <w:pPr>
        <w:pStyle w:val="Akapitzlist"/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14:paraId="5CFAC209" w14:textId="77777777" w:rsidR="00EC344E" w:rsidRDefault="008B1A3A" w:rsidP="00E71A8E">
      <w:pPr>
        <w:pStyle w:val="Akapitzlist"/>
        <w:spacing w:line="360" w:lineRule="auto"/>
        <w:ind w:left="502"/>
        <w:rPr>
          <w:rFonts w:ascii="Arial" w:hAnsi="Arial" w:cs="Arial"/>
          <w:sz w:val="24"/>
          <w:szCs w:val="24"/>
        </w:rPr>
      </w:pPr>
      <w:r w:rsidRPr="00EC344E">
        <w:rPr>
          <w:rFonts w:ascii="Arial" w:hAnsi="Arial" w:cs="Arial"/>
          <w:sz w:val="24"/>
          <w:szCs w:val="24"/>
        </w:rPr>
        <w:t xml:space="preserve">  </w:t>
      </w:r>
    </w:p>
    <w:p w14:paraId="6AF35C53" w14:textId="77777777" w:rsidR="00EC344E" w:rsidRDefault="00EC344E" w:rsidP="00E71A8E">
      <w:pPr>
        <w:pStyle w:val="Akapitzlist"/>
        <w:spacing w:line="360" w:lineRule="auto"/>
        <w:ind w:left="502"/>
        <w:rPr>
          <w:rFonts w:ascii="Arial" w:hAnsi="Arial" w:cs="Arial"/>
          <w:sz w:val="24"/>
          <w:szCs w:val="24"/>
        </w:rPr>
      </w:pPr>
    </w:p>
    <w:p w14:paraId="7F6DBE08" w14:textId="77777777" w:rsidR="00EC344E" w:rsidRDefault="00EC344E" w:rsidP="00E71A8E">
      <w:pPr>
        <w:pStyle w:val="Akapitzlist"/>
        <w:spacing w:line="360" w:lineRule="auto"/>
        <w:ind w:left="502"/>
        <w:rPr>
          <w:rFonts w:ascii="Arial" w:hAnsi="Arial" w:cs="Arial"/>
          <w:sz w:val="24"/>
          <w:szCs w:val="24"/>
        </w:rPr>
      </w:pPr>
    </w:p>
    <w:p w14:paraId="5C0E3D71" w14:textId="77777777" w:rsidR="00EC344E" w:rsidRDefault="00EC344E" w:rsidP="00E71A8E">
      <w:pPr>
        <w:pStyle w:val="Akapitzlist"/>
        <w:spacing w:line="360" w:lineRule="auto"/>
        <w:ind w:left="502"/>
        <w:rPr>
          <w:rFonts w:ascii="Arial" w:hAnsi="Arial" w:cs="Arial"/>
          <w:sz w:val="24"/>
          <w:szCs w:val="24"/>
        </w:rPr>
      </w:pPr>
    </w:p>
    <w:p w14:paraId="30238FC4" w14:textId="77777777" w:rsidR="00EC344E" w:rsidRDefault="00EC344E" w:rsidP="00E71A8E">
      <w:pPr>
        <w:pStyle w:val="Akapitzlist"/>
        <w:spacing w:line="360" w:lineRule="auto"/>
        <w:ind w:left="502"/>
        <w:rPr>
          <w:rFonts w:ascii="Arial" w:hAnsi="Arial" w:cs="Arial"/>
          <w:sz w:val="24"/>
          <w:szCs w:val="24"/>
        </w:rPr>
      </w:pPr>
    </w:p>
    <w:p w14:paraId="4D6CE136" w14:textId="295800CD" w:rsidR="008B1A3A" w:rsidRPr="00EC344E" w:rsidRDefault="008B1A3A" w:rsidP="00E71A8E">
      <w:pPr>
        <w:pStyle w:val="Akapitzlist"/>
        <w:spacing w:line="360" w:lineRule="auto"/>
        <w:ind w:left="502"/>
        <w:rPr>
          <w:rFonts w:ascii="Arial" w:hAnsi="Arial" w:cs="Arial"/>
          <w:i/>
          <w:sz w:val="24"/>
          <w:szCs w:val="24"/>
        </w:rPr>
      </w:pPr>
      <w:r w:rsidRPr="00EC344E">
        <w:rPr>
          <w:rFonts w:ascii="Arial" w:hAnsi="Arial" w:cs="Arial"/>
          <w:sz w:val="24"/>
          <w:szCs w:val="24"/>
        </w:rPr>
        <w:lastRenderedPageBreak/>
        <w:t xml:space="preserve">  </w:t>
      </w:r>
      <w:r w:rsidRPr="00EC344E">
        <w:rPr>
          <w:rFonts w:ascii="Arial" w:hAnsi="Arial" w:cs="Arial"/>
          <w:i/>
          <w:sz w:val="24"/>
          <w:szCs w:val="24"/>
        </w:rPr>
        <w:t>Poglądowe zdjęcie oraz wymiary:</w:t>
      </w:r>
    </w:p>
    <w:p w14:paraId="6508BA4B" w14:textId="77777777" w:rsidR="008B1A3A" w:rsidRPr="00EC344E" w:rsidRDefault="008B1A3A" w:rsidP="00E71A8E">
      <w:pPr>
        <w:pStyle w:val="Akapitzlist"/>
        <w:spacing w:line="360" w:lineRule="auto"/>
        <w:ind w:left="502"/>
        <w:rPr>
          <w:rFonts w:ascii="Arial" w:hAnsi="Arial" w:cs="Arial"/>
          <w:sz w:val="24"/>
          <w:szCs w:val="24"/>
        </w:rPr>
      </w:pPr>
    </w:p>
    <w:p w14:paraId="1ADFBBBF" w14:textId="77777777" w:rsidR="008B1A3A" w:rsidRPr="00EC344E" w:rsidRDefault="008B1A3A" w:rsidP="00E71A8E">
      <w:pPr>
        <w:pStyle w:val="Akapitzlist"/>
        <w:spacing w:line="360" w:lineRule="auto"/>
        <w:ind w:left="502"/>
        <w:rPr>
          <w:rFonts w:ascii="Arial" w:hAnsi="Arial" w:cs="Arial"/>
          <w:b/>
          <w:sz w:val="24"/>
          <w:szCs w:val="24"/>
        </w:rPr>
      </w:pPr>
    </w:p>
    <w:p w14:paraId="14324277" w14:textId="77777777" w:rsidR="008B1A3A" w:rsidRPr="00EC344E" w:rsidRDefault="008B1A3A" w:rsidP="00E71A8E">
      <w:pPr>
        <w:pStyle w:val="Akapitzlist"/>
        <w:spacing w:line="360" w:lineRule="auto"/>
        <w:ind w:left="502"/>
        <w:rPr>
          <w:rFonts w:ascii="Arial" w:hAnsi="Arial" w:cs="Arial"/>
          <w:b/>
          <w:sz w:val="24"/>
          <w:szCs w:val="24"/>
        </w:rPr>
      </w:pPr>
      <w:r w:rsidRPr="00EC344E">
        <w:rPr>
          <w:rFonts w:ascii="Arial" w:hAnsi="Arial" w:cs="Arial"/>
          <w:b/>
          <w:sz w:val="24"/>
          <w:szCs w:val="24"/>
        </w:rPr>
        <w:t xml:space="preserve">      </w:t>
      </w:r>
    </w:p>
    <w:p w14:paraId="672C8BEC" w14:textId="77777777" w:rsidR="008B1A3A" w:rsidRPr="00EC344E" w:rsidRDefault="008B1A3A" w:rsidP="00E71A8E">
      <w:pPr>
        <w:pStyle w:val="Akapitzlist"/>
        <w:spacing w:line="360" w:lineRule="auto"/>
        <w:ind w:left="502"/>
        <w:rPr>
          <w:rFonts w:ascii="Arial" w:hAnsi="Arial" w:cs="Arial"/>
          <w:b/>
          <w:sz w:val="24"/>
          <w:szCs w:val="24"/>
        </w:rPr>
      </w:pPr>
      <w:r w:rsidRPr="00EC344E">
        <w:rPr>
          <w:rFonts w:ascii="Arial" w:hAnsi="Arial" w:cs="Arial"/>
          <w:b/>
          <w:sz w:val="24"/>
          <w:szCs w:val="24"/>
        </w:rPr>
        <w:t xml:space="preserve">       </w:t>
      </w:r>
      <w:r w:rsidRPr="00EC344E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7B49761E" wp14:editId="645034AC">
            <wp:extent cx="880920" cy="904875"/>
            <wp:effectExtent l="0" t="0" r="0" b="0"/>
            <wp:docPr id="12" name="Obraz 12" descr="http://www.bosto.pl/foto/oferta/big/cde6dd4feace94206904a7d0bd2e4a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bosto.pl/foto/oferta/big/cde6dd4feace94206904a7d0bd2e4ac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617" cy="937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344E">
        <w:rPr>
          <w:rFonts w:ascii="Arial" w:hAnsi="Arial" w:cs="Arial"/>
          <w:b/>
          <w:sz w:val="24"/>
          <w:szCs w:val="24"/>
        </w:rPr>
        <w:t xml:space="preserve">                   </w:t>
      </w:r>
      <w:r w:rsidRPr="00EC344E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19348119" wp14:editId="0D3D5B8A">
            <wp:extent cx="2000250" cy="888223"/>
            <wp:effectExtent l="0" t="0" r="0" b="7620"/>
            <wp:docPr id="13" name="Obraz 1" descr="http://www.bosto.pl/foto/galeria/big/22b071c751e1c226aef93a5f8ee028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osto.pl/foto/galeria/big/22b071c751e1c226aef93a5f8ee0283c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158" cy="895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81AA93" w14:textId="209E6FB5" w:rsidR="008B1A3A" w:rsidRPr="00EC344E" w:rsidRDefault="008B1A3A" w:rsidP="00E71A8E">
      <w:pPr>
        <w:pStyle w:val="NormalnyWeb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i/>
          <w:color w:val="000000"/>
        </w:rPr>
      </w:pPr>
      <w:r w:rsidRPr="00EC344E">
        <w:rPr>
          <w:rFonts w:ascii="Arial" w:hAnsi="Arial" w:cs="Arial"/>
          <w:color w:val="000000"/>
        </w:rPr>
        <w:br/>
      </w:r>
    </w:p>
    <w:p w14:paraId="61E90A66" w14:textId="77777777" w:rsidR="003B4595" w:rsidRPr="00EC344E" w:rsidRDefault="003B4595" w:rsidP="00E71A8E">
      <w:pPr>
        <w:numPr>
          <w:ilvl w:val="0"/>
          <w:numId w:val="7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EC344E">
        <w:rPr>
          <w:rFonts w:ascii="Arial" w:eastAsia="Calibri" w:hAnsi="Arial"/>
          <w:b/>
          <w:sz w:val="24"/>
          <w:szCs w:val="24"/>
          <w:lang w:eastAsia="en-US"/>
        </w:rPr>
        <w:t>Transport i montaż mebli w cenie zamówienia.</w:t>
      </w:r>
    </w:p>
    <w:p w14:paraId="4440D860" w14:textId="77777777" w:rsidR="003B4595" w:rsidRPr="00EC344E" w:rsidRDefault="003B4595" w:rsidP="00E71A8E">
      <w:pPr>
        <w:numPr>
          <w:ilvl w:val="0"/>
          <w:numId w:val="7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EC344E">
        <w:rPr>
          <w:rFonts w:ascii="Arial" w:eastAsia="Calibri" w:hAnsi="Arial"/>
          <w:b/>
          <w:sz w:val="24"/>
          <w:szCs w:val="24"/>
          <w:lang w:eastAsia="en-US"/>
        </w:rPr>
        <w:t>Gwarancja minimum 24 miesiące.</w:t>
      </w:r>
    </w:p>
    <w:p w14:paraId="7679B9CB" w14:textId="77777777" w:rsidR="008B1A3A" w:rsidRPr="00EC344E" w:rsidRDefault="008B1A3A" w:rsidP="00E71A8E">
      <w:pPr>
        <w:pStyle w:val="NormalnyWeb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color w:val="000000"/>
        </w:rPr>
      </w:pPr>
    </w:p>
    <w:p w14:paraId="36D98C45" w14:textId="4C05BFC1" w:rsidR="008B1A3A" w:rsidRPr="00EC344E" w:rsidRDefault="008B1A3A" w:rsidP="00E71A8E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EC344E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</w:t>
      </w:r>
    </w:p>
    <w:p w14:paraId="30B5EBE0" w14:textId="77777777" w:rsidR="00CB73BF" w:rsidRDefault="00CB73BF" w:rsidP="00CB73BF">
      <w:pPr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Meble przeznaczone do stanowisk wyposażonych  w monitory ekranowe muszą spełniać wymogi zawarte w rozporządzeniu Ministra Pracy i Polityki Socjalnej z </w:t>
      </w:r>
      <w:r w:rsidRPr="003C7D43">
        <w:rPr>
          <w:rFonts w:ascii="Arial" w:hAnsi="Arial"/>
          <w:sz w:val="24"/>
          <w:szCs w:val="24"/>
        </w:rPr>
        <w:t xml:space="preserve">dnia </w:t>
      </w:r>
      <w:r w:rsidRPr="003C7D43">
        <w:rPr>
          <w:rStyle w:val="object"/>
          <w:rFonts w:ascii="Arial" w:hAnsi="Arial"/>
          <w:sz w:val="24"/>
          <w:szCs w:val="24"/>
        </w:rPr>
        <w:t>1 grudnia 1998</w:t>
      </w:r>
      <w:r w:rsidRPr="003C7D43">
        <w:rPr>
          <w:rFonts w:ascii="Arial" w:hAnsi="Arial"/>
          <w:sz w:val="24"/>
          <w:szCs w:val="24"/>
        </w:rPr>
        <w:t xml:space="preserve"> r.</w:t>
      </w:r>
      <w:r>
        <w:rPr>
          <w:rFonts w:ascii="Arial" w:hAnsi="Arial"/>
          <w:sz w:val="24"/>
          <w:szCs w:val="24"/>
        </w:rPr>
        <w:t xml:space="preserve"> w sprawie bezpieczeństwa i higieny pracy na stanowiskach wyposażonych w monitory ekranowe ( Dz. U. poz.973) z późniejszymi zmianami.</w:t>
      </w:r>
    </w:p>
    <w:p w14:paraId="68A4A5ED" w14:textId="0F7E60FF" w:rsidR="008B1A3A" w:rsidRPr="00EC344E" w:rsidRDefault="008B1A3A" w:rsidP="00E71A8E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060D1C4C" w14:textId="77777777" w:rsidR="008B1A3A" w:rsidRPr="00EC344E" w:rsidRDefault="008B1A3A" w:rsidP="00E71A8E">
      <w:pPr>
        <w:spacing w:after="0" w:line="360" w:lineRule="auto"/>
        <w:rPr>
          <w:rFonts w:ascii="Arial" w:eastAsia="Calibri" w:hAnsi="Arial"/>
          <w:sz w:val="24"/>
          <w:szCs w:val="24"/>
        </w:rPr>
      </w:pPr>
    </w:p>
    <w:p w14:paraId="4A193C26" w14:textId="77777777" w:rsidR="008B1A3A" w:rsidRPr="00EC344E" w:rsidRDefault="008B1A3A" w:rsidP="00E71A8E">
      <w:pPr>
        <w:spacing w:after="0" w:line="360" w:lineRule="auto"/>
        <w:rPr>
          <w:rFonts w:ascii="Arial" w:eastAsia="Calibri" w:hAnsi="Arial"/>
          <w:sz w:val="24"/>
          <w:szCs w:val="24"/>
        </w:rPr>
      </w:pPr>
    </w:p>
    <w:p w14:paraId="79C1E161" w14:textId="77777777" w:rsidR="008B1A3A" w:rsidRPr="00EC344E" w:rsidRDefault="008B1A3A" w:rsidP="00E71A8E">
      <w:pPr>
        <w:spacing w:line="360" w:lineRule="auto"/>
        <w:rPr>
          <w:rFonts w:ascii="Arial" w:hAnsi="Arial"/>
          <w:sz w:val="24"/>
          <w:szCs w:val="24"/>
        </w:rPr>
      </w:pPr>
    </w:p>
    <w:p w14:paraId="1DF0307D" w14:textId="77777777" w:rsidR="008B1A3A" w:rsidRPr="00EC344E" w:rsidRDefault="008B1A3A" w:rsidP="00E71A8E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40ECCC9C" w14:textId="7883EB40" w:rsidR="008020A4" w:rsidRPr="00EC344E" w:rsidRDefault="008020A4" w:rsidP="00E71A8E">
      <w:pPr>
        <w:spacing w:line="360" w:lineRule="auto"/>
        <w:rPr>
          <w:rFonts w:ascii="Arial" w:hAnsi="Arial"/>
          <w:sz w:val="24"/>
          <w:szCs w:val="24"/>
        </w:rPr>
      </w:pPr>
    </w:p>
    <w:sectPr w:rsidR="008020A4" w:rsidRPr="00EC344E" w:rsidSect="00E71A8E">
      <w:headerReference w:type="default" r:id="rId17"/>
      <w:footerReference w:type="default" r:id="rId18"/>
      <w:pgSz w:w="11906" w:h="16838" w:code="9"/>
      <w:pgMar w:top="1985" w:right="851" w:bottom="567" w:left="1134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9306E3" w14:textId="77777777" w:rsidR="00C67085" w:rsidRDefault="00C67085" w:rsidP="003B4473">
      <w:r>
        <w:separator/>
      </w:r>
    </w:p>
  </w:endnote>
  <w:endnote w:type="continuationSeparator" w:id="0">
    <w:p w14:paraId="3C6486E0" w14:textId="77777777" w:rsidR="00C67085" w:rsidRDefault="00C67085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9C64E8" w14:textId="707E9FBF" w:rsidR="00E71A8E" w:rsidRDefault="00E71A8E" w:rsidP="00E71A8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5E02BBE0" wp14:editId="4DAFE8B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21" name="Obraz 2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29EE6B4D" wp14:editId="655AC913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20" name="Obraz 2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A97242B" wp14:editId="4987D48E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9" name="Łącznik prosty ze strzałką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5D65B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9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KjbPQIAAFUEAAAOAAAAZHJzL2Uyb0RvYy54bWysVMuO2yAU3VfqPyDvE9szTiaxkowqO+lm&#10;2kaa6QcQwDYKBgQkTlJ10UrzZzP/1Qt5aNJ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VEKjb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71A8E" w14:paraId="21EE72CB" w14:textId="77777777" w:rsidTr="00CD12AF">
      <w:tc>
        <w:tcPr>
          <w:tcW w:w="0" w:type="auto"/>
          <w:shd w:val="clear" w:color="auto" w:fill="auto"/>
          <w:vAlign w:val="center"/>
        </w:tcPr>
        <w:p w14:paraId="33D7E6BB" w14:textId="77777777" w:rsidR="00E71A8E" w:rsidRPr="00B44D15" w:rsidRDefault="00E71A8E" w:rsidP="00E71A8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7CBB7496" w14:textId="77777777" w:rsidR="00E71A8E" w:rsidRPr="00B7388A" w:rsidRDefault="00E71A8E" w:rsidP="00E71A8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3E74AAD5" w14:textId="77777777" w:rsidR="00E71A8E" w:rsidRPr="00AB1BF2" w:rsidRDefault="00E71A8E" w:rsidP="00E71A8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1CCA8F76" w14:textId="77777777" w:rsidR="00E71A8E" w:rsidRPr="0099535B" w:rsidRDefault="00E71A8E" w:rsidP="00E71A8E">
          <w:pPr>
            <w:pStyle w:val="Bezodstpw"/>
            <w:jc w:val="center"/>
            <w:rPr>
              <w:noProof/>
            </w:rPr>
          </w:pPr>
        </w:p>
      </w:tc>
    </w:tr>
  </w:tbl>
  <w:p w14:paraId="53B68FD1" w14:textId="77777777" w:rsidR="00E71A8E" w:rsidRPr="008F758E" w:rsidRDefault="00E71A8E" w:rsidP="00E71A8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1DB81600" w14:textId="16AB77B0" w:rsidR="00E71A8E" w:rsidRPr="008F758E" w:rsidRDefault="00E71A8E" w:rsidP="00E71A8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53534C21" wp14:editId="056BE136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8" name="Obraz 1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3A30C602" w14:textId="77777777" w:rsidR="00E71A8E" w:rsidRPr="00D57C24" w:rsidRDefault="00E71A8E" w:rsidP="00E71A8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7C29038E" w14:textId="77777777" w:rsidR="00E71A8E" w:rsidRPr="00B7388A" w:rsidRDefault="00E71A8E" w:rsidP="00E71A8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639F03D4" w14:textId="77777777" w:rsidR="00E71A8E" w:rsidRDefault="00E71A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31FB79" w14:textId="77777777" w:rsidR="00C67085" w:rsidRDefault="00C67085" w:rsidP="003B4473">
      <w:r>
        <w:separator/>
      </w:r>
    </w:p>
  </w:footnote>
  <w:footnote w:type="continuationSeparator" w:id="0">
    <w:p w14:paraId="256D5D23" w14:textId="77777777" w:rsidR="00C67085" w:rsidRDefault="00C67085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CD3362" w14:textId="144318B0" w:rsidR="00E71A8E" w:rsidRPr="0062295F" w:rsidRDefault="00E71A8E" w:rsidP="00E71A8E">
    <w:pPr>
      <w:pStyle w:val="Nagwek"/>
    </w:pPr>
    <w:r>
      <w:tab/>
    </w:r>
    <w:r>
      <w:rPr>
        <w:noProof/>
      </w:rPr>
      <w:drawing>
        <wp:anchor distT="0" distB="0" distL="114300" distR="114300" simplePos="0" relativeHeight="251660288" behindDoc="0" locked="0" layoutInCell="1" allowOverlap="1" wp14:anchorId="1B8021CA" wp14:editId="4B443F74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6" name="Obraz 1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D9CF770" wp14:editId="5C5DE10E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5" name="Łącznik prosty ze strzałką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179CB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5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" strokeweight="1.5pt"/>
          </w:pict>
        </mc:Fallback>
      </mc:AlternateContent>
    </w:r>
  </w:p>
  <w:p w14:paraId="4038EE76" w14:textId="77777777" w:rsidR="00E71A8E" w:rsidRDefault="00E71A8E" w:rsidP="00E71A8E"/>
  <w:p w14:paraId="636B6920" w14:textId="006E1DF6" w:rsidR="00E71A8E" w:rsidRDefault="00E71A8E" w:rsidP="00E71A8E">
    <w:pPr>
      <w:pStyle w:val="Nagwek"/>
      <w:tabs>
        <w:tab w:val="clear" w:pos="4536"/>
        <w:tab w:val="clear" w:pos="9072"/>
        <w:tab w:val="left" w:pos="129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17127"/>
    <w:multiLevelType w:val="hybridMultilevel"/>
    <w:tmpl w:val="C4F0B782"/>
    <w:lvl w:ilvl="0" w:tplc="0415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9F61DE0"/>
    <w:multiLevelType w:val="hybridMultilevel"/>
    <w:tmpl w:val="7070E052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B02FC"/>
    <w:multiLevelType w:val="hybridMultilevel"/>
    <w:tmpl w:val="817E5B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8E4471"/>
    <w:multiLevelType w:val="hybridMultilevel"/>
    <w:tmpl w:val="B228251E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48470FF7"/>
    <w:multiLevelType w:val="hybridMultilevel"/>
    <w:tmpl w:val="1548C7E2"/>
    <w:lvl w:ilvl="0" w:tplc="3378D78E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55DF1F6C"/>
    <w:multiLevelType w:val="hybridMultilevel"/>
    <w:tmpl w:val="FC446498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B4471D"/>
    <w:multiLevelType w:val="hybridMultilevel"/>
    <w:tmpl w:val="4F140E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705323"/>
    <w:multiLevelType w:val="hybridMultilevel"/>
    <w:tmpl w:val="BD9A37FE"/>
    <w:lvl w:ilvl="0" w:tplc="041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63F7A"/>
    <w:rsid w:val="00074A7F"/>
    <w:rsid w:val="000912BA"/>
    <w:rsid w:val="000A6296"/>
    <w:rsid w:val="00176A81"/>
    <w:rsid w:val="00185E19"/>
    <w:rsid w:val="00202677"/>
    <w:rsid w:val="002105F1"/>
    <w:rsid w:val="00222D8E"/>
    <w:rsid w:val="002556D2"/>
    <w:rsid w:val="0028388D"/>
    <w:rsid w:val="00293360"/>
    <w:rsid w:val="00332A0D"/>
    <w:rsid w:val="003345A3"/>
    <w:rsid w:val="00335095"/>
    <w:rsid w:val="00353C8F"/>
    <w:rsid w:val="00367E6E"/>
    <w:rsid w:val="003B19D9"/>
    <w:rsid w:val="003B4473"/>
    <w:rsid w:val="003B4595"/>
    <w:rsid w:val="003C7D43"/>
    <w:rsid w:val="003D3B24"/>
    <w:rsid w:val="003F27CA"/>
    <w:rsid w:val="00434E46"/>
    <w:rsid w:val="004444EE"/>
    <w:rsid w:val="00495404"/>
    <w:rsid w:val="004972FF"/>
    <w:rsid w:val="004A7A2F"/>
    <w:rsid w:val="004E4E89"/>
    <w:rsid w:val="00533B8E"/>
    <w:rsid w:val="00581CDC"/>
    <w:rsid w:val="005857DF"/>
    <w:rsid w:val="005A0CCA"/>
    <w:rsid w:val="005E30BD"/>
    <w:rsid w:val="005F4316"/>
    <w:rsid w:val="00600637"/>
    <w:rsid w:val="0062295F"/>
    <w:rsid w:val="00644011"/>
    <w:rsid w:val="00655B20"/>
    <w:rsid w:val="006B135C"/>
    <w:rsid w:val="006C3E2B"/>
    <w:rsid w:val="00706CF3"/>
    <w:rsid w:val="00707B66"/>
    <w:rsid w:val="007338E8"/>
    <w:rsid w:val="007465BE"/>
    <w:rsid w:val="007A2EDB"/>
    <w:rsid w:val="008020A4"/>
    <w:rsid w:val="008441F7"/>
    <w:rsid w:val="008B1A3A"/>
    <w:rsid w:val="008C011F"/>
    <w:rsid w:val="008C1C46"/>
    <w:rsid w:val="008D0D8B"/>
    <w:rsid w:val="0091224B"/>
    <w:rsid w:val="00927545"/>
    <w:rsid w:val="009829FE"/>
    <w:rsid w:val="009854CA"/>
    <w:rsid w:val="009A0887"/>
    <w:rsid w:val="009A0EE2"/>
    <w:rsid w:val="00A5373D"/>
    <w:rsid w:val="00A82565"/>
    <w:rsid w:val="00A9662F"/>
    <w:rsid w:val="00AA06FA"/>
    <w:rsid w:val="00AD0FD2"/>
    <w:rsid w:val="00AD1C53"/>
    <w:rsid w:val="00B17C65"/>
    <w:rsid w:val="00B24C18"/>
    <w:rsid w:val="00B308B3"/>
    <w:rsid w:val="00B53DC7"/>
    <w:rsid w:val="00B54488"/>
    <w:rsid w:val="00B65C15"/>
    <w:rsid w:val="00B761A4"/>
    <w:rsid w:val="00BB21FB"/>
    <w:rsid w:val="00BC73B6"/>
    <w:rsid w:val="00BF527E"/>
    <w:rsid w:val="00C503C2"/>
    <w:rsid w:val="00C67085"/>
    <w:rsid w:val="00C93C6D"/>
    <w:rsid w:val="00CB73BF"/>
    <w:rsid w:val="00CB7D3E"/>
    <w:rsid w:val="00CC36CD"/>
    <w:rsid w:val="00CC7A31"/>
    <w:rsid w:val="00CD5996"/>
    <w:rsid w:val="00CD7FA5"/>
    <w:rsid w:val="00CE67D6"/>
    <w:rsid w:val="00D6713F"/>
    <w:rsid w:val="00D812A3"/>
    <w:rsid w:val="00D934CF"/>
    <w:rsid w:val="00E71A8E"/>
    <w:rsid w:val="00E86199"/>
    <w:rsid w:val="00EB51FB"/>
    <w:rsid w:val="00EC344E"/>
    <w:rsid w:val="00EC3466"/>
    <w:rsid w:val="00EF5C97"/>
    <w:rsid w:val="00F0790C"/>
    <w:rsid w:val="00F138BC"/>
    <w:rsid w:val="00FE5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32767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7A31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D812A3"/>
    <w:pPr>
      <w:spacing w:before="240" w:after="60"/>
      <w:outlineLvl w:val="0"/>
    </w:pPr>
    <w:rPr>
      <w:b/>
      <w:bCs/>
      <w:color w:val="1761AA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D812A3"/>
    <w:rPr>
      <w:rFonts w:ascii="Roboto" w:hAnsi="Roboto" w:cs="Arial"/>
      <w:b/>
      <w:bCs/>
      <w:color w:val="1761AA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D934CF"/>
    <w:rPr>
      <w:color w:val="605E5C"/>
      <w:shd w:val="clear" w:color="auto" w:fill="E1DFDD"/>
    </w:rPr>
  </w:style>
  <w:style w:type="character" w:customStyle="1" w:styleId="Nagwek4Znak">
    <w:name w:val="Nagłówek 4 Znak"/>
    <w:link w:val="Nagwek4"/>
    <w:uiPriority w:val="9"/>
    <w:semiHidden/>
    <w:rsid w:val="00CC7A3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pple-converted-space">
    <w:name w:val="apple-converted-space"/>
    <w:basedOn w:val="Domylnaczcionkaakapitu"/>
    <w:rsid w:val="00B17C65"/>
  </w:style>
  <w:style w:type="paragraph" w:styleId="Tekstdymka">
    <w:name w:val="Balloon Text"/>
    <w:basedOn w:val="Normalny"/>
    <w:link w:val="TekstdymkaZnak"/>
    <w:uiPriority w:val="99"/>
    <w:semiHidden/>
    <w:unhideWhenUsed/>
    <w:rsid w:val="003F27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7C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B1A3A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ormalnyWeb">
    <w:name w:val="Normal (Web)"/>
    <w:basedOn w:val="Normalny"/>
    <w:uiPriority w:val="99"/>
    <w:unhideWhenUsed/>
    <w:rsid w:val="008B1A3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object">
    <w:name w:val="object"/>
    <w:basedOn w:val="Domylnaczcionkaakapitu"/>
    <w:rsid w:val="00CB73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57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DFD2DD-79A7-482D-BA46-BBFA6E7A1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653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9</cp:revision>
  <cp:lastPrinted>2023-11-09T07:58:00Z</cp:lastPrinted>
  <dcterms:created xsi:type="dcterms:W3CDTF">2024-03-15T13:44:00Z</dcterms:created>
  <dcterms:modified xsi:type="dcterms:W3CDTF">2024-03-19T08:34:00Z</dcterms:modified>
</cp:coreProperties>
</file>