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AF35CA" w:rsidR="00DC6433" w:rsidRPr="0073121F" w:rsidRDefault="002407D5" w:rsidP="002407D5">
      <w:pPr>
        <w:pBdr>
          <w:top w:val="nil"/>
          <w:left w:val="nil"/>
          <w:bottom w:val="nil"/>
          <w:right w:val="nil"/>
          <w:between w:val="nil"/>
        </w:pBdr>
        <w:spacing w:line="276" w:lineRule="auto"/>
        <w:ind w:hanging="2"/>
        <w:contextualSpacing/>
        <w:jc w:val="right"/>
        <w:rPr>
          <w:rFonts w:ascii="Arial" w:eastAsia="Arial" w:hAnsi="Arial" w:cs="Arial"/>
          <w:color w:val="000000"/>
          <w:sz w:val="23"/>
          <w:szCs w:val="23"/>
        </w:rPr>
      </w:pPr>
      <w:r>
        <w:rPr>
          <w:rFonts w:ascii="Arial" w:eastAsia="Arial" w:hAnsi="Arial" w:cs="Arial"/>
          <w:color w:val="000000"/>
          <w:sz w:val="23"/>
          <w:szCs w:val="23"/>
        </w:rPr>
        <w:t>Załącznik nr 5</w:t>
      </w:r>
    </w:p>
    <w:p w14:paraId="00000002" w14:textId="45760E81"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UMOWA NR</w:t>
      </w:r>
      <w:r w:rsidRPr="0073121F">
        <w:rPr>
          <w:rFonts w:ascii="Arial" w:eastAsia="Arial" w:hAnsi="Arial" w:cs="Arial"/>
          <w:b/>
          <w:sz w:val="23"/>
          <w:szCs w:val="23"/>
        </w:rPr>
        <w:t>………..</w:t>
      </w:r>
    </w:p>
    <w:p w14:paraId="00000003" w14:textId="06978F98"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color w:val="000000"/>
          <w:sz w:val="23"/>
          <w:szCs w:val="23"/>
        </w:rPr>
        <w:t xml:space="preserve">zawarta w dniu </w:t>
      </w:r>
      <w:r w:rsidRPr="0073121F">
        <w:rPr>
          <w:rFonts w:ascii="Arial" w:eastAsia="Arial" w:hAnsi="Arial" w:cs="Arial"/>
          <w:b/>
          <w:color w:val="000000"/>
          <w:sz w:val="23"/>
          <w:szCs w:val="23"/>
        </w:rPr>
        <w:t>…………………. r.</w:t>
      </w:r>
      <w:r w:rsidRPr="0073121F">
        <w:rPr>
          <w:rFonts w:ascii="Arial" w:eastAsia="Arial" w:hAnsi="Arial" w:cs="Arial"/>
          <w:color w:val="000000"/>
          <w:sz w:val="23"/>
          <w:szCs w:val="23"/>
        </w:rPr>
        <w:t xml:space="preserve"> w </w:t>
      </w:r>
      <w:r w:rsidR="007C2C5D">
        <w:rPr>
          <w:rFonts w:ascii="Arial" w:eastAsia="Arial" w:hAnsi="Arial" w:cs="Arial"/>
          <w:color w:val="000000"/>
          <w:sz w:val="23"/>
          <w:szCs w:val="23"/>
        </w:rPr>
        <w:t>Gdyni</w:t>
      </w:r>
      <w:r w:rsidR="00DA13A3" w:rsidRPr="0073121F">
        <w:rPr>
          <w:rFonts w:ascii="Arial" w:eastAsia="Arial" w:hAnsi="Arial" w:cs="Arial"/>
          <w:color w:val="000000"/>
          <w:sz w:val="23"/>
          <w:szCs w:val="23"/>
        </w:rPr>
        <w:t xml:space="preserve"> pomiędzy</w:t>
      </w:r>
      <w:r w:rsidRPr="0073121F">
        <w:rPr>
          <w:rFonts w:ascii="Arial" w:eastAsia="Arial" w:hAnsi="Arial" w:cs="Arial"/>
          <w:color w:val="000000"/>
          <w:sz w:val="23"/>
          <w:szCs w:val="23"/>
        </w:rPr>
        <w:t xml:space="preserve"> </w:t>
      </w:r>
    </w:p>
    <w:p w14:paraId="00000004" w14:textId="77777777" w:rsidR="00DC6433" w:rsidRPr="0073121F" w:rsidRDefault="00DC6433"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4A187089" w14:textId="06FAACF1" w:rsidR="007C2C5D" w:rsidRDefault="00DA13A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Uniwersytetem </w:t>
      </w:r>
      <w:r w:rsidR="004C01D7" w:rsidRPr="0073121F">
        <w:rPr>
          <w:rFonts w:ascii="Arial" w:eastAsia="Arial" w:hAnsi="Arial" w:cs="Arial"/>
          <w:b/>
          <w:color w:val="000000"/>
          <w:sz w:val="23"/>
          <w:szCs w:val="23"/>
        </w:rPr>
        <w:t>Morskim</w:t>
      </w:r>
      <w:r w:rsidRPr="0073121F">
        <w:rPr>
          <w:rFonts w:ascii="Arial" w:eastAsia="Arial" w:hAnsi="Arial" w:cs="Arial"/>
          <w:b/>
          <w:color w:val="000000"/>
          <w:sz w:val="23"/>
          <w:szCs w:val="23"/>
        </w:rPr>
        <w:t xml:space="preserve"> w Gdyni</w:t>
      </w:r>
      <w:r w:rsidR="00A20AD1" w:rsidRPr="0073121F">
        <w:rPr>
          <w:rFonts w:ascii="Arial" w:eastAsia="Arial" w:hAnsi="Arial" w:cs="Arial"/>
          <w:b/>
          <w:color w:val="000000"/>
          <w:sz w:val="23"/>
          <w:szCs w:val="23"/>
        </w:rPr>
        <w:t xml:space="preserve">, </w:t>
      </w:r>
      <w:r w:rsidR="00A20AD1" w:rsidRPr="0073121F">
        <w:rPr>
          <w:rFonts w:ascii="Arial" w:eastAsia="Arial" w:hAnsi="Arial" w:cs="Arial"/>
          <w:color w:val="000000"/>
          <w:sz w:val="23"/>
          <w:szCs w:val="23"/>
        </w:rPr>
        <w:t xml:space="preserve">ul. Morska 81-87, 81-225 Gdynia, NIP: 586-001-28-73, REGON: 000145112, </w:t>
      </w:r>
      <w:r w:rsidR="004C01D7" w:rsidRPr="0073121F">
        <w:rPr>
          <w:rFonts w:ascii="Arial" w:eastAsia="Arial" w:hAnsi="Arial" w:cs="Arial"/>
          <w:color w:val="000000"/>
          <w:sz w:val="23"/>
          <w:szCs w:val="23"/>
        </w:rPr>
        <w:t>reprezentowanym przez:</w:t>
      </w:r>
    </w:p>
    <w:p w14:paraId="7D81666D"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684366F2"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7CD13BC9" w14:textId="77777777" w:rsidR="007C2C5D" w:rsidRPr="0073121F"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3DC39C2F" w14:textId="77777777" w:rsidR="007C2C5D" w:rsidRDefault="007C2C5D"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7" w14:textId="59DA40B1"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Zamawiającym</w:t>
      </w:r>
    </w:p>
    <w:p w14:paraId="00000008"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a</w:t>
      </w:r>
    </w:p>
    <w:p w14:paraId="4AEC43EA" w14:textId="77777777" w:rsidR="00E57EC3"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Oferentem</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wpisanym do Krajowego Rejestru Sądowego przez</w:t>
      </w:r>
      <w:r w:rsidRPr="0073121F">
        <w:rPr>
          <w:rFonts w:ascii="Arial" w:hAnsi="Arial" w:cs="Arial"/>
          <w:color w:val="000000"/>
          <w:sz w:val="23"/>
          <w:szCs w:val="23"/>
        </w:rPr>
        <w:t xml:space="preserve"> </w:t>
      </w:r>
      <w:r w:rsidRPr="0073121F">
        <w:rPr>
          <w:rFonts w:ascii="Arial" w:eastAsia="Arial" w:hAnsi="Arial" w:cs="Arial"/>
          <w:color w:val="000000"/>
          <w:sz w:val="23"/>
          <w:szCs w:val="23"/>
        </w:rPr>
        <w:t>Sąd Rejonowy ………………………… pod numerem KRS ………………</w:t>
      </w:r>
      <w:r w:rsidR="00E57EC3">
        <w:rPr>
          <w:rFonts w:ascii="Arial" w:eastAsia="Arial" w:hAnsi="Arial" w:cs="Arial"/>
          <w:color w:val="000000"/>
          <w:sz w:val="23"/>
          <w:szCs w:val="23"/>
        </w:rPr>
        <w:t>………………..</w:t>
      </w:r>
      <w:r w:rsidRPr="0073121F">
        <w:rPr>
          <w:rFonts w:ascii="Arial" w:eastAsia="Arial" w:hAnsi="Arial" w:cs="Arial"/>
          <w:color w:val="000000"/>
          <w:sz w:val="23"/>
          <w:szCs w:val="23"/>
        </w:rPr>
        <w:t>….</w:t>
      </w:r>
    </w:p>
    <w:p w14:paraId="00000009" w14:textId="64F64AB0"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NIP ……………………, reprezentowanym przez:</w:t>
      </w:r>
      <w:r w:rsidRPr="0073121F">
        <w:rPr>
          <w:rFonts w:ascii="Arial" w:eastAsia="Arial" w:hAnsi="Arial" w:cs="Arial"/>
          <w:b/>
          <w:color w:val="000000"/>
          <w:sz w:val="23"/>
          <w:szCs w:val="23"/>
        </w:rPr>
        <w:t xml:space="preserve"> </w:t>
      </w:r>
    </w:p>
    <w:p w14:paraId="0000000A"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B"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C"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w:t>
      </w:r>
    </w:p>
    <w:p w14:paraId="0000000D" w14:textId="77777777" w:rsidR="00DC6433" w:rsidRPr="0073121F" w:rsidRDefault="00DC6433"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00000E" w14:textId="77777777" w:rsidR="00DC6433" w:rsidRPr="0073121F" w:rsidRDefault="004C01D7" w:rsidP="00464704">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zwanym dalej </w:t>
      </w:r>
      <w:r w:rsidRPr="0073121F">
        <w:rPr>
          <w:rFonts w:ascii="Arial" w:eastAsia="Arial" w:hAnsi="Arial" w:cs="Arial"/>
          <w:b/>
          <w:color w:val="000000"/>
          <w:sz w:val="23"/>
          <w:szCs w:val="23"/>
        </w:rPr>
        <w:t>Dostawcą</w:t>
      </w:r>
      <w:r w:rsidRPr="0073121F">
        <w:rPr>
          <w:rFonts w:ascii="Arial" w:eastAsia="Arial" w:hAnsi="Arial" w:cs="Arial"/>
          <w:color w:val="000000"/>
          <w:sz w:val="23"/>
          <w:szCs w:val="23"/>
        </w:rPr>
        <w:t xml:space="preserve">, </w:t>
      </w:r>
    </w:p>
    <w:p w14:paraId="3A79CFB1" w14:textId="77777777" w:rsidR="007C2C5D" w:rsidRDefault="007C2C5D" w:rsidP="007C2C5D">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p>
    <w:p w14:paraId="31655140" w14:textId="6B0B218C" w:rsidR="007C2C5D" w:rsidRDefault="007C2C5D"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C2C5D">
        <w:rPr>
          <w:rFonts w:ascii="Arial" w:eastAsia="Arial" w:hAnsi="Arial" w:cs="Arial"/>
          <w:color w:val="000000"/>
          <w:sz w:val="23"/>
          <w:szCs w:val="23"/>
        </w:rPr>
        <w:t>W rezultacie wyboru oferty w wyniku rozstrzygnięcia postępowania przetargowego prowadzonego w trybie podstawowym bez negocjacji, zgodnie z ustawą Prawo zamówień publicznych z dnia 11 września 2019 r. (Dz. U. z  202</w:t>
      </w:r>
      <w:r w:rsidR="00090708">
        <w:rPr>
          <w:rFonts w:ascii="Arial" w:eastAsia="Arial" w:hAnsi="Arial" w:cs="Arial"/>
          <w:color w:val="000000"/>
          <w:sz w:val="23"/>
          <w:szCs w:val="23"/>
        </w:rPr>
        <w:t>2</w:t>
      </w:r>
      <w:r w:rsidRPr="007C2C5D">
        <w:rPr>
          <w:rFonts w:ascii="Arial" w:eastAsia="Arial" w:hAnsi="Arial" w:cs="Arial"/>
          <w:color w:val="000000"/>
          <w:sz w:val="23"/>
          <w:szCs w:val="23"/>
        </w:rPr>
        <w:t xml:space="preserve"> r. poz. 1</w:t>
      </w:r>
      <w:r w:rsidR="00090708">
        <w:rPr>
          <w:rFonts w:ascii="Arial" w:eastAsia="Arial" w:hAnsi="Arial" w:cs="Arial"/>
          <w:color w:val="000000"/>
          <w:sz w:val="23"/>
          <w:szCs w:val="23"/>
        </w:rPr>
        <w:t xml:space="preserve">710 </w:t>
      </w:r>
      <w:proofErr w:type="spellStart"/>
      <w:r w:rsidRPr="007C2C5D">
        <w:rPr>
          <w:rFonts w:ascii="Arial" w:eastAsia="Arial" w:hAnsi="Arial" w:cs="Arial"/>
          <w:color w:val="000000"/>
          <w:sz w:val="23"/>
          <w:szCs w:val="23"/>
        </w:rPr>
        <w:t>t.j</w:t>
      </w:r>
      <w:proofErr w:type="spellEnd"/>
      <w:r w:rsidRPr="007C2C5D">
        <w:rPr>
          <w:rFonts w:ascii="Arial" w:eastAsia="Arial" w:hAnsi="Arial" w:cs="Arial"/>
          <w:color w:val="000000"/>
          <w:sz w:val="23"/>
          <w:szCs w:val="23"/>
        </w:rPr>
        <w:t xml:space="preserve"> z późn. zm.) zarejestrowanego pod sygnaturą </w:t>
      </w:r>
      <w:r w:rsidRPr="007C2C5D">
        <w:rPr>
          <w:rFonts w:ascii="Arial" w:eastAsia="Arial" w:hAnsi="Arial" w:cs="Arial"/>
          <w:b/>
          <w:color w:val="000000"/>
          <w:sz w:val="23"/>
          <w:szCs w:val="23"/>
        </w:rPr>
        <w:t>CRZP/</w:t>
      </w:r>
      <w:r w:rsidR="00591516">
        <w:rPr>
          <w:rFonts w:ascii="Arial" w:eastAsia="Arial" w:hAnsi="Arial" w:cs="Arial"/>
          <w:b/>
          <w:color w:val="000000"/>
          <w:sz w:val="23"/>
          <w:szCs w:val="23"/>
        </w:rPr>
        <w:t>38</w:t>
      </w:r>
      <w:r w:rsidRPr="007C2C5D">
        <w:rPr>
          <w:rFonts w:ascii="Arial" w:eastAsia="Arial" w:hAnsi="Arial" w:cs="Arial"/>
          <w:b/>
          <w:color w:val="000000"/>
          <w:sz w:val="23"/>
          <w:szCs w:val="23"/>
        </w:rPr>
        <w:t>/202</w:t>
      </w:r>
      <w:r w:rsidR="00591516">
        <w:rPr>
          <w:rFonts w:ascii="Arial" w:eastAsia="Arial" w:hAnsi="Arial" w:cs="Arial"/>
          <w:b/>
          <w:color w:val="000000"/>
          <w:sz w:val="23"/>
          <w:szCs w:val="23"/>
        </w:rPr>
        <w:t>4</w:t>
      </w:r>
      <w:r w:rsidRPr="007C2C5D">
        <w:rPr>
          <w:rFonts w:ascii="Arial" w:eastAsia="Arial" w:hAnsi="Arial" w:cs="Arial"/>
          <w:b/>
          <w:color w:val="000000"/>
          <w:sz w:val="23"/>
          <w:szCs w:val="23"/>
        </w:rPr>
        <w:t>/AZP</w:t>
      </w:r>
      <w:r w:rsidRPr="007C2C5D">
        <w:rPr>
          <w:rFonts w:ascii="Arial" w:eastAsia="Arial" w:hAnsi="Arial" w:cs="Arial"/>
          <w:color w:val="000000"/>
          <w:sz w:val="23"/>
          <w:szCs w:val="23"/>
        </w:rPr>
        <w:t xml:space="preserve"> dotyczącego: „</w:t>
      </w:r>
      <w:r w:rsidR="00591516" w:rsidRPr="00591516">
        <w:rPr>
          <w:rFonts w:ascii="Arial" w:eastAsia="Arial" w:hAnsi="Arial" w:cs="Arial"/>
          <w:b/>
          <w:color w:val="000000"/>
          <w:sz w:val="23"/>
          <w:szCs w:val="23"/>
        </w:rPr>
        <w:t>Sukcesywna dostawa drobnego sprzętu eksploatacyjnego do badań laboratoryjnych</w:t>
      </w:r>
      <w:r w:rsidR="00217833">
        <w:rPr>
          <w:rFonts w:ascii="Arial" w:eastAsia="Arial" w:hAnsi="Arial" w:cs="Arial"/>
          <w:color w:val="000000"/>
          <w:sz w:val="23"/>
          <w:szCs w:val="23"/>
        </w:rPr>
        <w:t>”</w:t>
      </w:r>
      <w:r w:rsidR="00591516">
        <w:rPr>
          <w:rFonts w:ascii="Arial" w:eastAsia="Arial" w:hAnsi="Arial" w:cs="Arial"/>
          <w:color w:val="000000"/>
          <w:sz w:val="23"/>
          <w:szCs w:val="23"/>
        </w:rPr>
        <w:t>:</w:t>
      </w:r>
    </w:p>
    <w:p w14:paraId="6D6531CB" w14:textId="77777777" w:rsidR="00591516" w:rsidRDefault="00591516" w:rsidP="007C2C5D">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p>
    <w:p w14:paraId="00F3A948" w14:textId="74368558" w:rsidR="00591516" w:rsidRPr="00591516" w:rsidRDefault="00591516" w:rsidP="00591516">
      <w:pPr>
        <w:pStyle w:val="Akapitzlist"/>
        <w:numPr>
          <w:ilvl w:val="0"/>
          <w:numId w:val="19"/>
        </w:numPr>
        <w:pBdr>
          <w:top w:val="nil"/>
          <w:left w:val="nil"/>
          <w:bottom w:val="nil"/>
          <w:right w:val="nil"/>
          <w:between w:val="nil"/>
        </w:pBdr>
        <w:spacing w:line="276" w:lineRule="auto"/>
        <w:jc w:val="both"/>
        <w:rPr>
          <w:rFonts w:ascii="Arial" w:eastAsia="Arial" w:hAnsi="Arial" w:cs="Arial"/>
          <w:color w:val="000000"/>
          <w:sz w:val="23"/>
          <w:szCs w:val="23"/>
        </w:rPr>
      </w:pPr>
      <w:r w:rsidRPr="00591516">
        <w:rPr>
          <w:rFonts w:ascii="Arial" w:eastAsia="Arial" w:hAnsi="Arial" w:cs="Arial"/>
          <w:color w:val="000000"/>
          <w:sz w:val="23"/>
          <w:szCs w:val="23"/>
        </w:rPr>
        <w:t xml:space="preserve">część 1 – Drobny sprzęt eksploatacyjny kompatybilny z aparaturą firmy </w:t>
      </w:r>
      <w:proofErr w:type="spellStart"/>
      <w:r w:rsidRPr="00591516">
        <w:rPr>
          <w:rFonts w:ascii="Arial" w:eastAsia="Arial" w:hAnsi="Arial" w:cs="Arial"/>
          <w:color w:val="000000"/>
          <w:sz w:val="23"/>
          <w:szCs w:val="23"/>
        </w:rPr>
        <w:t>Agilent</w:t>
      </w:r>
      <w:proofErr w:type="spellEnd"/>
      <w:r w:rsidRPr="00591516">
        <w:rPr>
          <w:rFonts w:ascii="Arial" w:eastAsia="Arial" w:hAnsi="Arial" w:cs="Arial"/>
          <w:color w:val="000000"/>
          <w:sz w:val="23"/>
          <w:szCs w:val="23"/>
        </w:rPr>
        <w:t xml:space="preserve"> (do chromatografii gazowej)</w:t>
      </w:r>
    </w:p>
    <w:p w14:paraId="45D4CB20" w14:textId="208C9530" w:rsidR="00591516" w:rsidRPr="00591516" w:rsidRDefault="00591516" w:rsidP="00591516">
      <w:pPr>
        <w:pStyle w:val="Akapitzlist"/>
        <w:numPr>
          <w:ilvl w:val="0"/>
          <w:numId w:val="19"/>
        </w:numPr>
        <w:pBdr>
          <w:top w:val="nil"/>
          <w:left w:val="nil"/>
          <w:bottom w:val="nil"/>
          <w:right w:val="nil"/>
          <w:between w:val="nil"/>
        </w:pBdr>
        <w:spacing w:line="276" w:lineRule="auto"/>
        <w:jc w:val="both"/>
        <w:rPr>
          <w:rFonts w:ascii="Arial" w:eastAsia="Arial" w:hAnsi="Arial" w:cs="Arial"/>
          <w:color w:val="000000"/>
          <w:sz w:val="23"/>
          <w:szCs w:val="23"/>
        </w:rPr>
      </w:pPr>
      <w:r w:rsidRPr="00591516">
        <w:rPr>
          <w:rFonts w:ascii="Arial" w:eastAsia="Arial" w:hAnsi="Arial" w:cs="Arial"/>
          <w:color w:val="000000"/>
          <w:sz w:val="23"/>
          <w:szCs w:val="23"/>
        </w:rPr>
        <w:t xml:space="preserve">część 2 – </w:t>
      </w:r>
      <w:proofErr w:type="spellStart"/>
      <w:r w:rsidRPr="00591516">
        <w:rPr>
          <w:rFonts w:ascii="Arial" w:eastAsia="Arial" w:hAnsi="Arial" w:cs="Arial"/>
          <w:color w:val="000000"/>
          <w:sz w:val="23"/>
          <w:szCs w:val="23"/>
        </w:rPr>
        <w:t>Septy</w:t>
      </w:r>
      <w:proofErr w:type="spellEnd"/>
      <w:r w:rsidRPr="00591516">
        <w:rPr>
          <w:rFonts w:ascii="Arial" w:eastAsia="Arial" w:hAnsi="Arial" w:cs="Arial"/>
          <w:color w:val="000000"/>
          <w:sz w:val="23"/>
          <w:szCs w:val="23"/>
        </w:rPr>
        <w:t xml:space="preserve"> i kapsle</w:t>
      </w:r>
    </w:p>
    <w:p w14:paraId="422C07AB" w14:textId="1D15C26B" w:rsidR="00591516" w:rsidRPr="00591516" w:rsidRDefault="00591516" w:rsidP="00591516">
      <w:pPr>
        <w:pStyle w:val="Akapitzlist"/>
        <w:numPr>
          <w:ilvl w:val="0"/>
          <w:numId w:val="19"/>
        </w:numPr>
        <w:pBdr>
          <w:top w:val="nil"/>
          <w:left w:val="nil"/>
          <w:bottom w:val="nil"/>
          <w:right w:val="nil"/>
          <w:between w:val="nil"/>
        </w:pBdr>
        <w:spacing w:line="276" w:lineRule="auto"/>
        <w:jc w:val="both"/>
        <w:rPr>
          <w:rFonts w:ascii="Arial" w:eastAsia="Arial" w:hAnsi="Arial" w:cs="Arial"/>
          <w:color w:val="000000"/>
          <w:sz w:val="23"/>
          <w:szCs w:val="23"/>
        </w:rPr>
      </w:pPr>
      <w:r w:rsidRPr="00591516">
        <w:rPr>
          <w:rFonts w:ascii="Arial" w:eastAsia="Arial" w:hAnsi="Arial" w:cs="Arial"/>
          <w:color w:val="000000"/>
          <w:sz w:val="23"/>
          <w:szCs w:val="23"/>
        </w:rPr>
        <w:t>część 3 – Tipsy</w:t>
      </w:r>
    </w:p>
    <w:p w14:paraId="1514CD0B" w14:textId="77777777" w:rsidR="00591516" w:rsidRDefault="00591516" w:rsidP="00464704">
      <w:pPr>
        <w:pBdr>
          <w:top w:val="nil"/>
          <w:left w:val="nil"/>
          <w:bottom w:val="nil"/>
          <w:right w:val="nil"/>
          <w:between w:val="nil"/>
        </w:pBdr>
        <w:spacing w:line="276" w:lineRule="auto"/>
        <w:ind w:hanging="2"/>
        <w:contextualSpacing/>
        <w:jc w:val="center"/>
        <w:rPr>
          <w:rFonts w:ascii="Arial" w:eastAsia="Arial" w:hAnsi="Arial" w:cs="Arial"/>
          <w:b/>
          <w:color w:val="000000"/>
          <w:sz w:val="23"/>
          <w:szCs w:val="23"/>
        </w:rPr>
      </w:pPr>
    </w:p>
    <w:p w14:paraId="00000010" w14:textId="5E343CFE"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1</w:t>
      </w:r>
    </w:p>
    <w:p w14:paraId="00000011" w14:textId="1F85E46A" w:rsidR="00DC6433" w:rsidRPr="0073121F"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Przedmiotem umowy jest sukcesywna d</w:t>
      </w:r>
      <w:r w:rsidR="00591516">
        <w:rPr>
          <w:rFonts w:ascii="Arial" w:eastAsia="Arial" w:hAnsi="Arial" w:cs="Arial"/>
          <w:color w:val="000000"/>
          <w:sz w:val="23"/>
          <w:szCs w:val="23"/>
        </w:rPr>
        <w:t>ostawa</w:t>
      </w:r>
      <w:r w:rsidR="00591516" w:rsidRPr="00591516">
        <w:rPr>
          <w:rFonts w:ascii="Arial" w:eastAsia="Arial" w:hAnsi="Arial" w:cs="Arial"/>
          <w:b/>
          <w:color w:val="000000"/>
          <w:sz w:val="23"/>
          <w:szCs w:val="23"/>
        </w:rPr>
        <w:t xml:space="preserve"> </w:t>
      </w:r>
      <w:r w:rsidR="00591516" w:rsidRPr="00591516">
        <w:rPr>
          <w:rFonts w:ascii="Arial" w:eastAsia="Arial" w:hAnsi="Arial" w:cs="Arial"/>
          <w:color w:val="000000"/>
          <w:sz w:val="23"/>
          <w:szCs w:val="23"/>
        </w:rPr>
        <w:t>drobnego sprzętu eksploatacyjnego do badań laboratoryjnych</w:t>
      </w:r>
      <w:r w:rsidRPr="0073121F">
        <w:rPr>
          <w:rFonts w:ascii="Arial" w:eastAsia="Arial" w:hAnsi="Arial" w:cs="Arial"/>
          <w:i/>
          <w:color w:val="000000"/>
          <w:sz w:val="23"/>
          <w:szCs w:val="23"/>
        </w:rPr>
        <w:t>,</w:t>
      </w:r>
      <w:r w:rsidRPr="0073121F">
        <w:rPr>
          <w:rFonts w:ascii="Arial" w:eastAsia="Arial" w:hAnsi="Arial" w:cs="Arial"/>
          <w:b/>
          <w:color w:val="000000"/>
          <w:sz w:val="23"/>
          <w:szCs w:val="23"/>
        </w:rPr>
        <w:t xml:space="preserve"> </w:t>
      </w:r>
      <w:r w:rsidRPr="0073121F">
        <w:rPr>
          <w:rFonts w:ascii="Arial" w:eastAsia="Arial" w:hAnsi="Arial" w:cs="Arial"/>
          <w:color w:val="000000"/>
          <w:sz w:val="23"/>
          <w:szCs w:val="23"/>
        </w:rPr>
        <w:t xml:space="preserve">zgodnie z </w:t>
      </w:r>
      <w:r w:rsidR="00B9279F">
        <w:rPr>
          <w:rFonts w:ascii="Arial" w:eastAsia="Arial" w:hAnsi="Arial" w:cs="Arial"/>
          <w:color w:val="000000"/>
          <w:sz w:val="23"/>
          <w:szCs w:val="23"/>
        </w:rPr>
        <w:t xml:space="preserve">formularzem rzeczowo-cenowym oraz </w:t>
      </w:r>
      <w:r w:rsidRPr="0073121F">
        <w:rPr>
          <w:rFonts w:ascii="Arial" w:eastAsia="Arial" w:hAnsi="Arial" w:cs="Arial"/>
          <w:color w:val="000000"/>
          <w:sz w:val="23"/>
          <w:szCs w:val="23"/>
        </w:rPr>
        <w:t xml:space="preserve">ofertą z dnia </w:t>
      </w:r>
      <w:r w:rsidRPr="0073121F">
        <w:rPr>
          <w:rFonts w:ascii="Arial" w:eastAsia="Arial" w:hAnsi="Arial" w:cs="Arial"/>
          <w:b/>
          <w:color w:val="000000"/>
          <w:sz w:val="23"/>
          <w:szCs w:val="23"/>
        </w:rPr>
        <w:t>…………………….</w:t>
      </w:r>
      <w:r w:rsidRPr="0073121F">
        <w:rPr>
          <w:rFonts w:ascii="Arial" w:eastAsia="Arial" w:hAnsi="Arial" w:cs="Arial"/>
          <w:color w:val="000000"/>
          <w:sz w:val="23"/>
          <w:szCs w:val="23"/>
        </w:rPr>
        <w:t xml:space="preserve"> złożoną przez Dostawcę.</w:t>
      </w:r>
    </w:p>
    <w:p w14:paraId="00000013" w14:textId="77777777" w:rsidR="00DC6433" w:rsidRPr="002C58A4" w:rsidRDefault="004C01D7" w:rsidP="00464704">
      <w:pPr>
        <w:numPr>
          <w:ilvl w:val="0"/>
          <w:numId w:val="8"/>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2C58A4">
        <w:rPr>
          <w:rFonts w:ascii="Arial" w:eastAsia="Arial" w:hAnsi="Arial" w:cs="Arial"/>
          <w:color w:val="000000"/>
          <w:sz w:val="23"/>
          <w:szCs w:val="23"/>
        </w:rPr>
        <w:t xml:space="preserve">Dostawca zobowiązuje się dostarczać przedmiot zamówienia Zamawiającemu na warunkach niniejszej umowy. </w:t>
      </w:r>
    </w:p>
    <w:p w14:paraId="00000015"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2</w:t>
      </w:r>
    </w:p>
    <w:p w14:paraId="61965077" w14:textId="68B7FE32" w:rsidR="00886FF1" w:rsidRPr="00886FF1" w:rsidRDefault="004C01D7" w:rsidP="00886FF1">
      <w:pPr>
        <w:numPr>
          <w:ilvl w:val="0"/>
          <w:numId w:val="9"/>
        </w:numPr>
        <w:pBdr>
          <w:top w:val="nil"/>
          <w:left w:val="nil"/>
          <w:bottom w:val="nil"/>
          <w:right w:val="nil"/>
          <w:between w:val="nil"/>
        </w:pBdr>
        <w:spacing w:line="276" w:lineRule="auto"/>
        <w:contextualSpacing/>
        <w:jc w:val="both"/>
        <w:rPr>
          <w:rFonts w:ascii="Arial" w:eastAsia="Arial" w:hAnsi="Arial" w:cs="Arial"/>
          <w:sz w:val="23"/>
          <w:szCs w:val="23"/>
        </w:rPr>
      </w:pPr>
      <w:r w:rsidRPr="0073121F">
        <w:rPr>
          <w:rFonts w:ascii="Arial" w:eastAsia="Arial" w:hAnsi="Arial" w:cs="Arial"/>
          <w:color w:val="000000"/>
          <w:sz w:val="23"/>
          <w:szCs w:val="23"/>
        </w:rPr>
        <w:t>Niniejszą umowę zawiera się na czas określony tj. 12 miesięcy od dnia podpisania umowy.</w:t>
      </w:r>
    </w:p>
    <w:p w14:paraId="4C943814" w14:textId="504D2D17"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Zamówienie i realizacja dostawy nastąpi w miarę potrzeb, w okresie obowiązywania umowy w odpowiedzi na złożone przez zamawiającego zamówienie na konkretne przedmioty zamówienia.</w:t>
      </w:r>
    </w:p>
    <w:p w14:paraId="5A7BF8A4" w14:textId="49271CB8"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lastRenderedPageBreak/>
        <w:t>Cena oferty obejmuje wartość przedmiotu umowy, wszystkie określone prawem podatki (w tym VAT), opłaty celne i graniczne, akcyzę i inne ko</w:t>
      </w:r>
      <w:r w:rsidR="00FB6D04">
        <w:rPr>
          <w:rFonts w:ascii="Arial" w:eastAsia="Arial" w:hAnsi="Arial" w:cs="Arial"/>
          <w:color w:val="000000"/>
          <w:sz w:val="23"/>
          <w:szCs w:val="23"/>
        </w:rPr>
        <w:t>szty związane z </w:t>
      </w:r>
      <w:r w:rsidRPr="00886FF1">
        <w:rPr>
          <w:rFonts w:ascii="Arial" w:eastAsia="Arial" w:hAnsi="Arial" w:cs="Arial"/>
          <w:color w:val="000000"/>
          <w:sz w:val="23"/>
          <w:szCs w:val="23"/>
        </w:rPr>
        <w:t>realizacją umowy, w tym koszty transpo</w:t>
      </w:r>
      <w:r w:rsidR="00FB6D04">
        <w:rPr>
          <w:rFonts w:ascii="Arial" w:eastAsia="Arial" w:hAnsi="Arial" w:cs="Arial"/>
          <w:color w:val="000000"/>
          <w:sz w:val="23"/>
          <w:szCs w:val="23"/>
        </w:rPr>
        <w:t>rtu do siedziby Zamawiającego i </w:t>
      </w:r>
      <w:r w:rsidRPr="00886FF1">
        <w:rPr>
          <w:rFonts w:ascii="Arial" w:eastAsia="Arial" w:hAnsi="Arial" w:cs="Arial"/>
          <w:color w:val="000000"/>
          <w:sz w:val="23"/>
          <w:szCs w:val="23"/>
        </w:rPr>
        <w:t>ubezpieczenie.</w:t>
      </w:r>
    </w:p>
    <w:p w14:paraId="00000018" w14:textId="3C4F2432" w:rsidR="00DC6433"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Ilości asortymentu określone w szczegółowej kalkulacji cenowej są ilościami szacunkowymi, co oznacza, że Zamawiający uprawniony jest do zamówienia większej lub mniejszej ilości w poszczególnych pozycjach asortymentowych z zastrzeżeniem, że ogólna wartość umowy nie</w:t>
      </w:r>
      <w:r w:rsidR="006802FB">
        <w:rPr>
          <w:rFonts w:ascii="Arial" w:eastAsia="Arial" w:hAnsi="Arial" w:cs="Arial"/>
          <w:color w:val="000000"/>
          <w:sz w:val="23"/>
          <w:szCs w:val="23"/>
        </w:rPr>
        <w:t xml:space="preserve"> wzrośnie</w:t>
      </w:r>
      <w:r w:rsidRPr="00886FF1">
        <w:rPr>
          <w:rFonts w:ascii="Arial" w:eastAsia="Arial" w:hAnsi="Arial" w:cs="Arial"/>
          <w:color w:val="000000"/>
          <w:sz w:val="23"/>
          <w:szCs w:val="23"/>
        </w:rPr>
        <w:t>.</w:t>
      </w:r>
    </w:p>
    <w:p w14:paraId="0000001A" w14:textId="64802CAC" w:rsidR="00DC6433" w:rsidRPr="00886FF1" w:rsidRDefault="00886FF1"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Zamawiający wymaga, aby przesyłki były czytelnie oznaczone co do rodzaju materiału, temperatury transportu/przechowywania, itp. pod rygorem odmowy przyjęcia dostawy. Wymagana jest czytelna nazwa i termin ważności odczynnika na każdym opakowaniu. </w:t>
      </w:r>
      <w:r w:rsidR="006802FB">
        <w:rPr>
          <w:rFonts w:ascii="Arial" w:eastAsia="Arial" w:hAnsi="Arial" w:cs="Arial"/>
          <w:color w:val="000000"/>
          <w:sz w:val="23"/>
          <w:szCs w:val="23"/>
        </w:rPr>
        <w:t>Dostawca</w:t>
      </w:r>
      <w:r w:rsidRPr="00886FF1">
        <w:rPr>
          <w:rFonts w:ascii="Arial" w:eastAsia="Arial" w:hAnsi="Arial" w:cs="Arial"/>
          <w:color w:val="000000"/>
          <w:sz w:val="23"/>
          <w:szCs w:val="23"/>
        </w:rPr>
        <w:t xml:space="preserve"> w dokumentach dostawy zobowią</w:t>
      </w:r>
      <w:bookmarkStart w:id="0" w:name="_GoBack"/>
      <w:bookmarkEnd w:id="0"/>
      <w:r w:rsidRPr="00886FF1">
        <w:rPr>
          <w:rFonts w:ascii="Arial" w:eastAsia="Arial" w:hAnsi="Arial" w:cs="Arial"/>
          <w:color w:val="000000"/>
          <w:sz w:val="23"/>
          <w:szCs w:val="23"/>
        </w:rPr>
        <w:t>zany jest zaznaczyć symbol i opis substancji chemicznych oraz preparatów niebezpiecznych, zgodnie z klas</w:t>
      </w:r>
      <w:r w:rsidR="00FB6D04">
        <w:rPr>
          <w:rFonts w:ascii="Arial" w:eastAsia="Arial" w:hAnsi="Arial" w:cs="Arial"/>
          <w:color w:val="000000"/>
          <w:sz w:val="23"/>
          <w:szCs w:val="23"/>
        </w:rPr>
        <w:t>yfikacją substancji chemicznych</w:t>
      </w:r>
      <w:r w:rsidR="004C01D7" w:rsidRPr="00886FF1">
        <w:rPr>
          <w:rFonts w:ascii="Arial" w:eastAsia="Arial" w:hAnsi="Arial" w:cs="Arial"/>
          <w:sz w:val="23"/>
          <w:szCs w:val="23"/>
        </w:rPr>
        <w:t xml:space="preserve">. </w:t>
      </w:r>
    </w:p>
    <w:p w14:paraId="0000001B" w14:textId="5ABB5C62" w:rsidR="00DC6433" w:rsidRPr="00886FF1" w:rsidRDefault="004C01D7" w:rsidP="00B922EF">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 xml:space="preserve">Termin realizacji poszczególnych zamówień nie może być dłuższy niż  </w:t>
      </w:r>
      <w:r w:rsidR="005151AB" w:rsidRPr="00886FF1">
        <w:rPr>
          <w:rFonts w:ascii="Arial" w:eastAsia="Arial" w:hAnsi="Arial" w:cs="Arial"/>
          <w:sz w:val="23"/>
          <w:szCs w:val="23"/>
        </w:rPr>
        <w:t>……………</w:t>
      </w:r>
      <w:r w:rsidRPr="00886FF1">
        <w:rPr>
          <w:rFonts w:ascii="Arial" w:eastAsia="Arial" w:hAnsi="Arial" w:cs="Arial"/>
          <w:sz w:val="23"/>
          <w:szCs w:val="23"/>
        </w:rPr>
        <w:t xml:space="preserve"> godzin</w:t>
      </w:r>
      <w:r w:rsidRPr="00886FF1">
        <w:rPr>
          <w:rFonts w:ascii="Arial" w:eastAsia="Arial" w:hAnsi="Arial" w:cs="Arial"/>
          <w:color w:val="000000"/>
          <w:sz w:val="23"/>
          <w:szCs w:val="23"/>
        </w:rPr>
        <w:t xml:space="preserve"> od</w:t>
      </w:r>
      <w:r w:rsidRPr="00886FF1">
        <w:rPr>
          <w:rFonts w:ascii="Arial" w:eastAsia="Arial" w:hAnsi="Arial" w:cs="Arial"/>
          <w:sz w:val="23"/>
          <w:szCs w:val="23"/>
        </w:rPr>
        <w:t xml:space="preserve"> złożenia z</w:t>
      </w:r>
      <w:r w:rsidRPr="00886FF1">
        <w:rPr>
          <w:rFonts w:ascii="Arial" w:eastAsia="Arial" w:hAnsi="Arial" w:cs="Arial"/>
          <w:color w:val="000000"/>
          <w:sz w:val="23"/>
          <w:szCs w:val="23"/>
        </w:rPr>
        <w:t>amówienia przez</w:t>
      </w:r>
      <w:r w:rsidRPr="00886FF1">
        <w:rPr>
          <w:rFonts w:ascii="Arial" w:eastAsia="Arial" w:hAnsi="Arial" w:cs="Arial"/>
          <w:sz w:val="23"/>
          <w:szCs w:val="23"/>
        </w:rPr>
        <w:t xml:space="preserve"> Zamawiającego (</w:t>
      </w:r>
      <w:r w:rsidR="00CB754A" w:rsidRPr="00886FF1">
        <w:rPr>
          <w:rFonts w:ascii="Arial" w:eastAsia="Arial" w:hAnsi="Arial" w:cs="Arial"/>
          <w:sz w:val="23"/>
          <w:szCs w:val="23"/>
        </w:rPr>
        <w:t xml:space="preserve">w dniach roboczych </w:t>
      </w:r>
      <w:r w:rsidR="00FB6D04">
        <w:rPr>
          <w:rFonts w:ascii="Arial" w:eastAsia="Arial" w:hAnsi="Arial" w:cs="Arial"/>
          <w:sz w:val="23"/>
          <w:szCs w:val="23"/>
        </w:rPr>
        <w:t>w </w:t>
      </w:r>
      <w:r w:rsidRPr="00886FF1">
        <w:rPr>
          <w:rFonts w:ascii="Arial" w:eastAsia="Arial" w:hAnsi="Arial" w:cs="Arial"/>
          <w:sz w:val="23"/>
          <w:szCs w:val="23"/>
        </w:rPr>
        <w:t>godzinach 7:00-15:00)</w:t>
      </w:r>
      <w:r w:rsidRPr="00886FF1">
        <w:rPr>
          <w:rFonts w:ascii="Arial" w:eastAsia="Arial" w:hAnsi="Arial" w:cs="Arial"/>
          <w:color w:val="000000"/>
          <w:sz w:val="23"/>
          <w:szCs w:val="23"/>
        </w:rPr>
        <w:t>, chyba że ustalenia między stronami dla danej dostawy będą inne (ustalenia te muszą być potwierdzone pisemnie, faksem lub droga elektroniczną).</w:t>
      </w:r>
      <w:r w:rsidR="00CB754A" w:rsidRPr="00886FF1">
        <w:rPr>
          <w:rFonts w:ascii="Arial" w:eastAsia="Arial" w:hAnsi="Arial" w:cs="Arial"/>
          <w:color w:val="000000"/>
          <w:sz w:val="23"/>
          <w:szCs w:val="23"/>
        </w:rPr>
        <w:t xml:space="preserve"> Dni ustawowo wolne od pracy nie są wliczane do terminu realizacji dostawy.</w:t>
      </w:r>
    </w:p>
    <w:p w14:paraId="72F0A444" w14:textId="77777777" w:rsidR="00886FF1"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Dostawy będą odbywać się sukcesywnie wg potrzeb Zamawiającego,  w terminie od poniedziałku do piątku w godzinach 08:00 – 16:00.</w:t>
      </w:r>
    </w:p>
    <w:p w14:paraId="0000001D" w14:textId="28508390" w:rsidR="00DC6433" w:rsidRPr="00886FF1" w:rsidRDefault="00886FF1" w:rsidP="00886FF1">
      <w:pPr>
        <w:numPr>
          <w:ilvl w:val="0"/>
          <w:numId w:val="9"/>
        </w:numPr>
        <w:pBdr>
          <w:top w:val="nil"/>
          <w:left w:val="nil"/>
          <w:bottom w:val="nil"/>
          <w:right w:val="nil"/>
          <w:between w:val="nil"/>
        </w:pBdr>
        <w:spacing w:after="200" w:line="276" w:lineRule="auto"/>
        <w:contextualSpacing/>
        <w:jc w:val="both"/>
        <w:rPr>
          <w:rFonts w:ascii="Arial" w:eastAsia="Arial" w:hAnsi="Arial" w:cs="Arial"/>
          <w:sz w:val="23"/>
          <w:szCs w:val="23"/>
        </w:rPr>
      </w:pPr>
      <w:r w:rsidRPr="00886FF1">
        <w:rPr>
          <w:rFonts w:ascii="Arial" w:eastAsia="Arial" w:hAnsi="Arial" w:cs="Arial"/>
          <w:color w:val="000000"/>
          <w:sz w:val="23"/>
          <w:szCs w:val="23"/>
        </w:rPr>
        <w:t>Wartość jednostkowa dostawy będzie ustalana na podstawie ceny jednostkowej brutto przedmiotu zamówienia, określonej w formularzu rzeczowo-cenowym. Wraz z dostawą Wykonawca dołączy fakturę VAT za zrealizowane zamówienie oraz kartę charakterystyki, świadectwo jakości lub certyfikaty wymagane dla poszczególnych produktów.</w:t>
      </w:r>
      <w:r w:rsidR="004C01D7" w:rsidRPr="00886FF1">
        <w:rPr>
          <w:rFonts w:ascii="Arial" w:eastAsia="Arial" w:hAnsi="Arial" w:cs="Arial"/>
          <w:color w:val="000000"/>
          <w:sz w:val="23"/>
          <w:szCs w:val="23"/>
        </w:rPr>
        <w:t xml:space="preserve">   </w:t>
      </w:r>
    </w:p>
    <w:p w14:paraId="0000001E" w14:textId="77777777" w:rsidR="00DC6433" w:rsidRPr="0073121F" w:rsidRDefault="004C01D7" w:rsidP="00464704">
      <w:pPr>
        <w:keepNext/>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3</w:t>
      </w:r>
    </w:p>
    <w:p w14:paraId="0000001F"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Strony wyznaczają osoby upoważnione do wykonywania umowy:</w:t>
      </w:r>
    </w:p>
    <w:p w14:paraId="00000020" w14:textId="4E304EAD" w:rsidR="00DC6433" w:rsidRPr="0073121F" w:rsidRDefault="00FB6D04" w:rsidP="00591516">
      <w:pPr>
        <w:numPr>
          <w:ilvl w:val="0"/>
          <w:numId w:val="17"/>
        </w:numPr>
        <w:pBdr>
          <w:top w:val="nil"/>
          <w:left w:val="nil"/>
          <w:bottom w:val="nil"/>
          <w:right w:val="nil"/>
          <w:between w:val="nil"/>
        </w:pBdr>
        <w:spacing w:line="276" w:lineRule="auto"/>
        <w:contextualSpacing/>
        <w:jc w:val="both"/>
        <w:rPr>
          <w:rFonts w:ascii="Arial" w:eastAsia="Arial" w:hAnsi="Arial" w:cs="Arial"/>
          <w:color w:val="000000"/>
          <w:sz w:val="23"/>
          <w:szCs w:val="23"/>
        </w:rPr>
      </w:pPr>
      <w:r>
        <w:rPr>
          <w:rFonts w:ascii="Arial" w:eastAsia="Arial" w:hAnsi="Arial" w:cs="Arial"/>
          <w:color w:val="000000"/>
          <w:sz w:val="23"/>
          <w:szCs w:val="23"/>
        </w:rPr>
        <w:t>Ze strony Zamawiającego</w:t>
      </w:r>
      <w:r w:rsidR="004C01D7" w:rsidRPr="0073121F">
        <w:rPr>
          <w:rFonts w:ascii="Arial" w:eastAsia="Arial" w:hAnsi="Arial" w:cs="Arial"/>
          <w:color w:val="000000"/>
          <w:sz w:val="23"/>
          <w:szCs w:val="23"/>
        </w:rPr>
        <w:t xml:space="preserve">:  </w:t>
      </w:r>
    </w:p>
    <w:p w14:paraId="4EF4440C" w14:textId="77777777" w:rsidR="00591516" w:rsidRPr="00591516" w:rsidRDefault="00591516" w:rsidP="00591516">
      <w:pPr>
        <w:pStyle w:val="Akapitzlist"/>
        <w:pBdr>
          <w:top w:val="nil"/>
          <w:left w:val="nil"/>
          <w:bottom w:val="nil"/>
          <w:right w:val="nil"/>
          <w:between w:val="nil"/>
        </w:pBdr>
        <w:spacing w:line="276" w:lineRule="auto"/>
        <w:ind w:firstLine="0"/>
        <w:jc w:val="both"/>
        <w:rPr>
          <w:rFonts w:ascii="Arial" w:eastAsia="Arial" w:hAnsi="Arial" w:cs="Arial"/>
          <w:color w:val="000000"/>
          <w:sz w:val="23"/>
          <w:szCs w:val="23"/>
        </w:rPr>
      </w:pPr>
      <w:r w:rsidRPr="00591516">
        <w:rPr>
          <w:rFonts w:ascii="Arial" w:eastAsia="Arial" w:hAnsi="Arial" w:cs="Arial"/>
          <w:color w:val="000000"/>
          <w:sz w:val="23"/>
          <w:szCs w:val="23"/>
        </w:rPr>
        <w:t>……………………………………………………………………………….</w:t>
      </w:r>
    </w:p>
    <w:p w14:paraId="30B81933" w14:textId="77777777" w:rsidR="008E6748" w:rsidRPr="0073121F" w:rsidRDefault="004C01D7" w:rsidP="00591516">
      <w:pPr>
        <w:numPr>
          <w:ilvl w:val="0"/>
          <w:numId w:val="17"/>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Ze strony Dostawcy: </w:t>
      </w:r>
    </w:p>
    <w:p w14:paraId="00000024" w14:textId="21AB843C" w:rsidR="00DC6433" w:rsidRPr="0073121F" w:rsidRDefault="008E6748" w:rsidP="0073121F">
      <w:pPr>
        <w:pBdr>
          <w:top w:val="nil"/>
          <w:left w:val="nil"/>
          <w:bottom w:val="nil"/>
          <w:right w:val="nil"/>
          <w:between w:val="nil"/>
        </w:pBdr>
        <w:spacing w:after="200" w:line="276" w:lineRule="auto"/>
        <w:ind w:left="720" w:firstLine="0"/>
        <w:contextualSpacing/>
        <w:jc w:val="both"/>
        <w:rPr>
          <w:rFonts w:ascii="Arial" w:eastAsia="Arial" w:hAnsi="Arial" w:cs="Arial"/>
          <w:color w:val="000000"/>
          <w:sz w:val="23"/>
          <w:szCs w:val="23"/>
        </w:rPr>
      </w:pPr>
      <w:r w:rsidRPr="0073121F">
        <w:rPr>
          <w:rFonts w:ascii="Arial" w:eastAsia="Arial" w:hAnsi="Arial" w:cs="Arial"/>
          <w:color w:val="000000"/>
          <w:sz w:val="23"/>
          <w:szCs w:val="23"/>
        </w:rPr>
        <w:t>……………………</w:t>
      </w:r>
      <w:r w:rsidR="00464704" w:rsidRPr="0073121F">
        <w:rPr>
          <w:rFonts w:ascii="Arial" w:eastAsia="Arial" w:hAnsi="Arial" w:cs="Arial"/>
          <w:color w:val="000000"/>
          <w:sz w:val="23"/>
          <w:szCs w:val="23"/>
        </w:rPr>
        <w:t>………………………………………………………….</w:t>
      </w:r>
    </w:p>
    <w:p w14:paraId="00000025" w14:textId="77777777" w:rsidR="00DC6433" w:rsidRPr="0073121F" w:rsidRDefault="004C01D7" w:rsidP="0073121F">
      <w:pPr>
        <w:numPr>
          <w:ilvl w:val="0"/>
          <w:numId w:val="16"/>
        </w:numPr>
        <w:pBdr>
          <w:top w:val="nil"/>
          <w:left w:val="nil"/>
          <w:bottom w:val="nil"/>
          <w:right w:val="nil"/>
          <w:between w:val="nil"/>
        </w:pBdr>
        <w:spacing w:after="200" w:line="276" w:lineRule="auto"/>
        <w:contextualSpacing/>
        <w:jc w:val="both"/>
        <w:rPr>
          <w:rFonts w:ascii="Arial" w:eastAsia="Arial" w:hAnsi="Arial" w:cs="Arial"/>
          <w:color w:val="000000"/>
          <w:sz w:val="23"/>
          <w:szCs w:val="23"/>
        </w:rPr>
      </w:pPr>
      <w:r w:rsidRPr="0073121F">
        <w:rPr>
          <w:rFonts w:ascii="Arial" w:eastAsia="Arial" w:hAnsi="Arial" w:cs="Arial"/>
          <w:color w:val="000000"/>
          <w:sz w:val="23"/>
          <w:szCs w:val="23"/>
        </w:rPr>
        <w:t>Zmiana osoby upoważnionej do wykonywania umowy wymaga pisemnego powiadomienia drugiej Strony.</w:t>
      </w:r>
    </w:p>
    <w:p w14:paraId="00000026" w14:textId="77777777" w:rsidR="00DC6433" w:rsidRPr="0073121F" w:rsidRDefault="004C01D7" w:rsidP="00464704">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4</w:t>
      </w:r>
    </w:p>
    <w:p w14:paraId="7659ADDA" w14:textId="77777777" w:rsidR="00D27211" w:rsidRPr="00D27211" w:rsidRDefault="00D27211" w:rsidP="00D27211">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D27211">
        <w:rPr>
          <w:rFonts w:ascii="Arial" w:eastAsia="Arial" w:hAnsi="Arial" w:cs="Arial"/>
          <w:color w:val="000000"/>
          <w:sz w:val="23"/>
          <w:szCs w:val="23"/>
        </w:rPr>
        <w:t xml:space="preserve">Wartość umowy nie przekroczy kwoty: </w:t>
      </w:r>
    </w:p>
    <w:p w14:paraId="0C4A0E4C" w14:textId="77777777"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  zł brutto.</w:t>
      </w:r>
    </w:p>
    <w:p w14:paraId="10132765" w14:textId="3C9943A8" w:rsidR="00D27211" w:rsidRPr="00D27211" w:rsidRDefault="00D27211" w:rsidP="00D27211">
      <w:pPr>
        <w:pBdr>
          <w:top w:val="nil"/>
          <w:left w:val="nil"/>
          <w:bottom w:val="nil"/>
          <w:right w:val="nil"/>
          <w:between w:val="nil"/>
        </w:pBdr>
        <w:spacing w:line="276" w:lineRule="auto"/>
        <w:ind w:left="360" w:firstLine="0"/>
        <w:contextualSpacing/>
        <w:jc w:val="both"/>
        <w:rPr>
          <w:rFonts w:ascii="Arial" w:eastAsia="Arial" w:hAnsi="Arial" w:cs="Arial"/>
          <w:color w:val="000000"/>
          <w:sz w:val="23"/>
          <w:szCs w:val="23"/>
        </w:rPr>
      </w:pPr>
      <w:r w:rsidRPr="00D27211">
        <w:rPr>
          <w:rFonts w:ascii="Arial" w:eastAsia="Arial" w:hAnsi="Arial" w:cs="Arial"/>
          <w:color w:val="000000"/>
          <w:sz w:val="23"/>
          <w:szCs w:val="23"/>
        </w:rPr>
        <w:t>(słownie:……………………………………………………………………………  …./100)</w:t>
      </w:r>
    </w:p>
    <w:p w14:paraId="00000028" w14:textId="22F9B104" w:rsidR="00DC6433" w:rsidRPr="00886FF1"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Zamawiający zobowiązuje się zapłacić za przedmi</w:t>
      </w:r>
      <w:r w:rsidR="00FB6D04">
        <w:rPr>
          <w:rFonts w:ascii="Arial" w:eastAsia="Arial" w:hAnsi="Arial" w:cs="Arial"/>
          <w:color w:val="000000"/>
          <w:sz w:val="23"/>
          <w:szCs w:val="23"/>
        </w:rPr>
        <w:t>ot dostawy przelewem bankowym w </w:t>
      </w:r>
      <w:r w:rsidRPr="00886FF1">
        <w:rPr>
          <w:rFonts w:ascii="Arial" w:eastAsia="Arial" w:hAnsi="Arial" w:cs="Arial"/>
          <w:color w:val="000000"/>
          <w:sz w:val="23"/>
          <w:szCs w:val="23"/>
        </w:rPr>
        <w:t xml:space="preserve">terminie </w:t>
      </w:r>
      <w:r w:rsidR="00591516" w:rsidRPr="00886FF1">
        <w:rPr>
          <w:rFonts w:ascii="Arial" w:eastAsia="Arial" w:hAnsi="Arial" w:cs="Arial"/>
          <w:color w:val="000000"/>
          <w:sz w:val="23"/>
          <w:szCs w:val="23"/>
        </w:rPr>
        <w:t>30</w:t>
      </w:r>
      <w:r w:rsidR="005151AB" w:rsidRPr="00886FF1">
        <w:rPr>
          <w:rFonts w:ascii="Arial" w:eastAsia="Arial" w:hAnsi="Arial" w:cs="Arial"/>
          <w:color w:val="000000"/>
          <w:sz w:val="23"/>
          <w:szCs w:val="23"/>
        </w:rPr>
        <w:t xml:space="preserve"> </w:t>
      </w:r>
      <w:r w:rsidRPr="00886FF1">
        <w:rPr>
          <w:rFonts w:ascii="Arial" w:eastAsia="Arial" w:hAnsi="Arial" w:cs="Arial"/>
          <w:color w:val="000000"/>
          <w:sz w:val="23"/>
          <w:szCs w:val="23"/>
        </w:rPr>
        <w:t xml:space="preserve">dni od daty otrzymania faktury za daną dostawę. Za datę </w:t>
      </w:r>
      <w:r w:rsidRPr="00886FF1">
        <w:rPr>
          <w:rFonts w:ascii="Arial" w:eastAsia="Arial" w:hAnsi="Arial" w:cs="Arial"/>
          <w:sz w:val="23"/>
          <w:szCs w:val="23"/>
        </w:rPr>
        <w:t>otrzymania</w:t>
      </w:r>
      <w:r w:rsidRPr="00886FF1">
        <w:rPr>
          <w:rFonts w:ascii="Arial" w:eastAsia="Arial" w:hAnsi="Arial" w:cs="Arial"/>
          <w:color w:val="000000"/>
          <w:sz w:val="23"/>
          <w:szCs w:val="23"/>
        </w:rPr>
        <w:t xml:space="preserve"> faktury uznaje się datę przesłania faktury drog</w:t>
      </w:r>
      <w:r w:rsidRPr="00886FF1">
        <w:rPr>
          <w:rFonts w:ascii="Arial" w:eastAsia="Arial" w:hAnsi="Arial" w:cs="Arial"/>
          <w:sz w:val="23"/>
          <w:szCs w:val="23"/>
        </w:rPr>
        <w:t>ą elektroniczną na adres wskazany przez Zamawiającego.</w:t>
      </w:r>
      <w:r w:rsidRPr="00886FF1">
        <w:rPr>
          <w:rFonts w:ascii="Arial" w:eastAsia="Arial" w:hAnsi="Arial" w:cs="Arial"/>
          <w:color w:val="000000"/>
          <w:sz w:val="23"/>
          <w:szCs w:val="23"/>
        </w:rPr>
        <w:t xml:space="preserve"> </w:t>
      </w:r>
    </w:p>
    <w:p w14:paraId="00000029" w14:textId="33D3FD6F" w:rsidR="00DC6433" w:rsidRPr="00886FF1" w:rsidRDefault="004C01D7" w:rsidP="00464704">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Faktury VAT zostaną dostarczone poprzez ich wysyłkę na adres poczty elektronicznej wskazany przez Zamawiającego. Adres e-mail wskazany przez Zamawiającego jako właściwy do dostarczania faktur metodą elektroniczną: </w:t>
      </w:r>
      <w:hyperlink r:id="rId7" w:history="1">
        <w:r w:rsidR="005151AB" w:rsidRPr="00886FF1">
          <w:rPr>
            <w:rStyle w:val="Hipercze"/>
            <w:rFonts w:ascii="Arial" w:eastAsia="Arial" w:hAnsi="Arial" w:cs="Arial"/>
            <w:b/>
            <w:sz w:val="23"/>
            <w:szCs w:val="23"/>
          </w:rPr>
          <w:t>faktury@im.umg.edu.pl</w:t>
        </w:r>
      </w:hyperlink>
    </w:p>
    <w:p w14:paraId="0000002C" w14:textId="2B5C871B" w:rsidR="00DC6433" w:rsidRPr="00886FF1" w:rsidRDefault="004C01D7" w:rsidP="005151AB">
      <w:pPr>
        <w:numPr>
          <w:ilvl w:val="0"/>
          <w:numId w:val="10"/>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lastRenderedPageBreak/>
        <w:t xml:space="preserve">Zamawiający zastrzega sobie prawo do </w:t>
      </w:r>
      <w:r w:rsidRPr="00886FF1">
        <w:rPr>
          <w:rFonts w:ascii="Arial" w:eastAsia="Arial" w:hAnsi="Arial" w:cs="Arial"/>
          <w:sz w:val="23"/>
          <w:szCs w:val="23"/>
        </w:rPr>
        <w:t>niezreali</w:t>
      </w:r>
      <w:r w:rsidR="00FB6D04">
        <w:rPr>
          <w:rFonts w:ascii="Arial" w:eastAsia="Arial" w:hAnsi="Arial" w:cs="Arial"/>
          <w:sz w:val="23"/>
          <w:szCs w:val="23"/>
        </w:rPr>
        <w:t>zowania przedmiotu zamówienia w </w:t>
      </w:r>
      <w:r w:rsidRPr="00886FF1">
        <w:rPr>
          <w:rFonts w:ascii="Arial" w:eastAsia="Arial" w:hAnsi="Arial" w:cs="Arial"/>
          <w:sz w:val="23"/>
          <w:szCs w:val="23"/>
        </w:rPr>
        <w:t>całości,</w:t>
      </w:r>
      <w:r w:rsidRPr="00886FF1">
        <w:rPr>
          <w:rFonts w:ascii="Arial" w:eastAsia="Arial" w:hAnsi="Arial" w:cs="Arial"/>
          <w:color w:val="000000"/>
          <w:sz w:val="23"/>
          <w:szCs w:val="23"/>
        </w:rPr>
        <w:t xml:space="preserve"> to jest w ilościach wykazanych w formularzu cenowym. Niewykorzystanie kwoty umownej w okresie ważności umowy nie daje Dostawcy podstawy do żądania realizacji przedmiotu umowy za kwotę niewykorzystaną, po upływie okresu jej ważności, ani nie będzie stanowiło podstawy do wypłatę przez Zamawiającego jakichkolwiek opłat, kar czy odszkodowań, w szczególności za utracone korzyści lub pozostawanie w gotowości.</w:t>
      </w:r>
    </w:p>
    <w:p w14:paraId="00000030" w14:textId="77777777" w:rsidR="00DC6433" w:rsidRPr="0073121F" w:rsidRDefault="004C01D7" w:rsidP="00CB754A">
      <w:pPr>
        <w:pBdr>
          <w:top w:val="nil"/>
          <w:left w:val="nil"/>
          <w:bottom w:val="nil"/>
          <w:right w:val="nil"/>
          <w:between w:val="nil"/>
        </w:pBdr>
        <w:ind w:hanging="2"/>
        <w:jc w:val="center"/>
        <w:rPr>
          <w:rFonts w:ascii="Arial" w:eastAsia="Arial" w:hAnsi="Arial" w:cs="Arial"/>
          <w:color w:val="000000"/>
          <w:sz w:val="23"/>
          <w:szCs w:val="23"/>
        </w:rPr>
      </w:pPr>
      <w:r w:rsidRPr="0073121F">
        <w:rPr>
          <w:rFonts w:ascii="Arial" w:eastAsia="Arial" w:hAnsi="Arial" w:cs="Arial"/>
          <w:b/>
          <w:color w:val="000000"/>
          <w:sz w:val="23"/>
          <w:szCs w:val="23"/>
        </w:rPr>
        <w:t>§ 5</w:t>
      </w:r>
    </w:p>
    <w:p w14:paraId="49DB5EBD" w14:textId="77777777"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Dostarczany przedmiot zamówienia musi posiadać aktualne dokumenty dopuszczenia do obrotu i użytku wydane zgodnie z obowiązującymi przepisami, ulotki w języku polskim lub w języku angielskim.</w:t>
      </w:r>
    </w:p>
    <w:p w14:paraId="7FCE47A2" w14:textId="77777777"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Zamawiający wymaga dostawy w zakresie grup produktów o podanych numerach katalogowych odpowiednich firm lub o wskazanie oferowanego zamiennika. Powyższe wymaganie związane jest z zapisami walidacyjnymi laboratorium zatwierdzonymi przez PCA (Zakres akredytacji) i  wymogami aparaturowymi akredytowanych metod analitycznych. Kolejne zakupy muszą zapewnić kontynuację procesu analitycznego.</w:t>
      </w:r>
    </w:p>
    <w:p w14:paraId="00000032" w14:textId="06CE2501" w:rsidR="00DC6433" w:rsidRPr="00886FF1" w:rsidRDefault="002C58A4"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Termin ważności (przydatności) każdego produktu dla którego ma to znaczenie, w dniu dostawy (data dostawy) do Zamawiającego nie może być krótszy niż ¾ okresu przydatności tego produktu określonego w dniu produkcji przez producenta, zwanego dalej ważnością produktu. W szczególności gdy termin ważności produktu wskazanego przez producenta wynosi 12 miesięcy to w dniu dostawy do Zamawiającego jego termin ważności musi wy</w:t>
      </w:r>
      <w:r w:rsidR="00FB6D04">
        <w:rPr>
          <w:rFonts w:ascii="Arial" w:eastAsia="Arial" w:hAnsi="Arial" w:cs="Arial"/>
          <w:color w:val="000000"/>
          <w:sz w:val="23"/>
          <w:szCs w:val="23"/>
        </w:rPr>
        <w:t>nosić co najmniej 9 miesięcy. W </w:t>
      </w:r>
      <w:r w:rsidRPr="00886FF1">
        <w:rPr>
          <w:rFonts w:ascii="Arial" w:eastAsia="Arial" w:hAnsi="Arial" w:cs="Arial"/>
          <w:color w:val="000000"/>
          <w:sz w:val="23"/>
          <w:szCs w:val="23"/>
        </w:rPr>
        <w:t>przypadku braku produktów odpowiadających wymaganemu okresowi ważności produktu Wykonawca powiadomi o tym Zamawiającego za pośrednictwem e-maila. Zamawiający może zaakceptować proponowany okres ważności produktu.</w:t>
      </w:r>
    </w:p>
    <w:p w14:paraId="1B89E7B8" w14:textId="0271DA3D"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Wykonawc</w:t>
      </w:r>
      <w:r w:rsidR="006802FB">
        <w:rPr>
          <w:rFonts w:ascii="Arial" w:eastAsia="Arial" w:hAnsi="Arial" w:cs="Arial"/>
          <w:color w:val="000000"/>
          <w:sz w:val="23"/>
          <w:szCs w:val="23"/>
        </w:rPr>
        <w:t>a</w:t>
      </w:r>
      <w:r w:rsidRPr="00886FF1">
        <w:rPr>
          <w:rFonts w:ascii="Arial" w:eastAsia="Arial" w:hAnsi="Arial" w:cs="Arial"/>
          <w:color w:val="000000"/>
          <w:sz w:val="23"/>
          <w:szCs w:val="23"/>
        </w:rPr>
        <w:t xml:space="preserve"> mus</w:t>
      </w:r>
      <w:r w:rsidR="006802FB">
        <w:rPr>
          <w:rFonts w:ascii="Arial" w:eastAsia="Arial" w:hAnsi="Arial" w:cs="Arial"/>
          <w:color w:val="000000"/>
          <w:sz w:val="23"/>
          <w:szCs w:val="23"/>
        </w:rPr>
        <w:t>i</w:t>
      </w:r>
      <w:r w:rsidRPr="00886FF1">
        <w:rPr>
          <w:rFonts w:ascii="Arial" w:eastAsia="Arial" w:hAnsi="Arial" w:cs="Arial"/>
          <w:color w:val="000000"/>
          <w:sz w:val="23"/>
          <w:szCs w:val="23"/>
        </w:rPr>
        <w:t xml:space="preserve"> zapewnić doradztwo w spr</w:t>
      </w:r>
      <w:r w:rsidR="00FB6D04">
        <w:rPr>
          <w:rFonts w:ascii="Arial" w:eastAsia="Arial" w:hAnsi="Arial" w:cs="Arial"/>
          <w:color w:val="000000"/>
          <w:sz w:val="23"/>
          <w:szCs w:val="23"/>
        </w:rPr>
        <w:t>awach technicznych związanych z </w:t>
      </w:r>
      <w:r w:rsidRPr="00886FF1">
        <w:rPr>
          <w:rFonts w:ascii="Arial" w:eastAsia="Arial" w:hAnsi="Arial" w:cs="Arial"/>
          <w:color w:val="000000"/>
          <w:sz w:val="23"/>
          <w:szCs w:val="23"/>
        </w:rPr>
        <w:t xml:space="preserve">kupowanymi produktami. </w:t>
      </w:r>
    </w:p>
    <w:p w14:paraId="5957FE7E" w14:textId="03E8CE4A" w:rsidR="00886FF1"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Odbiór dostaw przeprowadzony będzie u Zamawiającego i obejmować będzie: warunki transportu, sprawdzenie jakości i ilości dostawy, </w:t>
      </w:r>
      <w:r w:rsidR="00FB6D04">
        <w:rPr>
          <w:rFonts w:ascii="Arial" w:eastAsia="Arial" w:hAnsi="Arial" w:cs="Arial"/>
          <w:color w:val="000000"/>
          <w:sz w:val="23"/>
          <w:szCs w:val="23"/>
        </w:rPr>
        <w:t>sprawdzenie zgodności dostawy z </w:t>
      </w:r>
      <w:r w:rsidRPr="00886FF1">
        <w:rPr>
          <w:rFonts w:ascii="Arial" w:eastAsia="Arial" w:hAnsi="Arial" w:cs="Arial"/>
          <w:color w:val="000000"/>
          <w:sz w:val="23"/>
          <w:szCs w:val="23"/>
        </w:rPr>
        <w:t>zamówieniem.</w:t>
      </w:r>
    </w:p>
    <w:p w14:paraId="00000036" w14:textId="5C867AA4" w:rsidR="00DC6433" w:rsidRPr="00886FF1" w:rsidRDefault="00886FF1" w:rsidP="00886FF1">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Odbiór dostawy potwierdzony będzie na dowod</w:t>
      </w:r>
      <w:r w:rsidR="00FB6D04">
        <w:rPr>
          <w:rFonts w:ascii="Arial" w:eastAsia="Arial" w:hAnsi="Arial" w:cs="Arial"/>
          <w:color w:val="000000"/>
          <w:sz w:val="23"/>
          <w:szCs w:val="23"/>
        </w:rPr>
        <w:t>zie dostawy (fakturze VAT), a w </w:t>
      </w:r>
      <w:r w:rsidRPr="00886FF1">
        <w:rPr>
          <w:rFonts w:ascii="Arial" w:eastAsia="Arial" w:hAnsi="Arial" w:cs="Arial"/>
          <w:color w:val="000000"/>
          <w:sz w:val="23"/>
          <w:szCs w:val="23"/>
        </w:rPr>
        <w:t>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00000037" w14:textId="12B1DD4F" w:rsidR="00DC6433" w:rsidRPr="00886FF1" w:rsidRDefault="004C01D7" w:rsidP="00CB754A">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stwierdzenia niezgodności z zamówieniem po odebraniu dostawy,  Zamawiający złoży do </w:t>
      </w:r>
      <w:r w:rsidR="00922A74" w:rsidRPr="00886FF1">
        <w:rPr>
          <w:rFonts w:ascii="Arial" w:eastAsia="Arial" w:hAnsi="Arial" w:cs="Arial"/>
          <w:color w:val="000000"/>
          <w:sz w:val="23"/>
          <w:szCs w:val="23"/>
        </w:rPr>
        <w:t>Dostawcy</w:t>
      </w:r>
      <w:r w:rsidRPr="00886FF1">
        <w:rPr>
          <w:rFonts w:ascii="Arial" w:eastAsia="Arial" w:hAnsi="Arial" w:cs="Arial"/>
          <w:color w:val="000000"/>
          <w:sz w:val="23"/>
          <w:szCs w:val="23"/>
        </w:rPr>
        <w:t xml:space="preserve"> stosowną reklamacj</w:t>
      </w:r>
      <w:r w:rsidR="00FB6D04">
        <w:rPr>
          <w:rFonts w:ascii="Arial" w:eastAsia="Arial" w:hAnsi="Arial" w:cs="Arial"/>
          <w:color w:val="000000"/>
          <w:sz w:val="23"/>
          <w:szCs w:val="23"/>
        </w:rPr>
        <w:t>ę, która zostanie rozpatrzona w </w:t>
      </w:r>
      <w:r w:rsidRPr="00886FF1">
        <w:rPr>
          <w:rFonts w:ascii="Arial" w:eastAsia="Arial" w:hAnsi="Arial" w:cs="Arial"/>
          <w:color w:val="000000"/>
          <w:sz w:val="23"/>
          <w:szCs w:val="23"/>
        </w:rPr>
        <w:t xml:space="preserve">ciągu 14 dni  od dnia jej zgłoszenia. Po upływie tego terminu </w:t>
      </w:r>
      <w:r w:rsidR="00477C1A" w:rsidRPr="00886FF1">
        <w:rPr>
          <w:rFonts w:ascii="Arial" w:eastAsia="Arial" w:hAnsi="Arial" w:cs="Arial"/>
          <w:color w:val="000000"/>
          <w:sz w:val="23"/>
          <w:szCs w:val="23"/>
        </w:rPr>
        <w:t xml:space="preserve">bez reakcji </w:t>
      </w:r>
      <w:r w:rsidR="00922A74" w:rsidRPr="00886FF1">
        <w:rPr>
          <w:rFonts w:ascii="Arial" w:eastAsia="Arial" w:hAnsi="Arial" w:cs="Arial"/>
          <w:color w:val="000000"/>
          <w:sz w:val="23"/>
          <w:szCs w:val="23"/>
        </w:rPr>
        <w:t>Dostawcy</w:t>
      </w:r>
      <w:r w:rsidR="00477C1A" w:rsidRPr="00886FF1">
        <w:rPr>
          <w:rFonts w:ascii="Arial" w:eastAsia="Arial" w:hAnsi="Arial" w:cs="Arial"/>
          <w:color w:val="000000"/>
          <w:sz w:val="23"/>
          <w:szCs w:val="23"/>
        </w:rPr>
        <w:t xml:space="preserve">, </w:t>
      </w:r>
      <w:r w:rsidRPr="00886FF1">
        <w:rPr>
          <w:rFonts w:ascii="Arial" w:eastAsia="Arial" w:hAnsi="Arial" w:cs="Arial"/>
          <w:color w:val="000000"/>
          <w:sz w:val="23"/>
          <w:szCs w:val="23"/>
        </w:rPr>
        <w:t xml:space="preserve">reklamację uważa się za zasadną. Jednocześnie W przypadku uwzględnienia reklamacji przez </w:t>
      </w:r>
      <w:r w:rsidR="00477C1A" w:rsidRPr="006802FB">
        <w:rPr>
          <w:rFonts w:ascii="Arial" w:eastAsia="Arial" w:hAnsi="Arial" w:cs="Arial"/>
          <w:color w:val="000000"/>
          <w:sz w:val="23"/>
          <w:szCs w:val="23"/>
        </w:rPr>
        <w:t>Dostawcę</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zobowiązany jest odebrać i wymienić reklamowane wadliwe produkty</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na</w:t>
      </w:r>
      <w:r w:rsidRPr="00886FF1">
        <w:rPr>
          <w:rFonts w:ascii="Arial" w:eastAsia="Arial" w:hAnsi="Arial" w:cs="Arial"/>
          <w:color w:val="000000"/>
          <w:sz w:val="23"/>
          <w:szCs w:val="23"/>
        </w:rPr>
        <w:t xml:space="preserve"> nowe, wolne od wad na własny koszt w terminie 48 h od dnia zgło</w:t>
      </w:r>
      <w:r w:rsidR="00FB6D04">
        <w:rPr>
          <w:rFonts w:ascii="Arial" w:eastAsia="Arial" w:hAnsi="Arial" w:cs="Arial"/>
          <w:color w:val="000000"/>
          <w:sz w:val="23"/>
          <w:szCs w:val="23"/>
        </w:rPr>
        <w:t>szenia rozpatrzenia reklamacji.</w:t>
      </w:r>
    </w:p>
    <w:p w14:paraId="0000003A" w14:textId="33FA2150" w:rsidR="00DC6433" w:rsidRPr="00886FF1" w:rsidRDefault="004C01D7" w:rsidP="00F77EE3">
      <w:pPr>
        <w:numPr>
          <w:ilvl w:val="0"/>
          <w:numId w:val="13"/>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Realizacja uprawnień gwarancyjnych i uprawnień z tytułu rękojmi </w:t>
      </w:r>
      <w:r w:rsidR="00922A74" w:rsidRPr="00886FF1">
        <w:rPr>
          <w:rFonts w:ascii="Arial" w:eastAsia="Arial" w:hAnsi="Arial" w:cs="Arial"/>
          <w:color w:val="000000"/>
          <w:sz w:val="23"/>
          <w:szCs w:val="23"/>
        </w:rPr>
        <w:t xml:space="preserve">lub gwarancji </w:t>
      </w:r>
      <w:r w:rsidRPr="00886FF1">
        <w:rPr>
          <w:rFonts w:ascii="Arial" w:eastAsia="Arial" w:hAnsi="Arial" w:cs="Arial"/>
          <w:color w:val="000000"/>
          <w:sz w:val="23"/>
          <w:szCs w:val="23"/>
        </w:rPr>
        <w:t>odbywa się na koszt Dostawcy.</w:t>
      </w:r>
    </w:p>
    <w:p w14:paraId="0000003B" w14:textId="77777777"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color w:val="000000"/>
          <w:sz w:val="23"/>
          <w:szCs w:val="23"/>
        </w:rPr>
      </w:pPr>
      <w:r w:rsidRPr="0073121F">
        <w:rPr>
          <w:rFonts w:ascii="Arial" w:eastAsia="Arial" w:hAnsi="Arial" w:cs="Arial"/>
          <w:b/>
          <w:color w:val="000000"/>
          <w:sz w:val="23"/>
          <w:szCs w:val="23"/>
        </w:rPr>
        <w:t>§ 6</w:t>
      </w:r>
    </w:p>
    <w:p w14:paraId="0000003C" w14:textId="77777777" w:rsidR="00DC6433" w:rsidRPr="00886FF1" w:rsidRDefault="004C01D7" w:rsidP="00B922E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Strony ustalają, że w razie niewykonania lub nienależytego wykonania umowy:</w:t>
      </w:r>
    </w:p>
    <w:p w14:paraId="0000003D" w14:textId="38D83325"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lastRenderedPageBreak/>
        <w:t xml:space="preserve">Dostawca zobowiązuje się zapłacić Zamawiającemu w razie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zamówionej partii towaru, karę umowną w wysokości 0,5% wartości netto bieżącego zamówienia za każdy dzień </w:t>
      </w:r>
      <w:r w:rsidR="0073121F" w:rsidRPr="00886FF1">
        <w:rPr>
          <w:rFonts w:ascii="Arial" w:eastAsia="Arial" w:hAnsi="Arial" w:cs="Arial"/>
          <w:color w:val="000000"/>
          <w:sz w:val="23"/>
          <w:szCs w:val="23"/>
        </w:rPr>
        <w:t>zwłoki, jednak nie więcej niż 20% wynagrodzenia za dane zamówienie,</w:t>
      </w:r>
    </w:p>
    <w:p w14:paraId="0000003E" w14:textId="52A7CCC0" w:rsidR="00DC6433" w:rsidRPr="00886FF1" w:rsidRDefault="004C01D7" w:rsidP="0073121F">
      <w:pPr>
        <w:numPr>
          <w:ilvl w:val="0"/>
          <w:numId w:val="14"/>
        </w:numPr>
        <w:pBdr>
          <w:top w:val="nil"/>
          <w:left w:val="nil"/>
          <w:bottom w:val="nil"/>
          <w:right w:val="nil"/>
          <w:between w:val="nil"/>
        </w:pBdr>
        <w:spacing w:line="276" w:lineRule="auto"/>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Zamawiający zobowiązuje się zapłacić Dostawcy odsetki ustawowe za </w:t>
      </w:r>
      <w:r w:rsidR="0073121F" w:rsidRPr="00886FF1">
        <w:rPr>
          <w:rFonts w:ascii="Arial" w:eastAsia="Arial" w:hAnsi="Arial" w:cs="Arial"/>
          <w:color w:val="000000"/>
          <w:sz w:val="23"/>
          <w:szCs w:val="23"/>
        </w:rPr>
        <w:t>zwłokę</w:t>
      </w:r>
      <w:r w:rsidR="00925A27">
        <w:rPr>
          <w:rFonts w:ascii="Arial" w:eastAsia="Arial" w:hAnsi="Arial" w:cs="Arial"/>
          <w:color w:val="000000"/>
          <w:sz w:val="23"/>
          <w:szCs w:val="23"/>
        </w:rPr>
        <w:t xml:space="preserve"> w </w:t>
      </w:r>
      <w:r w:rsidRPr="00886FF1">
        <w:rPr>
          <w:rFonts w:ascii="Arial" w:eastAsia="Arial" w:hAnsi="Arial" w:cs="Arial"/>
          <w:color w:val="000000"/>
          <w:sz w:val="23"/>
          <w:szCs w:val="23"/>
        </w:rPr>
        <w:t>dokonywaniu płatności za dostarczony towar.</w:t>
      </w:r>
    </w:p>
    <w:p w14:paraId="0FC5E89A" w14:textId="0FFE55F6" w:rsidR="00B922EF" w:rsidRPr="006802FB"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w:t>
      </w:r>
      <w:r w:rsidRPr="006802FB">
        <w:rPr>
          <w:rFonts w:ascii="Arial" w:eastAsia="Arial" w:hAnsi="Arial" w:cs="Arial"/>
          <w:color w:val="000000"/>
          <w:sz w:val="23"/>
          <w:szCs w:val="23"/>
        </w:rPr>
        <w:t xml:space="preserve">przypadku, w którym Zamawiający udowodni, że poniósł stratę lub szkodę z winy </w:t>
      </w:r>
      <w:r w:rsidR="00922A74" w:rsidRPr="006802FB">
        <w:rPr>
          <w:rFonts w:ascii="Arial" w:eastAsia="Arial" w:hAnsi="Arial" w:cs="Arial"/>
          <w:color w:val="000000"/>
          <w:sz w:val="23"/>
          <w:szCs w:val="23"/>
        </w:rPr>
        <w:t>Dostawcy</w:t>
      </w:r>
      <w:r w:rsidRPr="006802FB">
        <w:rPr>
          <w:rFonts w:ascii="Arial" w:eastAsia="Arial" w:hAnsi="Arial" w:cs="Arial"/>
          <w:color w:val="000000"/>
          <w:sz w:val="23"/>
          <w:szCs w:val="23"/>
        </w:rPr>
        <w:t xml:space="preserve">, </w:t>
      </w:r>
      <w:r w:rsidR="00477C1A" w:rsidRPr="006802FB">
        <w:rPr>
          <w:rFonts w:ascii="Arial" w:eastAsia="Arial" w:hAnsi="Arial" w:cs="Arial"/>
          <w:color w:val="000000"/>
          <w:sz w:val="23"/>
          <w:szCs w:val="23"/>
        </w:rPr>
        <w:t>Dostawca</w:t>
      </w:r>
      <w:r w:rsidRPr="006802FB">
        <w:rPr>
          <w:rFonts w:ascii="Arial" w:eastAsia="Arial" w:hAnsi="Arial" w:cs="Arial"/>
          <w:color w:val="000000"/>
          <w:sz w:val="23"/>
          <w:szCs w:val="23"/>
        </w:rPr>
        <w:t xml:space="preserve"> odpowiada wyłącznie za bezpośrednie straty materiałowe</w:t>
      </w:r>
      <w:r w:rsidR="006802FB" w:rsidRPr="006802FB">
        <w:rPr>
          <w:rFonts w:ascii="Arial" w:eastAsia="Arial" w:hAnsi="Arial" w:cs="Arial"/>
          <w:color w:val="000000"/>
          <w:sz w:val="23"/>
          <w:szCs w:val="23"/>
        </w:rPr>
        <w:t xml:space="preserve"> </w:t>
      </w:r>
      <w:r w:rsidRPr="006802FB">
        <w:rPr>
          <w:rFonts w:ascii="Arial" w:eastAsia="Arial" w:hAnsi="Arial" w:cs="Arial"/>
          <w:color w:val="000000"/>
          <w:sz w:val="23"/>
          <w:szCs w:val="23"/>
        </w:rPr>
        <w:t>spowodowane wyłącznie jego działaniem lub zaniechaniem.</w:t>
      </w:r>
    </w:p>
    <w:p w14:paraId="00000040" w14:textId="6E9C12E2"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6802FB">
        <w:rPr>
          <w:rFonts w:ascii="Arial" w:eastAsia="Arial" w:hAnsi="Arial" w:cs="Arial"/>
          <w:color w:val="000000"/>
          <w:sz w:val="23"/>
          <w:szCs w:val="23"/>
        </w:rPr>
        <w:t>Strony zastrzegają sobie prawo dochodzenia odszkodowania uzupełniającego na zasadach ogólnych</w:t>
      </w:r>
      <w:r w:rsidRPr="00886FF1">
        <w:rPr>
          <w:rFonts w:ascii="Arial" w:eastAsia="Arial" w:hAnsi="Arial" w:cs="Arial"/>
          <w:color w:val="000000"/>
          <w:sz w:val="23"/>
          <w:szCs w:val="23"/>
        </w:rPr>
        <w:t xml:space="preserve"> k.c.</w:t>
      </w:r>
    </w:p>
    <w:p w14:paraId="00000041" w14:textId="63D7A1CE"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w:t>
      </w:r>
      <w:r w:rsidR="0073121F" w:rsidRPr="00886FF1">
        <w:rPr>
          <w:rFonts w:ascii="Arial" w:eastAsia="Arial" w:hAnsi="Arial" w:cs="Arial"/>
          <w:color w:val="000000"/>
          <w:sz w:val="23"/>
          <w:szCs w:val="23"/>
        </w:rPr>
        <w:t>zwłoki</w:t>
      </w:r>
      <w:r w:rsidRPr="00886FF1">
        <w:rPr>
          <w:rFonts w:ascii="Arial" w:eastAsia="Arial" w:hAnsi="Arial" w:cs="Arial"/>
          <w:color w:val="000000"/>
          <w:sz w:val="23"/>
          <w:szCs w:val="23"/>
        </w:rPr>
        <w:t xml:space="preserve"> w dostarczeniu przedmiotu zamówienia wynoszącego więcej niż 6 dni roboczych Zamawiający zastrzega sobie prawo do odstąpienia od umowy. </w:t>
      </w:r>
    </w:p>
    <w:p w14:paraId="00000042" w14:textId="3663641D"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 xml:space="preserve">W przypadku niezapłacenia należności z faktury w terminie, </w:t>
      </w:r>
      <w:r w:rsidR="006802FB" w:rsidRPr="006802FB">
        <w:rPr>
          <w:rFonts w:ascii="Arial" w:eastAsia="Arial" w:hAnsi="Arial" w:cs="Arial"/>
          <w:color w:val="000000"/>
          <w:sz w:val="23"/>
          <w:szCs w:val="23"/>
        </w:rPr>
        <w:t>po uprzednim bezskutecznym wezwaniu Zamawiającego do zapłaty</w:t>
      </w:r>
      <w:r w:rsidR="006802FB">
        <w:rPr>
          <w:rFonts w:ascii="Arial" w:eastAsia="Arial" w:hAnsi="Arial" w:cs="Arial"/>
          <w:color w:val="000000"/>
          <w:sz w:val="23"/>
          <w:szCs w:val="23"/>
        </w:rPr>
        <w:t>,</w:t>
      </w:r>
      <w:r w:rsidR="006802FB" w:rsidRPr="006802FB">
        <w:rPr>
          <w:rFonts w:ascii="Arial" w:eastAsia="Arial" w:hAnsi="Arial" w:cs="Arial"/>
          <w:color w:val="000000"/>
          <w:sz w:val="23"/>
          <w:szCs w:val="23"/>
        </w:rPr>
        <w:t xml:space="preserve"> </w:t>
      </w:r>
      <w:r w:rsidRPr="00886FF1">
        <w:rPr>
          <w:rFonts w:ascii="Arial" w:eastAsia="Arial" w:hAnsi="Arial" w:cs="Arial"/>
          <w:color w:val="000000"/>
          <w:sz w:val="23"/>
          <w:szCs w:val="23"/>
        </w:rPr>
        <w:t>Dostawca może wstrzymać dostawy nie ponosząc odpowiedzialności za ewentualne straty poniesione przez Zamawiającego.</w:t>
      </w:r>
    </w:p>
    <w:p w14:paraId="00000043" w14:textId="77777777" w:rsidR="00DC6433" w:rsidRPr="00886FF1" w:rsidRDefault="004C01D7" w:rsidP="0073121F">
      <w:pPr>
        <w:numPr>
          <w:ilvl w:val="0"/>
          <w:numId w:val="3"/>
        </w:numPr>
        <w:pBdr>
          <w:top w:val="nil"/>
          <w:left w:val="nil"/>
          <w:bottom w:val="nil"/>
          <w:right w:val="nil"/>
          <w:between w:val="nil"/>
        </w:pBdr>
        <w:spacing w:line="276" w:lineRule="auto"/>
        <w:ind w:left="283" w:hanging="283"/>
        <w:contextualSpacing/>
        <w:jc w:val="both"/>
        <w:rPr>
          <w:rFonts w:ascii="Arial" w:eastAsia="Arial" w:hAnsi="Arial" w:cs="Arial"/>
          <w:color w:val="000000"/>
          <w:sz w:val="23"/>
          <w:szCs w:val="23"/>
        </w:rPr>
      </w:pPr>
      <w:r w:rsidRPr="00886FF1">
        <w:rPr>
          <w:rFonts w:ascii="Arial" w:eastAsia="Arial" w:hAnsi="Arial" w:cs="Arial"/>
          <w:color w:val="000000"/>
          <w:sz w:val="23"/>
          <w:szCs w:val="23"/>
        </w:rPr>
        <w:t>Odstąpienia od umowy można dokonać w terminie 30 dni od dnia powzięcia</w:t>
      </w:r>
      <w:r w:rsidRPr="00886FF1">
        <w:rPr>
          <w:rFonts w:ascii="Arial" w:eastAsia="Arial" w:hAnsi="Arial" w:cs="Arial"/>
          <w:color w:val="000000"/>
          <w:sz w:val="23"/>
          <w:szCs w:val="23"/>
        </w:rPr>
        <w:br/>
        <w:t>informacji o okolicznościach stanowiących przyczynę odstąpienia od umowy.</w:t>
      </w:r>
    </w:p>
    <w:p w14:paraId="18A60114" w14:textId="0C4ACE37" w:rsidR="00591516" w:rsidRDefault="00591516"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405C00EE" w14:textId="62CE43E7" w:rsidR="00760F07" w:rsidRPr="00760F07" w:rsidRDefault="00760F07" w:rsidP="00760F07">
      <w:pPr>
        <w:suppressAutoHyphens/>
        <w:jc w:val="center"/>
        <w:rPr>
          <w:rFonts w:ascii="Arial" w:hAnsi="Arial" w:cs="Arial"/>
          <w:b/>
          <w:bCs/>
          <w:sz w:val="23"/>
          <w:szCs w:val="23"/>
          <w:lang w:eastAsia="ar-SA"/>
        </w:rPr>
      </w:pPr>
      <w:r w:rsidRPr="00760F07">
        <w:rPr>
          <w:rFonts w:ascii="Arial" w:hAnsi="Arial" w:cs="Arial"/>
          <w:b/>
          <w:bCs/>
          <w:sz w:val="23"/>
          <w:szCs w:val="23"/>
          <w:lang w:eastAsia="ar-SA"/>
        </w:rPr>
        <w:t>§ 7</w:t>
      </w:r>
    </w:p>
    <w:p w14:paraId="2497A39F" w14:textId="77777777" w:rsidR="00760F07" w:rsidRPr="00760F07" w:rsidRDefault="00760F07" w:rsidP="00760F07">
      <w:pPr>
        <w:pStyle w:val="ustp-umowy"/>
        <w:keepLines/>
        <w:numPr>
          <w:ilvl w:val="0"/>
          <w:numId w:val="21"/>
        </w:numPr>
        <w:tabs>
          <w:tab w:val="left" w:pos="708"/>
        </w:tabs>
        <w:suppressAutoHyphens/>
        <w:spacing w:line="276" w:lineRule="auto"/>
        <w:ind w:left="284" w:hanging="284"/>
        <w:jc w:val="both"/>
        <w:rPr>
          <w:rFonts w:ascii="Arial" w:hAnsi="Arial" w:cs="Arial"/>
          <w:sz w:val="23"/>
          <w:szCs w:val="23"/>
        </w:rPr>
      </w:pPr>
      <w:r w:rsidRPr="00760F07">
        <w:rPr>
          <w:rFonts w:ascii="Arial" w:hAnsi="Arial" w:cs="Arial"/>
          <w:sz w:val="23"/>
          <w:szCs w:val="23"/>
        </w:rPr>
        <w:t>Wszelkie zmiany i uzupełnienia Umowy wymagają formy pisemnej pod rygorem nieważności.</w:t>
      </w:r>
    </w:p>
    <w:p w14:paraId="686CBE29" w14:textId="77777777" w:rsidR="00760F07" w:rsidRPr="00760F07" w:rsidRDefault="00760F07" w:rsidP="00760F07">
      <w:pPr>
        <w:pStyle w:val="ustp-umowy"/>
        <w:keepLines/>
        <w:numPr>
          <w:ilvl w:val="0"/>
          <w:numId w:val="21"/>
        </w:numPr>
        <w:tabs>
          <w:tab w:val="left" w:pos="284"/>
        </w:tabs>
        <w:suppressAutoHyphens/>
        <w:spacing w:line="276" w:lineRule="auto"/>
        <w:ind w:left="284" w:hanging="284"/>
        <w:jc w:val="both"/>
        <w:rPr>
          <w:rFonts w:ascii="Arial" w:hAnsi="Arial" w:cs="Arial"/>
          <w:sz w:val="23"/>
          <w:szCs w:val="23"/>
        </w:rPr>
      </w:pPr>
      <w:r w:rsidRPr="00760F07">
        <w:rPr>
          <w:rFonts w:ascii="Arial" w:hAnsi="Arial" w:cs="Arial"/>
          <w:sz w:val="23"/>
          <w:szCs w:val="23"/>
        </w:rPr>
        <w:t>Strony przewidują możliwość zmian treści Umowy w przypadku gdy:</w:t>
      </w:r>
    </w:p>
    <w:p w14:paraId="2EC81BF6" w14:textId="77777777" w:rsidR="00760F07" w:rsidRPr="00760F07" w:rsidRDefault="00760F07" w:rsidP="00760F07">
      <w:pPr>
        <w:numPr>
          <w:ilvl w:val="1"/>
          <w:numId w:val="22"/>
        </w:numPr>
        <w:spacing w:line="276" w:lineRule="auto"/>
        <w:ind w:left="709" w:hanging="425"/>
        <w:jc w:val="both"/>
        <w:rPr>
          <w:rFonts w:ascii="Arial" w:hAnsi="Arial" w:cs="Arial"/>
          <w:sz w:val="23"/>
          <w:szCs w:val="23"/>
        </w:rPr>
      </w:pPr>
      <w:r w:rsidRPr="00760F07">
        <w:rPr>
          <w:rFonts w:ascii="Arial" w:hAnsi="Arial" w:cs="Arial"/>
          <w:sz w:val="23"/>
          <w:szCs w:val="23"/>
        </w:rPr>
        <w:t>zmianie ulegną stawki podatku od towarów i usług;</w:t>
      </w:r>
    </w:p>
    <w:p w14:paraId="4DE589E1"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niezbędna jest zmiana sposobu wykonania przedmiotu Umowy, o ile zmiana taka jest korzystna dla Zamawiającego oraz konieczna w celu prawidłowego wykonania przedmiotu Umowy;</w:t>
      </w:r>
    </w:p>
    <w:p w14:paraId="79E74A96" w14:textId="77777777" w:rsidR="00760F07" w:rsidRPr="00760F07" w:rsidRDefault="00760F07" w:rsidP="00760F07">
      <w:pPr>
        <w:numPr>
          <w:ilvl w:val="1"/>
          <w:numId w:val="22"/>
        </w:numPr>
        <w:spacing w:line="276" w:lineRule="auto"/>
        <w:ind w:left="567" w:hanging="283"/>
        <w:jc w:val="both"/>
        <w:rPr>
          <w:rFonts w:ascii="Arial" w:hAnsi="Arial" w:cs="Arial"/>
          <w:sz w:val="23"/>
          <w:szCs w:val="23"/>
        </w:rPr>
      </w:pPr>
      <w:r w:rsidRPr="00760F07">
        <w:rPr>
          <w:rFonts w:ascii="Arial" w:hAnsi="Arial" w:cs="Arial"/>
          <w:sz w:val="23"/>
          <w:szCs w:val="23"/>
        </w:rPr>
        <w:t>zaistnieją okoliczności skutkujące koniecznością dokonania zmian, których nie można było przewidzieć w momencie zawierania Umowy, a są korzystne dla Zamawiającego, przy czym zmiany te nie mogą wpływać na wysokość maksymalnego wynagrodzenia brutto Wykonawcy.</w:t>
      </w:r>
    </w:p>
    <w:p w14:paraId="39255221" w14:textId="71C3BE13"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Wynagrodzenie Wykonawcy określone według Kalku</w:t>
      </w:r>
      <w:r w:rsidR="00925A27">
        <w:rPr>
          <w:rFonts w:ascii="Arial" w:hAnsi="Arial" w:cs="Arial"/>
          <w:sz w:val="23"/>
          <w:szCs w:val="23"/>
        </w:rPr>
        <w:t>lacji ceny, może ulec zmianie w </w:t>
      </w:r>
      <w:r w:rsidRPr="00760F07">
        <w:rPr>
          <w:rFonts w:ascii="Arial" w:hAnsi="Arial" w:cs="Arial"/>
          <w:sz w:val="23"/>
          <w:szCs w:val="23"/>
        </w:rPr>
        <w:t>okresie trwania umowy ale zmiana ta musi spełniać łącznie następujące warunki:</w:t>
      </w:r>
    </w:p>
    <w:p w14:paraId="67CC9CB8"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Wykonawca złoży Zamawiającemu uzasadniony wniosek na piśmie jednakże nie wcześniej niż po upływie co najmniej 6 miesięcy od daty zawarcia Umowy;</w:t>
      </w:r>
    </w:p>
    <w:p w14:paraId="2FA52BC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wskaźnik cen towarów i usług konsumpcyjnych publikowany przez Główny Urząd Statystyczny za ostatni miesiąc poprzedzający datę wpłynięcia wniosku Wykonawcy, musi wzrosnąć o więcej niż 1,00% (jeden procent);</w:t>
      </w:r>
    </w:p>
    <w:p w14:paraId="6E8DC244"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wniosek nie może wskazywać wzrostu Wynagrodzenia powyżej tego opublikowanego wskaźnika;</w:t>
      </w:r>
    </w:p>
    <w:p w14:paraId="4F629B65"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od złożenia poprzedniego wniosku upłynęło co najmniej 6 miesięcy, chyba że jest to pierwszy wniosek;</w:t>
      </w:r>
    </w:p>
    <w:p w14:paraId="14F052BA"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maksymalna wartość wzrostu wynagrodzenia Wykonawcy nie przekroczy wartości ustalonej zgodnie z ust. 5 poniżej;</w:t>
      </w:r>
    </w:p>
    <w:p w14:paraId="62A265A9" w14:textId="77777777" w:rsidR="00760F07" w:rsidRPr="00760F07" w:rsidRDefault="00760F07" w:rsidP="00760F07">
      <w:pPr>
        <w:numPr>
          <w:ilvl w:val="0"/>
          <w:numId w:val="23"/>
        </w:numPr>
        <w:spacing w:line="276" w:lineRule="auto"/>
        <w:jc w:val="both"/>
        <w:rPr>
          <w:rFonts w:ascii="Arial" w:hAnsi="Arial" w:cs="Arial"/>
          <w:sz w:val="23"/>
          <w:szCs w:val="23"/>
        </w:rPr>
      </w:pPr>
      <w:r w:rsidRPr="00760F07">
        <w:rPr>
          <w:rFonts w:ascii="Arial" w:hAnsi="Arial" w:cs="Arial"/>
          <w:sz w:val="23"/>
          <w:szCs w:val="23"/>
        </w:rPr>
        <w:t>zostanie podpisany aneks do Umowy.</w:t>
      </w:r>
    </w:p>
    <w:p w14:paraId="0B22F82A"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lastRenderedPageBreak/>
        <w:t>Zamawiający ma obowiązek rozpatrzyć wniosek w terminie 21 dni od daty jego wpływu. Wniosek odrzucony z powodu braków formalnych uznawany jest przez Strony jako niebyły.</w:t>
      </w:r>
    </w:p>
    <w:p w14:paraId="579708B9"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Wzrost Wynagrodzenia Wykonawcy, w zakresie dostaw zrealizowanych po dniu złożenia wniosku, nastąpi poprzez zwiększenie cen z Kalkulacji ceny o wskaźnik cen towarów i usług konsumpcyjnych publikowany przez Główny Urząd Statystyczny za ostatni miesiąc poprzedzający datę wpłynięcia wniosku lecz nie więcej niż 2%. </w:t>
      </w:r>
    </w:p>
    <w:p w14:paraId="58367427" w14:textId="77777777"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 xml:space="preserve">Rozliczenie umowy z uwzględnieniem wzrostu Wynagrodzenia dotyczy usług niewykonanych do dnia zawarcia aneksu do umowy i będzie następowało począwszy od miesiąca następnego po miesiącu, w którym został podpisany w tym zakresie aneks do Umowy. Wysokość wynagrodzenia brutto, zawiera należny podatek VAT zgodnie z ustawą z dnia 11 marca 2004 r. o podatku od towarów i usług (Dz.U. z 2023 poz. 1570, z </w:t>
      </w:r>
      <w:proofErr w:type="spellStart"/>
      <w:r w:rsidRPr="00760F07">
        <w:rPr>
          <w:rFonts w:ascii="Arial" w:hAnsi="Arial" w:cs="Arial"/>
          <w:sz w:val="23"/>
          <w:szCs w:val="23"/>
        </w:rPr>
        <w:t>poźn</w:t>
      </w:r>
      <w:proofErr w:type="spellEnd"/>
      <w:r w:rsidRPr="00760F07">
        <w:rPr>
          <w:rFonts w:ascii="Arial" w:hAnsi="Arial" w:cs="Arial"/>
          <w:sz w:val="23"/>
          <w:szCs w:val="23"/>
        </w:rPr>
        <w:t>. zm.).</w:t>
      </w:r>
    </w:p>
    <w:p w14:paraId="3C12D8EE" w14:textId="42D127A1" w:rsidR="00760F07" w:rsidRPr="00760F07" w:rsidRDefault="00760F07" w:rsidP="00760F07">
      <w:pPr>
        <w:numPr>
          <w:ilvl w:val="0"/>
          <w:numId w:val="21"/>
        </w:numPr>
        <w:spacing w:line="276" w:lineRule="auto"/>
        <w:jc w:val="both"/>
        <w:rPr>
          <w:rFonts w:ascii="Arial" w:hAnsi="Arial" w:cs="Arial"/>
          <w:sz w:val="23"/>
          <w:szCs w:val="23"/>
        </w:rPr>
      </w:pPr>
      <w:r w:rsidRPr="00760F07">
        <w:rPr>
          <w:rFonts w:ascii="Arial" w:hAnsi="Arial" w:cs="Arial"/>
          <w:sz w:val="23"/>
          <w:szCs w:val="23"/>
        </w:rPr>
        <w:t>Zakazuje się zmian postanowień zawartej Umowy w stosunku do treści oferty, na podstawie której dokonano wyboru Wykonawcy, chyba że konieczność wprowadzenia zmian wynika z okoliczności wskazanych w ust. 2</w:t>
      </w:r>
      <w:r w:rsidR="00A1496C">
        <w:rPr>
          <w:rFonts w:ascii="Arial" w:hAnsi="Arial" w:cs="Arial"/>
          <w:sz w:val="23"/>
          <w:szCs w:val="23"/>
        </w:rPr>
        <w:t xml:space="preserve"> lub 3.</w:t>
      </w:r>
    </w:p>
    <w:p w14:paraId="2CD5D41F" w14:textId="22376F52" w:rsidR="00760F07" w:rsidRDefault="00760F07" w:rsidP="00B922EF">
      <w:pPr>
        <w:pBdr>
          <w:top w:val="nil"/>
          <w:left w:val="nil"/>
          <w:bottom w:val="nil"/>
          <w:right w:val="nil"/>
          <w:between w:val="nil"/>
        </w:pBdr>
        <w:spacing w:line="276" w:lineRule="auto"/>
        <w:ind w:hanging="2"/>
        <w:contextualSpacing/>
        <w:jc w:val="center"/>
        <w:rPr>
          <w:rFonts w:ascii="Arial" w:eastAsia="Arial" w:hAnsi="Arial" w:cs="Arial"/>
          <w:b/>
          <w:sz w:val="23"/>
          <w:szCs w:val="23"/>
        </w:rPr>
      </w:pPr>
    </w:p>
    <w:p w14:paraId="00000046" w14:textId="62F9B1ED" w:rsidR="00DC6433" w:rsidRPr="0073121F" w:rsidRDefault="004C01D7" w:rsidP="00B922EF">
      <w:pPr>
        <w:pBdr>
          <w:top w:val="nil"/>
          <w:left w:val="nil"/>
          <w:bottom w:val="nil"/>
          <w:right w:val="nil"/>
          <w:between w:val="nil"/>
        </w:pBdr>
        <w:spacing w:line="276" w:lineRule="auto"/>
        <w:ind w:hanging="2"/>
        <w:contextualSpacing/>
        <w:jc w:val="center"/>
        <w:rPr>
          <w:rFonts w:ascii="Arial" w:eastAsia="Arial" w:hAnsi="Arial" w:cs="Arial"/>
          <w:sz w:val="23"/>
          <w:szCs w:val="23"/>
        </w:rPr>
      </w:pPr>
      <w:r w:rsidRPr="0073121F">
        <w:rPr>
          <w:rFonts w:ascii="Arial" w:eastAsia="Arial" w:hAnsi="Arial" w:cs="Arial"/>
          <w:b/>
          <w:sz w:val="23"/>
          <w:szCs w:val="23"/>
        </w:rPr>
        <w:t xml:space="preserve">§ </w:t>
      </w:r>
      <w:r w:rsidR="00760F07">
        <w:rPr>
          <w:rFonts w:ascii="Arial" w:eastAsia="Arial" w:hAnsi="Arial" w:cs="Arial"/>
          <w:b/>
          <w:sz w:val="23"/>
          <w:szCs w:val="23"/>
        </w:rPr>
        <w:t>8</w:t>
      </w:r>
    </w:p>
    <w:p w14:paraId="00000047" w14:textId="5D0C7AD5" w:rsidR="00DC6433" w:rsidRPr="0073121F"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sz w:val="23"/>
          <w:szCs w:val="23"/>
        </w:rPr>
        <w:t xml:space="preserve">Żadna ze Stron nie będzie odpowiedzialna za </w:t>
      </w:r>
      <w:r w:rsidR="0073121F" w:rsidRPr="0073121F">
        <w:rPr>
          <w:rFonts w:ascii="Arial" w:eastAsia="Arial" w:hAnsi="Arial" w:cs="Arial"/>
          <w:sz w:val="23"/>
          <w:szCs w:val="23"/>
        </w:rPr>
        <w:t>zwłokę</w:t>
      </w:r>
      <w:r w:rsidRPr="0073121F">
        <w:rPr>
          <w:rFonts w:ascii="Arial" w:eastAsia="Arial" w:hAnsi="Arial" w:cs="Arial"/>
          <w:sz w:val="23"/>
          <w:szCs w:val="23"/>
        </w:rPr>
        <w:t xml:space="preserve"> w wykonaniu oraz niewykonanie własnych zobowiązań wynikających z niniejszej Umowy, o ile tak</w:t>
      </w:r>
      <w:r w:rsidR="0073121F" w:rsidRPr="0073121F">
        <w:rPr>
          <w:rFonts w:ascii="Arial" w:eastAsia="Arial" w:hAnsi="Arial" w:cs="Arial"/>
          <w:sz w:val="23"/>
          <w:szCs w:val="23"/>
        </w:rPr>
        <w:t>a</w:t>
      </w:r>
      <w:r w:rsidRPr="0073121F">
        <w:rPr>
          <w:rFonts w:ascii="Arial" w:eastAsia="Arial" w:hAnsi="Arial" w:cs="Arial"/>
          <w:sz w:val="23"/>
          <w:szCs w:val="23"/>
        </w:rPr>
        <w:t xml:space="preserve"> </w:t>
      </w:r>
      <w:r w:rsidR="0073121F" w:rsidRPr="0073121F">
        <w:rPr>
          <w:rFonts w:ascii="Arial" w:eastAsia="Arial" w:hAnsi="Arial" w:cs="Arial"/>
          <w:sz w:val="23"/>
          <w:szCs w:val="23"/>
        </w:rPr>
        <w:t>zwłoka</w:t>
      </w:r>
      <w:r w:rsidRPr="0073121F">
        <w:rPr>
          <w:rFonts w:ascii="Arial" w:eastAsia="Arial" w:hAnsi="Arial" w:cs="Arial"/>
          <w:sz w:val="23"/>
          <w:szCs w:val="23"/>
        </w:rPr>
        <w:t xml:space="preserve"> lub niewykonanie będzie spowodowane przez czynniki </w:t>
      </w:r>
      <w:r w:rsidR="00A1496C">
        <w:rPr>
          <w:rFonts w:ascii="Arial" w:eastAsia="Arial" w:hAnsi="Arial" w:cs="Arial"/>
          <w:sz w:val="23"/>
          <w:szCs w:val="23"/>
        </w:rPr>
        <w:t>od Stron niezależne, wywołane w </w:t>
      </w:r>
      <w:r w:rsidRPr="0073121F">
        <w:rPr>
          <w:rFonts w:ascii="Arial" w:eastAsia="Arial" w:hAnsi="Arial" w:cs="Arial"/>
          <w:sz w:val="23"/>
          <w:szCs w:val="23"/>
        </w:rPr>
        <w:t>szczególności zdarzeniami siły wyższej takimi jak: działania osób trzecich, blokady, strajk, uszkodzenie maszyny lub urządzenia, eksplozja, powódź, pożar, trzęsienie ziemi, awaria systemów łączności, brak możności zapewnienia energii elektrycznej, przepisy prawne, uniemożliwiające wykonanie części lub całości swoich zobowiązań umownych. Realizacja niniejszej Umowy zostanie zawieszona na czas trwania takiego zdarzenia, przy czym Umowa zostanie przedłużona o ten sam okres czasu.</w:t>
      </w:r>
    </w:p>
    <w:p w14:paraId="00000048" w14:textId="1FC56FE1" w:rsidR="00DC6433" w:rsidRDefault="004C01D7" w:rsidP="00B922EF">
      <w:pPr>
        <w:numPr>
          <w:ilvl w:val="1"/>
          <w:numId w:val="3"/>
        </w:numPr>
        <w:pBdr>
          <w:top w:val="nil"/>
          <w:left w:val="nil"/>
          <w:bottom w:val="nil"/>
          <w:right w:val="nil"/>
          <w:between w:val="nil"/>
        </w:pBdr>
        <w:spacing w:line="276" w:lineRule="auto"/>
        <w:ind w:left="284" w:hanging="283"/>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W sprawach nieuregulowanych postanowieniami niniejszej umowy obowiązują przepisy Kodeksu Cywilnego, a ewentualne spory między stronami będą rozstrzygane przez Sąd właściwy dla </w:t>
      </w:r>
      <w:r w:rsidRPr="0073121F">
        <w:rPr>
          <w:rFonts w:ascii="Arial" w:eastAsia="Arial" w:hAnsi="Arial" w:cs="Arial"/>
          <w:sz w:val="23"/>
          <w:szCs w:val="23"/>
        </w:rPr>
        <w:t xml:space="preserve">siedziby </w:t>
      </w:r>
      <w:r w:rsidR="0073121F">
        <w:rPr>
          <w:rFonts w:ascii="Arial" w:eastAsia="Arial" w:hAnsi="Arial" w:cs="Arial"/>
          <w:sz w:val="23"/>
          <w:szCs w:val="23"/>
        </w:rPr>
        <w:t>Zamawiającego</w:t>
      </w:r>
      <w:r w:rsidRPr="0073121F">
        <w:rPr>
          <w:rFonts w:ascii="Arial" w:eastAsia="Arial" w:hAnsi="Arial" w:cs="Arial"/>
          <w:color w:val="000000"/>
          <w:sz w:val="23"/>
          <w:szCs w:val="23"/>
        </w:rPr>
        <w:t>.</w:t>
      </w:r>
    </w:p>
    <w:p w14:paraId="7461DF08" w14:textId="77777777" w:rsidR="00760F07" w:rsidRPr="0073121F" w:rsidRDefault="00760F07" w:rsidP="00760F07">
      <w:pPr>
        <w:pBdr>
          <w:top w:val="nil"/>
          <w:left w:val="nil"/>
          <w:bottom w:val="nil"/>
          <w:right w:val="nil"/>
          <w:between w:val="nil"/>
        </w:pBdr>
        <w:spacing w:line="276" w:lineRule="auto"/>
        <w:ind w:left="284" w:firstLine="0"/>
        <w:contextualSpacing/>
        <w:jc w:val="both"/>
        <w:rPr>
          <w:rFonts w:ascii="Arial" w:eastAsia="Arial" w:hAnsi="Arial" w:cs="Arial"/>
          <w:color w:val="000000"/>
          <w:sz w:val="23"/>
          <w:szCs w:val="23"/>
        </w:rPr>
      </w:pPr>
    </w:p>
    <w:p w14:paraId="0000004B" w14:textId="0BEC1E83" w:rsidR="00DC6433" w:rsidRPr="0073121F" w:rsidRDefault="004C01D7" w:rsidP="00B922EF">
      <w:pPr>
        <w:pBdr>
          <w:top w:val="nil"/>
          <w:left w:val="nil"/>
          <w:bottom w:val="nil"/>
          <w:right w:val="nil"/>
          <w:between w:val="nil"/>
        </w:pBdr>
        <w:tabs>
          <w:tab w:val="left" w:pos="7797"/>
        </w:tabs>
        <w:spacing w:line="276" w:lineRule="auto"/>
        <w:ind w:hanging="2"/>
        <w:contextualSpacing/>
        <w:jc w:val="center"/>
        <w:rPr>
          <w:rFonts w:ascii="Arial" w:eastAsia="Arial" w:hAnsi="Arial" w:cs="Arial"/>
          <w:sz w:val="23"/>
          <w:szCs w:val="23"/>
        </w:rPr>
      </w:pPr>
      <w:r w:rsidRPr="0073121F">
        <w:rPr>
          <w:rFonts w:ascii="Arial" w:eastAsia="Arial" w:hAnsi="Arial" w:cs="Arial"/>
          <w:b/>
          <w:color w:val="000000"/>
          <w:sz w:val="23"/>
          <w:szCs w:val="23"/>
        </w:rPr>
        <w:t>§</w:t>
      </w:r>
      <w:r w:rsidR="00760F07">
        <w:rPr>
          <w:rFonts w:ascii="Arial" w:eastAsia="Arial" w:hAnsi="Arial" w:cs="Arial"/>
          <w:b/>
          <w:color w:val="000000"/>
          <w:sz w:val="23"/>
          <w:szCs w:val="23"/>
        </w:rPr>
        <w:t xml:space="preserve"> </w:t>
      </w:r>
      <w:r w:rsidR="00760F07">
        <w:rPr>
          <w:rFonts w:ascii="Arial" w:eastAsia="Arial" w:hAnsi="Arial" w:cs="Arial"/>
          <w:b/>
          <w:sz w:val="23"/>
          <w:szCs w:val="23"/>
        </w:rPr>
        <w:t>9</w:t>
      </w:r>
    </w:p>
    <w:p w14:paraId="0000004C" w14:textId="15B84CCF" w:rsidR="00DC6433" w:rsidRDefault="004C01D7"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Niniejszą umowę sporządzono w </w:t>
      </w:r>
      <w:r w:rsidR="00090708">
        <w:rPr>
          <w:rFonts w:ascii="Arial" w:eastAsia="Arial" w:hAnsi="Arial" w:cs="Arial"/>
          <w:color w:val="000000"/>
          <w:sz w:val="23"/>
          <w:szCs w:val="23"/>
        </w:rPr>
        <w:t>jednym egzemplarzu podpisywanym elektronicznie przez każdą ze stron.</w:t>
      </w:r>
    </w:p>
    <w:p w14:paraId="5A676622" w14:textId="77777777" w:rsidR="00090708" w:rsidRPr="0073121F" w:rsidRDefault="00090708" w:rsidP="00B922EF">
      <w:pPr>
        <w:pBdr>
          <w:top w:val="nil"/>
          <w:left w:val="nil"/>
          <w:bottom w:val="nil"/>
          <w:right w:val="nil"/>
          <w:between w:val="nil"/>
        </w:pBdr>
        <w:tabs>
          <w:tab w:val="left" w:pos="7797"/>
        </w:tabs>
        <w:spacing w:line="276" w:lineRule="auto"/>
        <w:ind w:hanging="2"/>
        <w:contextualSpacing/>
        <w:jc w:val="both"/>
        <w:rPr>
          <w:rFonts w:ascii="Arial" w:eastAsia="Arial" w:hAnsi="Arial" w:cs="Arial"/>
          <w:color w:val="000000"/>
          <w:sz w:val="23"/>
          <w:szCs w:val="23"/>
        </w:rPr>
      </w:pPr>
    </w:p>
    <w:p w14:paraId="00000050" w14:textId="118D688B" w:rsidR="00DC6433" w:rsidRPr="0073121F" w:rsidRDefault="004C01D7" w:rsidP="00B922EF">
      <w:pPr>
        <w:pBdr>
          <w:top w:val="nil"/>
          <w:left w:val="nil"/>
          <w:bottom w:val="nil"/>
          <w:right w:val="nil"/>
          <w:between w:val="nil"/>
        </w:pBdr>
        <w:tabs>
          <w:tab w:val="left" w:pos="708"/>
        </w:tabs>
        <w:spacing w:line="276" w:lineRule="auto"/>
        <w:ind w:hanging="2"/>
        <w:contextualSpacing/>
        <w:jc w:val="both"/>
        <w:rPr>
          <w:rFonts w:ascii="Arial" w:eastAsia="Arial" w:hAnsi="Arial" w:cs="Arial"/>
          <w:color w:val="000000"/>
          <w:sz w:val="23"/>
          <w:szCs w:val="23"/>
        </w:rPr>
      </w:pPr>
      <w:r w:rsidRPr="0073121F">
        <w:rPr>
          <w:rFonts w:ascii="Arial" w:eastAsia="Arial" w:hAnsi="Arial" w:cs="Arial"/>
          <w:b/>
          <w:color w:val="000000"/>
          <w:sz w:val="23"/>
          <w:szCs w:val="23"/>
        </w:rPr>
        <w:t xml:space="preserve">  </w:t>
      </w:r>
      <w:r w:rsidR="0073121F">
        <w:rPr>
          <w:rFonts w:ascii="Arial" w:eastAsia="Arial" w:hAnsi="Arial" w:cs="Arial"/>
          <w:b/>
          <w:color w:val="000000"/>
          <w:sz w:val="23"/>
          <w:szCs w:val="23"/>
        </w:rPr>
        <w:tab/>
      </w:r>
      <w:r w:rsidRPr="0073121F">
        <w:rPr>
          <w:rFonts w:ascii="Arial" w:eastAsia="Arial" w:hAnsi="Arial" w:cs="Arial"/>
          <w:b/>
          <w:color w:val="000000"/>
          <w:sz w:val="23"/>
          <w:szCs w:val="23"/>
        </w:rPr>
        <w:t xml:space="preserve">DOSTAWCA                                            </w:t>
      </w:r>
      <w:r w:rsidR="00E57EC3">
        <w:rPr>
          <w:rFonts w:ascii="Arial" w:eastAsia="Arial" w:hAnsi="Arial" w:cs="Arial"/>
          <w:b/>
          <w:color w:val="000000"/>
          <w:sz w:val="23"/>
          <w:szCs w:val="23"/>
        </w:rPr>
        <w:t xml:space="preserve">                     </w:t>
      </w:r>
      <w:r w:rsidRPr="0073121F">
        <w:rPr>
          <w:rFonts w:ascii="Arial" w:eastAsia="Arial" w:hAnsi="Arial" w:cs="Arial"/>
          <w:b/>
          <w:color w:val="000000"/>
          <w:sz w:val="23"/>
          <w:szCs w:val="23"/>
        </w:rPr>
        <w:t xml:space="preserve">         ZAMAWIAJĄCY</w:t>
      </w:r>
    </w:p>
    <w:p w14:paraId="00000051" w14:textId="77777777" w:rsidR="00DC6433" w:rsidRPr="0073121F" w:rsidRDefault="004C01D7" w:rsidP="00B922EF">
      <w:pPr>
        <w:pBdr>
          <w:top w:val="nil"/>
          <w:left w:val="nil"/>
          <w:bottom w:val="nil"/>
          <w:right w:val="nil"/>
          <w:between w:val="nil"/>
        </w:pBdr>
        <w:spacing w:line="276" w:lineRule="auto"/>
        <w:ind w:hanging="2"/>
        <w:contextualSpacing/>
        <w:jc w:val="both"/>
        <w:rPr>
          <w:rFonts w:ascii="Arial" w:eastAsia="Arial" w:hAnsi="Arial" w:cs="Arial"/>
          <w:color w:val="000000"/>
          <w:sz w:val="23"/>
          <w:szCs w:val="23"/>
        </w:rPr>
      </w:pPr>
      <w:r w:rsidRPr="0073121F">
        <w:rPr>
          <w:rFonts w:ascii="Arial" w:eastAsia="Arial" w:hAnsi="Arial" w:cs="Arial"/>
          <w:color w:val="000000"/>
          <w:sz w:val="23"/>
          <w:szCs w:val="23"/>
        </w:rPr>
        <w:t xml:space="preserve">     </w:t>
      </w:r>
      <w:r w:rsidRPr="0073121F">
        <w:rPr>
          <w:rFonts w:ascii="Arial" w:eastAsia="Arial" w:hAnsi="Arial" w:cs="Arial"/>
          <w:color w:val="000000"/>
          <w:sz w:val="23"/>
          <w:szCs w:val="23"/>
        </w:rPr>
        <w:tab/>
      </w:r>
      <w:r w:rsidRPr="0073121F">
        <w:rPr>
          <w:rFonts w:ascii="Arial" w:eastAsia="Arial" w:hAnsi="Arial" w:cs="Arial"/>
          <w:color w:val="000000"/>
          <w:sz w:val="23"/>
          <w:szCs w:val="23"/>
        </w:rPr>
        <w:tab/>
      </w:r>
      <w:r w:rsidRPr="0073121F">
        <w:rPr>
          <w:rFonts w:ascii="Arial" w:eastAsia="Arial" w:hAnsi="Arial" w:cs="Arial"/>
          <w:color w:val="000000"/>
          <w:sz w:val="23"/>
          <w:szCs w:val="23"/>
        </w:rPr>
        <w:tab/>
      </w:r>
    </w:p>
    <w:sectPr w:rsidR="00DC6433" w:rsidRPr="0073121F">
      <w:footerReference w:type="default" r:id="rId8"/>
      <w:pgSz w:w="11906" w:h="16838"/>
      <w:pgMar w:top="1442"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C51B4F" w14:textId="77777777" w:rsidR="00C02B5B" w:rsidRDefault="00C02B5B">
      <w:r>
        <w:separator/>
      </w:r>
    </w:p>
  </w:endnote>
  <w:endnote w:type="continuationSeparator" w:id="0">
    <w:p w14:paraId="472AB982" w14:textId="77777777" w:rsidR="00C02B5B" w:rsidRDefault="00C02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52" w14:textId="191FCA99" w:rsidR="00DC6433" w:rsidRDefault="004C01D7">
    <w:pPr>
      <w:pBdr>
        <w:top w:val="nil"/>
        <w:left w:val="nil"/>
        <w:bottom w:val="nil"/>
        <w:right w:val="nil"/>
        <w:between w:val="nil"/>
      </w:pBdr>
      <w:tabs>
        <w:tab w:val="center" w:pos="4536"/>
        <w:tab w:val="right" w:pos="9072"/>
      </w:tabs>
      <w:ind w:hanging="2"/>
      <w:jc w:val="right"/>
      <w:rPr>
        <w:color w:val="000000"/>
      </w:rPr>
    </w:pPr>
    <w:r>
      <w:rPr>
        <w:color w:val="000000"/>
      </w:rPr>
      <w:fldChar w:fldCharType="begin"/>
    </w:r>
    <w:r>
      <w:rPr>
        <w:color w:val="000000"/>
      </w:rPr>
      <w:instrText>PAGE</w:instrText>
    </w:r>
    <w:r>
      <w:rPr>
        <w:color w:val="000000"/>
      </w:rPr>
      <w:fldChar w:fldCharType="separate"/>
    </w:r>
    <w:r w:rsidR="00A1496C">
      <w:rPr>
        <w:noProof/>
        <w:color w:val="000000"/>
      </w:rPr>
      <w:t>4</w:t>
    </w:r>
    <w:r>
      <w:rPr>
        <w:color w:val="000000"/>
      </w:rPr>
      <w:fldChar w:fldCharType="end"/>
    </w:r>
  </w:p>
  <w:p w14:paraId="00000053" w14:textId="77777777" w:rsidR="00DC6433" w:rsidRDefault="00DC6433">
    <w:pPr>
      <w:pBdr>
        <w:top w:val="nil"/>
        <w:left w:val="nil"/>
        <w:bottom w:val="nil"/>
        <w:right w:val="nil"/>
        <w:between w:val="nil"/>
      </w:pBdr>
      <w:tabs>
        <w:tab w:val="center" w:pos="4536"/>
        <w:tab w:val="right" w:pos="9072"/>
      </w:tabs>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D5654" w14:textId="77777777" w:rsidR="00C02B5B" w:rsidRDefault="00C02B5B">
      <w:r>
        <w:separator/>
      </w:r>
    </w:p>
  </w:footnote>
  <w:footnote w:type="continuationSeparator" w:id="0">
    <w:p w14:paraId="110F8EB0" w14:textId="77777777" w:rsidR="00C02B5B" w:rsidRDefault="00C02B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7EE2"/>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192CFF"/>
    <w:multiLevelType w:val="multilevel"/>
    <w:tmpl w:val="CE9CF620"/>
    <w:lvl w:ilvl="0">
      <w:start w:val="1"/>
      <w:numFmt w:val="decimal"/>
      <w:lvlText w:val="%1)"/>
      <w:lvlJc w:val="left"/>
      <w:pPr>
        <w:ind w:left="720" w:hanging="360"/>
      </w:pPr>
      <w:rPr>
        <w:color w:val="000000"/>
      </w:r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2" w15:restartNumberingAfterBreak="0">
    <w:nsid w:val="22D91D71"/>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877174D"/>
    <w:multiLevelType w:val="hybridMultilevel"/>
    <w:tmpl w:val="40405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B115C97"/>
    <w:multiLevelType w:val="multilevel"/>
    <w:tmpl w:val="9EB05384"/>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C0043EC"/>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F27223C"/>
    <w:multiLevelType w:val="multilevel"/>
    <w:tmpl w:val="1FE61DE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312A6217"/>
    <w:multiLevelType w:val="hybridMultilevel"/>
    <w:tmpl w:val="F8C2ECDA"/>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21E76C8"/>
    <w:multiLevelType w:val="multilevel"/>
    <w:tmpl w:val="614AB294"/>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9" w15:restartNumberingAfterBreak="0">
    <w:nsid w:val="33CC619F"/>
    <w:multiLevelType w:val="multilevel"/>
    <w:tmpl w:val="DA28AD0C"/>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 w15:restartNumberingAfterBreak="0">
    <w:nsid w:val="35B23A8B"/>
    <w:multiLevelType w:val="hybridMultilevel"/>
    <w:tmpl w:val="675A48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7F455E4"/>
    <w:multiLevelType w:val="multilevel"/>
    <w:tmpl w:val="A2C4B25C"/>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A9B1A5F"/>
    <w:multiLevelType w:val="multilevel"/>
    <w:tmpl w:val="026AE67E"/>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3BA85ECE"/>
    <w:multiLevelType w:val="multilevel"/>
    <w:tmpl w:val="92287744"/>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41EF31D4"/>
    <w:multiLevelType w:val="multilevel"/>
    <w:tmpl w:val="81D2D8E0"/>
    <w:lvl w:ilvl="0">
      <w:start w:val="1"/>
      <w:numFmt w:val="decimal"/>
      <w:lvlText w:val="%1."/>
      <w:lvlJc w:val="left"/>
      <w:pPr>
        <w:ind w:left="720" w:hanging="360"/>
      </w:pPr>
    </w:lvl>
    <w:lvl w:ilvl="1">
      <w:start w:val="1"/>
      <w:numFmt w:val="decimal"/>
      <w:lvlText w:val="%2."/>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5" w15:restartNumberingAfterBreak="0">
    <w:nsid w:val="477F04C4"/>
    <w:multiLevelType w:val="hybridMultilevel"/>
    <w:tmpl w:val="E750909A"/>
    <w:lvl w:ilvl="0" w:tplc="B7C217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5487189D"/>
    <w:multiLevelType w:val="multilevel"/>
    <w:tmpl w:val="0856477E"/>
    <w:lvl w:ilvl="0">
      <w:start w:val="1"/>
      <w:numFmt w:val="decimal"/>
      <w:lvlText w:val="%1."/>
      <w:lvlJc w:val="left"/>
      <w:pPr>
        <w:ind w:left="360"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58A4488F"/>
    <w:multiLevelType w:val="multilevel"/>
    <w:tmpl w:val="C5FE3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34179F9"/>
    <w:multiLevelType w:val="multilevel"/>
    <w:tmpl w:val="C9D6A55A"/>
    <w:lvl w:ilvl="0">
      <w:start w:val="1"/>
      <w:numFmt w:val="decimal"/>
      <w:lvlText w:val="%1."/>
      <w:lvlJc w:val="left"/>
      <w:pPr>
        <w:ind w:left="360" w:hanging="360"/>
      </w:pPr>
      <w:rPr>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67794E6F"/>
    <w:multiLevelType w:val="hybridMultilevel"/>
    <w:tmpl w:val="600CFF6A"/>
    <w:lvl w:ilvl="0" w:tplc="04150011">
      <w:start w:val="1"/>
      <w:numFmt w:val="decimal"/>
      <w:lvlText w:val="%1)"/>
      <w:lvlJc w:val="left"/>
      <w:pPr>
        <w:ind w:left="720" w:hanging="360"/>
      </w:pPr>
    </w:lvl>
    <w:lvl w:ilvl="1" w:tplc="1124DD48">
      <w:start w:val="1"/>
      <w:numFmt w:val="decimal"/>
      <w:lvlText w:val="%2)"/>
      <w:lvlJc w:val="left"/>
      <w:pPr>
        <w:ind w:left="1440" w:hanging="360"/>
      </w:pPr>
      <w:rPr>
        <w:rFonts w:ascii="Arial" w:eastAsia="Times New Roman" w:hAnsi="Arial" w:cs="Aria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6EA74032"/>
    <w:multiLevelType w:val="multilevel"/>
    <w:tmpl w:val="2452E37C"/>
    <w:lvl w:ilvl="0">
      <w:start w:val="1"/>
      <w:numFmt w:val="decimal"/>
      <w:lvlText w:val="%1)"/>
      <w:lvlJc w:val="left"/>
      <w:pPr>
        <w:ind w:left="643" w:hanging="360"/>
      </w:pPr>
    </w:lvl>
    <w:lvl w:ilvl="1">
      <w:start w:val="1"/>
      <w:numFmt w:val="decimal"/>
      <w:lvlText w:val="%2."/>
      <w:lvlJc w:val="left"/>
      <w:pPr>
        <w:ind w:left="1363" w:hanging="360"/>
      </w:pPr>
    </w:lvl>
    <w:lvl w:ilvl="2">
      <w:start w:val="1"/>
      <w:numFmt w:val="decimal"/>
      <w:lvlText w:val="%3."/>
      <w:lvlJc w:val="left"/>
      <w:pPr>
        <w:ind w:left="1723" w:hanging="360"/>
      </w:pPr>
    </w:lvl>
    <w:lvl w:ilvl="3">
      <w:start w:val="1"/>
      <w:numFmt w:val="decimal"/>
      <w:lvlText w:val="%4."/>
      <w:lvlJc w:val="left"/>
      <w:pPr>
        <w:ind w:left="2083" w:hanging="360"/>
      </w:pPr>
    </w:lvl>
    <w:lvl w:ilvl="4">
      <w:start w:val="1"/>
      <w:numFmt w:val="decimal"/>
      <w:lvlText w:val="%5."/>
      <w:lvlJc w:val="left"/>
      <w:pPr>
        <w:ind w:left="2443" w:hanging="360"/>
      </w:pPr>
    </w:lvl>
    <w:lvl w:ilvl="5">
      <w:start w:val="1"/>
      <w:numFmt w:val="decimal"/>
      <w:lvlText w:val="%6."/>
      <w:lvlJc w:val="left"/>
      <w:pPr>
        <w:ind w:left="2803" w:hanging="360"/>
      </w:pPr>
    </w:lvl>
    <w:lvl w:ilvl="6">
      <w:start w:val="1"/>
      <w:numFmt w:val="decimal"/>
      <w:lvlText w:val="%7."/>
      <w:lvlJc w:val="left"/>
      <w:pPr>
        <w:ind w:left="3163" w:hanging="360"/>
      </w:pPr>
    </w:lvl>
    <w:lvl w:ilvl="7">
      <w:start w:val="1"/>
      <w:numFmt w:val="decimal"/>
      <w:lvlText w:val="%8."/>
      <w:lvlJc w:val="left"/>
      <w:pPr>
        <w:ind w:left="3523" w:hanging="360"/>
      </w:pPr>
    </w:lvl>
    <w:lvl w:ilvl="8">
      <w:start w:val="1"/>
      <w:numFmt w:val="decimal"/>
      <w:lvlText w:val="%9."/>
      <w:lvlJc w:val="left"/>
      <w:pPr>
        <w:ind w:left="3883" w:hanging="360"/>
      </w:pPr>
    </w:lvl>
  </w:abstractNum>
  <w:abstractNum w:abstractNumId="21" w15:restartNumberingAfterBreak="0">
    <w:nsid w:val="759776DC"/>
    <w:multiLevelType w:val="singleLevel"/>
    <w:tmpl w:val="9DDEB8AE"/>
    <w:lvl w:ilvl="0">
      <w:start w:val="1"/>
      <w:numFmt w:val="decimal"/>
      <w:pStyle w:val="ustp-umowy"/>
      <w:lvlText w:val="%1."/>
      <w:lvlJc w:val="left"/>
      <w:pPr>
        <w:tabs>
          <w:tab w:val="num" w:pos="360"/>
        </w:tabs>
        <w:ind w:left="340" w:hanging="340"/>
      </w:pPr>
    </w:lvl>
  </w:abstractNum>
  <w:abstractNum w:abstractNumId="22" w15:restartNumberingAfterBreak="0">
    <w:nsid w:val="7D021257"/>
    <w:multiLevelType w:val="multilevel"/>
    <w:tmpl w:val="A8C0386E"/>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7"/>
  </w:num>
  <w:num w:numId="2">
    <w:abstractNumId w:val="11"/>
  </w:num>
  <w:num w:numId="3">
    <w:abstractNumId w:val="22"/>
  </w:num>
  <w:num w:numId="4">
    <w:abstractNumId w:val="9"/>
  </w:num>
  <w:num w:numId="5">
    <w:abstractNumId w:val="4"/>
  </w:num>
  <w:num w:numId="6">
    <w:abstractNumId w:val="6"/>
  </w:num>
  <w:num w:numId="7">
    <w:abstractNumId w:val="13"/>
  </w:num>
  <w:num w:numId="8">
    <w:abstractNumId w:val="16"/>
  </w:num>
  <w:num w:numId="9">
    <w:abstractNumId w:val="0"/>
  </w:num>
  <w:num w:numId="10">
    <w:abstractNumId w:val="5"/>
  </w:num>
  <w:num w:numId="11">
    <w:abstractNumId w:val="8"/>
  </w:num>
  <w:num w:numId="12">
    <w:abstractNumId w:val="14"/>
  </w:num>
  <w:num w:numId="13">
    <w:abstractNumId w:val="18"/>
  </w:num>
  <w:num w:numId="14">
    <w:abstractNumId w:val="20"/>
  </w:num>
  <w:num w:numId="15">
    <w:abstractNumId w:val="3"/>
  </w:num>
  <w:num w:numId="16">
    <w:abstractNumId w:val="12"/>
  </w:num>
  <w:num w:numId="17">
    <w:abstractNumId w:val="1"/>
  </w:num>
  <w:num w:numId="18">
    <w:abstractNumId w:val="2"/>
  </w:num>
  <w:num w:numId="19">
    <w:abstractNumId w:val="15"/>
  </w:num>
  <w:num w:numId="20">
    <w:abstractNumId w:val="21"/>
    <w:lvlOverride w:ilvl="0">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6433"/>
    <w:rsid w:val="00031FFE"/>
    <w:rsid w:val="00090708"/>
    <w:rsid w:val="0012480C"/>
    <w:rsid w:val="001436A4"/>
    <w:rsid w:val="001A639D"/>
    <w:rsid w:val="001B17BF"/>
    <w:rsid w:val="00217833"/>
    <w:rsid w:val="002365C9"/>
    <w:rsid w:val="002407D5"/>
    <w:rsid w:val="002C58A4"/>
    <w:rsid w:val="003217B3"/>
    <w:rsid w:val="003F145E"/>
    <w:rsid w:val="00464704"/>
    <w:rsid w:val="00477C1A"/>
    <w:rsid w:val="00484B0F"/>
    <w:rsid w:val="004C01D7"/>
    <w:rsid w:val="005151AB"/>
    <w:rsid w:val="00525E71"/>
    <w:rsid w:val="00527AAC"/>
    <w:rsid w:val="00591516"/>
    <w:rsid w:val="005C2234"/>
    <w:rsid w:val="005E3F0C"/>
    <w:rsid w:val="0060405D"/>
    <w:rsid w:val="006337D3"/>
    <w:rsid w:val="006802FB"/>
    <w:rsid w:val="00692DD7"/>
    <w:rsid w:val="0073121F"/>
    <w:rsid w:val="00760F07"/>
    <w:rsid w:val="00780F43"/>
    <w:rsid w:val="007C2C5D"/>
    <w:rsid w:val="00827501"/>
    <w:rsid w:val="008744C4"/>
    <w:rsid w:val="00886FF1"/>
    <w:rsid w:val="008E6748"/>
    <w:rsid w:val="00922A74"/>
    <w:rsid w:val="00925A27"/>
    <w:rsid w:val="00940611"/>
    <w:rsid w:val="00947CCF"/>
    <w:rsid w:val="009B359E"/>
    <w:rsid w:val="00A1496C"/>
    <w:rsid w:val="00A20AD1"/>
    <w:rsid w:val="00A5144B"/>
    <w:rsid w:val="00B4121A"/>
    <w:rsid w:val="00B55119"/>
    <w:rsid w:val="00B922EF"/>
    <w:rsid w:val="00B9279F"/>
    <w:rsid w:val="00C02B5B"/>
    <w:rsid w:val="00C800E9"/>
    <w:rsid w:val="00CB754A"/>
    <w:rsid w:val="00D27211"/>
    <w:rsid w:val="00DA13A3"/>
    <w:rsid w:val="00DC0735"/>
    <w:rsid w:val="00DC6433"/>
    <w:rsid w:val="00E57EC3"/>
    <w:rsid w:val="00F77EE3"/>
    <w:rsid w:val="00F94701"/>
    <w:rsid w:val="00FB6D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E5034"/>
  <w15:docId w15:val="{C09C2F3E-4073-48B1-B701-0606810F0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pPr>
        <w:ind w:hanging="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CB754A"/>
    <w:rPr>
      <w:sz w:val="16"/>
      <w:szCs w:val="16"/>
    </w:rPr>
  </w:style>
  <w:style w:type="paragraph" w:styleId="Tekstkomentarza">
    <w:name w:val="annotation text"/>
    <w:basedOn w:val="Normalny"/>
    <w:link w:val="TekstkomentarzaZnak"/>
    <w:uiPriority w:val="99"/>
    <w:semiHidden/>
    <w:unhideWhenUsed/>
    <w:rsid w:val="00CB754A"/>
    <w:rPr>
      <w:sz w:val="20"/>
      <w:szCs w:val="20"/>
    </w:rPr>
  </w:style>
  <w:style w:type="character" w:customStyle="1" w:styleId="TekstkomentarzaZnak">
    <w:name w:val="Tekst komentarza Znak"/>
    <w:basedOn w:val="Domylnaczcionkaakapitu"/>
    <w:link w:val="Tekstkomentarza"/>
    <w:uiPriority w:val="99"/>
    <w:semiHidden/>
    <w:rsid w:val="00CB754A"/>
    <w:rPr>
      <w:sz w:val="20"/>
      <w:szCs w:val="20"/>
    </w:rPr>
  </w:style>
  <w:style w:type="paragraph" w:styleId="Tematkomentarza">
    <w:name w:val="annotation subject"/>
    <w:basedOn w:val="Tekstkomentarza"/>
    <w:next w:val="Tekstkomentarza"/>
    <w:link w:val="TematkomentarzaZnak"/>
    <w:uiPriority w:val="99"/>
    <w:semiHidden/>
    <w:unhideWhenUsed/>
    <w:rsid w:val="00CB754A"/>
    <w:rPr>
      <w:b/>
      <w:bCs/>
    </w:rPr>
  </w:style>
  <w:style w:type="character" w:customStyle="1" w:styleId="TematkomentarzaZnak">
    <w:name w:val="Temat komentarza Znak"/>
    <w:basedOn w:val="TekstkomentarzaZnak"/>
    <w:link w:val="Tematkomentarza"/>
    <w:uiPriority w:val="99"/>
    <w:semiHidden/>
    <w:rsid w:val="00CB754A"/>
    <w:rPr>
      <w:b/>
      <w:bCs/>
      <w:sz w:val="20"/>
      <w:szCs w:val="20"/>
    </w:rPr>
  </w:style>
  <w:style w:type="paragraph" w:styleId="Tekstdymka">
    <w:name w:val="Balloon Text"/>
    <w:basedOn w:val="Normalny"/>
    <w:link w:val="TekstdymkaZnak"/>
    <w:uiPriority w:val="99"/>
    <w:semiHidden/>
    <w:unhideWhenUsed/>
    <w:rsid w:val="00CB754A"/>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754A"/>
    <w:rPr>
      <w:rFonts w:ascii="Segoe UI" w:hAnsi="Segoe UI" w:cs="Segoe UI"/>
      <w:sz w:val="18"/>
      <w:szCs w:val="18"/>
    </w:rPr>
  </w:style>
  <w:style w:type="character" w:styleId="Hipercze">
    <w:name w:val="Hyperlink"/>
    <w:basedOn w:val="Domylnaczcionkaakapitu"/>
    <w:uiPriority w:val="99"/>
    <w:unhideWhenUsed/>
    <w:rsid w:val="00464704"/>
    <w:rPr>
      <w:color w:val="0000FF" w:themeColor="hyperlink"/>
      <w:u w:val="single"/>
    </w:rPr>
  </w:style>
  <w:style w:type="paragraph" w:styleId="Akapitzlist">
    <w:name w:val="List Paragraph"/>
    <w:basedOn w:val="Normalny"/>
    <w:uiPriority w:val="34"/>
    <w:qFormat/>
    <w:rsid w:val="00B922EF"/>
    <w:pPr>
      <w:ind w:left="720"/>
      <w:contextualSpacing/>
    </w:pPr>
  </w:style>
  <w:style w:type="paragraph" w:customStyle="1" w:styleId="ustp-umowy">
    <w:name w:val="ustęp-umowy"/>
    <w:basedOn w:val="Normalny"/>
    <w:rsid w:val="00760F07"/>
    <w:pPr>
      <w:numPr>
        <w:numId w:val="20"/>
      </w:numPr>
    </w:pPr>
    <w:rPr>
      <w:spacing w:val="2"/>
      <w:kern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aktury@im.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1753</Words>
  <Characters>10521</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MWieclawska</dc:creator>
  <cp:lastModifiedBy>Anita Brunowicz</cp:lastModifiedBy>
  <cp:revision>6</cp:revision>
  <cp:lastPrinted>2024-03-08T12:39:00Z</cp:lastPrinted>
  <dcterms:created xsi:type="dcterms:W3CDTF">2024-03-08T13:28:00Z</dcterms:created>
  <dcterms:modified xsi:type="dcterms:W3CDTF">2024-03-12T09:18:00Z</dcterms:modified>
</cp:coreProperties>
</file>