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315ED" w:rsidRPr="007315E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315ED" w:rsidRPr="007315ED">
        <w:rPr>
          <w:rFonts w:ascii="Calibri" w:hAnsi="Calibri"/>
          <w:b/>
          <w:bCs/>
          <w:i/>
        </w:rPr>
        <w:t>CRZP/38/2024/AZP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315ED" w:rsidRPr="007315ED">
        <w:rPr>
          <w:rFonts w:ascii="Calibri" w:hAnsi="Calibri"/>
          <w:b/>
          <w:bCs/>
          <w:i/>
        </w:rPr>
        <w:t>Sukcesywna dostawa drobnego sprzętu eksploatacyjnego do badań laboratoryjnych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7315ED" w:rsidRPr="007315ED">
        <w:rPr>
          <w:rFonts w:ascii="Calibri" w:hAnsi="Calibri" w:cs="Tahoma"/>
          <w:b/>
          <w:sz w:val="22"/>
          <w:szCs w:val="22"/>
        </w:rPr>
        <w:t xml:space="preserve"> podstawowy</w:t>
      </w:r>
      <w:r w:rsidR="00BE5934">
        <w:rPr>
          <w:rFonts w:ascii="Calibri" w:hAnsi="Calibri" w:cs="Tahoma"/>
          <w:b/>
          <w:sz w:val="22"/>
          <w:szCs w:val="22"/>
        </w:rPr>
        <w:t>m</w:t>
      </w:r>
      <w:r w:rsidR="007315ED" w:rsidRPr="007315ED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315ED" w:rsidRPr="007315ED">
        <w:rPr>
          <w:rFonts w:ascii="Calibri" w:hAnsi="Calibri" w:cs="Tahoma"/>
          <w:b/>
          <w:sz w:val="22"/>
          <w:szCs w:val="22"/>
        </w:rPr>
        <w:t>Sukcesywna dostawa drobnego sprzętu eksploatacyjnego do badań laboratoryjnych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7360"/>
      </w:tblGrid>
      <w:tr w:rsidR="00D20E7C" w:rsidTr="00D20E7C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20E7C" w:rsidRDefault="00D20E7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20E7C" w:rsidRDefault="00D20E7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20E7C" w:rsidTr="00D20E7C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E7C" w:rsidRDefault="00D20E7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7C" w:rsidRDefault="00D20E7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Drobny sprzęt eksploatacyjny kompatybilny z aparaturą firmy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Agilent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(do chromatografii gazowej) </w:t>
            </w:r>
          </w:p>
          <w:p w:rsidR="00D250FE" w:rsidRDefault="00D250F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D20E7C" w:rsidRPr="00CA123E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produkt:……………………….. (oryginalny / nieoryginalny)</w:t>
            </w:r>
          </w:p>
          <w:p w:rsidR="00D20E7C" w:rsidRDefault="00D20E7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  <w:tr w:rsidR="00D20E7C" w:rsidTr="00D20E7C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E7C" w:rsidRDefault="00D20E7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7C" w:rsidRDefault="00D20E7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Septy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i kapsle </w:t>
            </w:r>
          </w:p>
          <w:p w:rsidR="00D250FE" w:rsidRDefault="00D250F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D20E7C" w:rsidRPr="00CA123E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produkt:……………………….. (oryginalny / nieoryginalny)</w:t>
            </w:r>
          </w:p>
          <w:p w:rsidR="00D20E7C" w:rsidRDefault="00D20E7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20E7C" w:rsidTr="00D20E7C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E7C" w:rsidRDefault="00D20E7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7C" w:rsidRDefault="00D20E7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Tipsy </w:t>
            </w:r>
          </w:p>
          <w:p w:rsidR="00D250FE" w:rsidRDefault="00D250F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</w:p>
          <w:p w:rsidR="00D20E7C" w:rsidRPr="00CA123E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produkt:……………………….. (oryginalny / nieoryginalny)</w:t>
            </w:r>
          </w:p>
          <w:p w:rsidR="00D20E7C" w:rsidRDefault="00D20E7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BE593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E57E9">
        <w:rPr>
          <w:rFonts w:ascii="Calibri" w:hAnsi="Calibri" w:cs="Tahoma"/>
          <w:sz w:val="22"/>
          <w:szCs w:val="22"/>
        </w:rPr>
        <w:t xml:space="preserve">dla </w:t>
      </w:r>
      <w:r w:rsidR="002301EC" w:rsidRPr="00BE5934">
        <w:rPr>
          <w:rFonts w:ascii="Calibri" w:hAnsi="Calibri" w:cs="Tahoma"/>
          <w:sz w:val="22"/>
          <w:szCs w:val="22"/>
        </w:rPr>
        <w:t>wykonanych usług</w:t>
      </w:r>
      <w:r w:rsidR="002307F7" w:rsidRPr="00BE5934">
        <w:rPr>
          <w:rFonts w:ascii="Calibri" w:hAnsi="Calibri" w:cs="Tahoma"/>
          <w:sz w:val="22"/>
          <w:szCs w:val="22"/>
        </w:rPr>
        <w:t xml:space="preserve"> lub dostaw</w:t>
      </w:r>
      <w:r w:rsidR="002301EC" w:rsidRPr="00BE5934">
        <w:rPr>
          <w:rFonts w:ascii="Calibri" w:hAnsi="Calibri" w:cs="Tahoma"/>
          <w:sz w:val="22"/>
          <w:szCs w:val="22"/>
        </w:rPr>
        <w:t xml:space="preserve"> wynosi </w:t>
      </w:r>
      <w:r w:rsidR="00BE5934" w:rsidRPr="00BE5934">
        <w:rPr>
          <w:rFonts w:ascii="Calibri" w:hAnsi="Calibri" w:cs="Tahoma"/>
          <w:b/>
          <w:sz w:val="22"/>
          <w:szCs w:val="22"/>
        </w:rPr>
        <w:t>12</w:t>
      </w:r>
      <w:r w:rsidR="00CE57E9" w:rsidRPr="00BE5934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E5934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BE5934">
        <w:rPr>
          <w:rFonts w:ascii="Calibri" w:hAnsi="Calibri" w:cs="Tahoma"/>
          <w:sz w:val="22"/>
          <w:szCs w:val="22"/>
        </w:rPr>
        <w:t xml:space="preserve"> </w:t>
      </w:r>
      <w:r w:rsidR="002301EC" w:rsidRPr="00BE5934">
        <w:rPr>
          <w:rFonts w:ascii="Calibri" w:hAnsi="Calibri" w:cs="Tahoma"/>
          <w:sz w:val="22"/>
          <w:szCs w:val="22"/>
        </w:rPr>
        <w:t xml:space="preserve"> </w:t>
      </w:r>
      <w:r w:rsidR="00CE57E9" w:rsidRPr="00BE5934">
        <w:rPr>
          <w:rFonts w:ascii="Calibri" w:hAnsi="Calibri" w:cs="Tahoma"/>
          <w:sz w:val="22"/>
          <w:szCs w:val="22"/>
        </w:rPr>
        <w:t xml:space="preserve">licząc od daty </w:t>
      </w:r>
      <w:r w:rsidRPr="00BE5934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</w:t>
      </w:r>
      <w:r w:rsidRPr="00BE5934">
        <w:rPr>
          <w:rFonts w:ascii="Calibri" w:hAnsi="Calibri" w:cs="Tahoma"/>
          <w:sz w:val="22"/>
          <w:szCs w:val="22"/>
        </w:rPr>
        <w:t xml:space="preserve">płatności wynosi do </w:t>
      </w:r>
      <w:r w:rsidR="00110C43" w:rsidRPr="00BE5934">
        <w:rPr>
          <w:rFonts w:ascii="Calibri" w:hAnsi="Calibri" w:cs="Tahoma"/>
          <w:b/>
          <w:sz w:val="22"/>
          <w:szCs w:val="22"/>
        </w:rPr>
        <w:t>30</w:t>
      </w:r>
      <w:r w:rsidRPr="00BE5934">
        <w:rPr>
          <w:rFonts w:ascii="Calibri" w:hAnsi="Calibri" w:cs="Tahoma"/>
          <w:b/>
          <w:sz w:val="22"/>
          <w:szCs w:val="22"/>
        </w:rPr>
        <w:t xml:space="preserve"> dni</w:t>
      </w:r>
      <w:r w:rsidRPr="00BE593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lastRenderedPageBreak/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4E6" w:rsidRDefault="002874E6">
      <w:r>
        <w:separator/>
      </w:r>
    </w:p>
  </w:endnote>
  <w:endnote w:type="continuationSeparator" w:id="0">
    <w:p w:rsidR="002874E6" w:rsidRDefault="00287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5ED" w:rsidRDefault="007315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5ED" w:rsidRDefault="007315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4E6" w:rsidRDefault="002874E6">
      <w:r>
        <w:separator/>
      </w:r>
    </w:p>
  </w:footnote>
  <w:footnote w:type="continuationSeparator" w:id="0">
    <w:p w:rsidR="002874E6" w:rsidRDefault="002874E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250F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315E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Sukcesywna dostawa drobnego sprzętu eksploatacyjnego do badań laboratoryjnych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E593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DFFE62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250F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874E6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5ED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934"/>
    <w:rsid w:val="00BE5D8E"/>
    <w:rsid w:val="00C26709"/>
    <w:rsid w:val="00C52DFF"/>
    <w:rsid w:val="00C7029F"/>
    <w:rsid w:val="00C709DE"/>
    <w:rsid w:val="00C84FBE"/>
    <w:rsid w:val="00C87A6F"/>
    <w:rsid w:val="00CA1037"/>
    <w:rsid w:val="00CA123E"/>
    <w:rsid w:val="00CC1BC0"/>
    <w:rsid w:val="00CE57E9"/>
    <w:rsid w:val="00D20E7C"/>
    <w:rsid w:val="00D250FE"/>
    <w:rsid w:val="00D31D28"/>
    <w:rsid w:val="00D43C34"/>
    <w:rsid w:val="00D86D2F"/>
    <w:rsid w:val="00D872FD"/>
    <w:rsid w:val="00E15CEB"/>
    <w:rsid w:val="00E2063B"/>
    <w:rsid w:val="00E24DE2"/>
    <w:rsid w:val="00E364A8"/>
    <w:rsid w:val="00EA6BA9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F606B87"/>
  <w15:chartTrackingRefBased/>
  <w15:docId w15:val="{6E54B5D0-F8CB-464A-BD22-FF29796CB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D20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BC666-F475-4512-B6D8-ED4A1B4D3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626</Words>
  <Characters>5137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2024-03-08T07:26:00Z</cp:lastPrinted>
  <dcterms:created xsi:type="dcterms:W3CDTF">2024-03-08T07:26:00Z</dcterms:created>
  <dcterms:modified xsi:type="dcterms:W3CDTF">2024-03-08T07:26:00Z</dcterms:modified>
</cp:coreProperties>
</file>