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3F6CA" w14:textId="45D8FE6D" w:rsidR="003C0B6D" w:rsidRPr="003C0B6D" w:rsidRDefault="003C0B6D" w:rsidP="00AC34A4">
      <w:pPr>
        <w:spacing w:before="120" w:line="360" w:lineRule="auto"/>
        <w:jc w:val="center"/>
        <w:rPr>
          <w:rFonts w:asciiTheme="majorHAnsi" w:hAnsiTheme="majorHAnsi"/>
          <w:b/>
          <w:color w:val="FF0000"/>
          <w:sz w:val="28"/>
          <w:szCs w:val="28"/>
          <w:lang w:val="pl-PL"/>
        </w:rPr>
      </w:pPr>
      <w:r w:rsidRPr="003C0B6D">
        <w:rPr>
          <w:rFonts w:asciiTheme="majorHAnsi" w:hAnsiTheme="majorHAnsi"/>
          <w:b/>
          <w:color w:val="FF0000"/>
          <w:sz w:val="28"/>
          <w:szCs w:val="28"/>
          <w:lang w:val="pl-PL"/>
        </w:rPr>
        <w:t>ZMIANA SWZ 1</w:t>
      </w:r>
    </w:p>
    <w:p w14:paraId="507CAD5D" w14:textId="5B187B6D" w:rsidR="00D91DFF" w:rsidRDefault="00DA15CC" w:rsidP="00AC34A4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>Specyfikacja zamówienia – Uniwersytet Morski w Gdyni</w:t>
      </w:r>
    </w:p>
    <w:p w14:paraId="5A1399EE" w14:textId="77777777" w:rsidR="00AC34A4" w:rsidRDefault="00AC34A4" w:rsidP="00AC34A4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Zadanie 1</w:t>
      </w:r>
    </w:p>
    <w:p w14:paraId="3D0534CD" w14:textId="77777777" w:rsidR="00005D41" w:rsidRDefault="00AC34A4" w:rsidP="00005D41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1.1. </w:t>
      </w:r>
      <w:r w:rsidR="00005D41">
        <w:rPr>
          <w:rFonts w:ascii="Cambria" w:eastAsia="Cambria" w:hAnsi="Cambria" w:cs="Cambria"/>
          <w:b/>
          <w:sz w:val="28"/>
          <w:szCs w:val="28"/>
          <w:lang w:val="pl-PL"/>
        </w:rPr>
        <w:t>Kubek granatowy</w:t>
      </w:r>
      <w:r w:rsidR="00005D41" w:rsidRPr="006F7960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– Zadanie 1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410"/>
        <w:gridCol w:w="6804"/>
      </w:tblGrid>
      <w:tr w:rsidR="00005D41" w:rsidRPr="00232010" w14:paraId="0760B210" w14:textId="77777777" w:rsidTr="00295E07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14:paraId="0BC7612F" w14:textId="77777777" w:rsidR="00005D41" w:rsidRPr="00232010" w:rsidRDefault="00005D41" w:rsidP="00295E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156301221"/>
            <w:r w:rsidRPr="0023201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14:paraId="7AE81133" w14:textId="77777777" w:rsidR="00005D41" w:rsidRPr="00232010" w:rsidRDefault="00005D41" w:rsidP="00295E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23201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804" w:type="dxa"/>
            <w:shd w:val="clear" w:color="auto" w:fill="0F243E" w:themeFill="text2" w:themeFillShade="80"/>
            <w:vAlign w:val="center"/>
          </w:tcPr>
          <w:p w14:paraId="33E8DC85" w14:textId="77777777" w:rsidR="00005D41" w:rsidRPr="00232010" w:rsidRDefault="00005D41" w:rsidP="00295E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232010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005D41" w:rsidRPr="00232010" w14:paraId="6630CCA7" w14:textId="77777777" w:rsidTr="00295E07">
        <w:trPr>
          <w:trHeight w:val="1205"/>
        </w:trPr>
        <w:tc>
          <w:tcPr>
            <w:tcW w:w="880" w:type="dxa"/>
            <w:shd w:val="clear" w:color="auto" w:fill="auto"/>
            <w:vAlign w:val="center"/>
          </w:tcPr>
          <w:p w14:paraId="239BB7D4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E7F358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86F3AB5" w14:textId="77777777" w:rsidR="00C2107A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Granatowy kubek. </w:t>
            </w:r>
            <w:r w:rsidRPr="00A52A01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Ucho kubka </w:t>
            </w:r>
            <w:r w:rsidR="00A52A01">
              <w:rPr>
                <w:rFonts w:asciiTheme="majorHAnsi" w:hAnsiTheme="majorHAnsi" w:cs="Times New Roman"/>
                <w:b/>
                <w:sz w:val="22"/>
                <w:szCs w:val="22"/>
              </w:rPr>
              <w:t>–</w:t>
            </w:r>
            <w:r w:rsidRPr="00A52A01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A52A01">
              <w:rPr>
                <w:rFonts w:asciiTheme="majorHAnsi" w:hAnsiTheme="majorHAnsi" w:cs="Times New Roman"/>
                <w:b/>
                <w:sz w:val="22"/>
                <w:szCs w:val="22"/>
              </w:rPr>
              <w:t>pół</w:t>
            </w:r>
            <w:r w:rsidR="00BA7C94" w:rsidRPr="00A52A01">
              <w:rPr>
                <w:rFonts w:asciiTheme="majorHAnsi" w:hAnsiTheme="majorHAnsi" w:cs="Times New Roman"/>
                <w:b/>
                <w:sz w:val="22"/>
                <w:szCs w:val="22"/>
              </w:rPr>
              <w:t>serce</w:t>
            </w:r>
            <w:proofErr w:type="spellEnd"/>
            <w:r w:rsidR="00A52A01">
              <w:rPr>
                <w:rFonts w:asciiTheme="majorHAnsi" w:hAnsiTheme="majorHAnsi" w:cs="Times New Roman"/>
                <w:sz w:val="22"/>
                <w:szCs w:val="22"/>
              </w:rPr>
              <w:t xml:space="preserve">. Kubek 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o pojemności 3</w:t>
            </w:r>
            <w:r w:rsidR="0079646C" w:rsidRPr="00993BBE">
              <w:rPr>
                <w:rFonts w:asciiTheme="majorHAnsi" w:hAnsiTheme="majorHAnsi" w:cs="Times New Roman"/>
                <w:sz w:val="22"/>
                <w:szCs w:val="22"/>
              </w:rPr>
              <w:t>20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ml</w:t>
            </w:r>
            <w:r w:rsidR="00C821F8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C821F8" w:rsidRPr="00993BBE">
              <w:rPr>
                <w:rFonts w:asciiTheme="majorHAnsi" w:eastAsia="Calibri" w:hAnsiTheme="majorHAnsi" w:cs="Times New Roman"/>
                <w:sz w:val="22"/>
                <w:szCs w:val="22"/>
              </w:rPr>
              <w:t>( +</w:t>
            </w:r>
            <w:r w:rsidR="00AC34A4" w:rsidRPr="00993BBE">
              <w:rPr>
                <w:rFonts w:asciiTheme="majorHAnsi" w:eastAsia="Calibri" w:hAnsiTheme="majorHAnsi" w:cs="Times New Roman"/>
                <w:sz w:val="22"/>
                <w:szCs w:val="22"/>
              </w:rPr>
              <w:t xml:space="preserve">/- </w:t>
            </w:r>
            <w:r w:rsidR="0079646C" w:rsidRPr="00993BBE">
              <w:rPr>
                <w:rFonts w:asciiTheme="majorHAnsi" w:eastAsia="Calibri" w:hAnsiTheme="majorHAnsi" w:cs="Times New Roman"/>
                <w:sz w:val="22"/>
                <w:szCs w:val="22"/>
              </w:rPr>
              <w:t>1</w:t>
            </w:r>
            <w:r w:rsidR="00C821F8" w:rsidRPr="00993BBE">
              <w:rPr>
                <w:rFonts w:asciiTheme="majorHAnsi" w:eastAsia="Calibri" w:hAnsiTheme="majorHAnsi" w:cs="Times New Roman"/>
                <w:sz w:val="22"/>
                <w:szCs w:val="22"/>
              </w:rPr>
              <w:t>0 ml)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>z logotypami</w:t>
            </w:r>
            <w:r w:rsidR="00C2107A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na środku kubka z przodu i z tyłu ( 2 różne projekty).</w:t>
            </w:r>
          </w:p>
          <w:p w14:paraId="2E2BED06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Przykład z oznakowaniem produktu zaprezentowany został </w:t>
            </w:r>
            <w:r w:rsid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br/>
            </w:r>
            <w:r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w pkt. 11 </w:t>
            </w:r>
          </w:p>
        </w:tc>
      </w:tr>
      <w:tr w:rsidR="00005D41" w:rsidRPr="00232010" w14:paraId="0AFBAEE6" w14:textId="77777777" w:rsidTr="00295E07">
        <w:trPr>
          <w:trHeight w:val="477"/>
        </w:trPr>
        <w:tc>
          <w:tcPr>
            <w:tcW w:w="880" w:type="dxa"/>
            <w:shd w:val="clear" w:color="auto" w:fill="auto"/>
            <w:vAlign w:val="center"/>
          </w:tcPr>
          <w:p w14:paraId="79281BD3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C062D8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99CAF3D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ceramika </w:t>
            </w:r>
          </w:p>
        </w:tc>
      </w:tr>
      <w:tr w:rsidR="00005D41" w:rsidRPr="00232010" w14:paraId="4A5ABC13" w14:textId="77777777" w:rsidTr="00295E07">
        <w:trPr>
          <w:trHeight w:val="475"/>
        </w:trPr>
        <w:tc>
          <w:tcPr>
            <w:tcW w:w="880" w:type="dxa"/>
            <w:shd w:val="clear" w:color="auto" w:fill="auto"/>
            <w:vAlign w:val="center"/>
          </w:tcPr>
          <w:p w14:paraId="74716B38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2B2FFD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9DCE570" w14:textId="77777777" w:rsidR="00005D41" w:rsidRPr="00993BBE" w:rsidRDefault="00C54F2C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lang w:val="pl-PL"/>
              </w:rPr>
              <w:t>3</w:t>
            </w:r>
            <w:r w:rsidR="0079646C" w:rsidRPr="00993BBE">
              <w:rPr>
                <w:rFonts w:asciiTheme="majorHAnsi" w:eastAsia="Calibri" w:hAnsiTheme="majorHAnsi" w:cs="Times New Roman"/>
                <w:lang w:val="pl-PL"/>
              </w:rPr>
              <w:t>20</w:t>
            </w:r>
            <w:r w:rsidR="00005D41" w:rsidRPr="00993BBE">
              <w:rPr>
                <w:rFonts w:asciiTheme="majorHAnsi" w:eastAsia="Calibri" w:hAnsiTheme="majorHAnsi" w:cs="Times New Roman"/>
                <w:lang w:val="pl-PL"/>
              </w:rPr>
              <w:t xml:space="preserve"> ml</w:t>
            </w:r>
            <w:r w:rsidRPr="00993BBE">
              <w:rPr>
                <w:rFonts w:asciiTheme="majorHAnsi" w:eastAsia="Calibri" w:hAnsiTheme="majorHAnsi" w:cs="Times New Roman"/>
                <w:lang w:val="pl-PL"/>
              </w:rPr>
              <w:t xml:space="preserve"> ( +</w:t>
            </w:r>
            <w:r w:rsidR="00AC34A4" w:rsidRPr="00993BBE">
              <w:rPr>
                <w:rFonts w:asciiTheme="majorHAnsi" w:eastAsia="Calibri" w:hAnsiTheme="majorHAnsi" w:cs="Times New Roman"/>
                <w:lang w:val="pl-PL"/>
              </w:rPr>
              <w:t>/-</w:t>
            </w:r>
            <w:r w:rsidR="0079646C" w:rsidRPr="00993BBE">
              <w:rPr>
                <w:rFonts w:asciiTheme="majorHAnsi" w:eastAsia="Calibri" w:hAnsiTheme="majorHAnsi" w:cs="Times New Roman"/>
                <w:lang w:val="pl-PL"/>
              </w:rPr>
              <w:t xml:space="preserve"> 1</w:t>
            </w:r>
            <w:r w:rsidRPr="00993BBE">
              <w:rPr>
                <w:rFonts w:asciiTheme="majorHAnsi" w:eastAsia="Calibri" w:hAnsiTheme="majorHAnsi" w:cs="Times New Roman"/>
                <w:lang w:val="pl-PL"/>
              </w:rPr>
              <w:t>0 ml)</w:t>
            </w:r>
          </w:p>
        </w:tc>
      </w:tr>
      <w:tr w:rsidR="00005D41" w:rsidRPr="00232010" w14:paraId="214EFE6B" w14:textId="77777777" w:rsidTr="00AC34A4">
        <w:trPr>
          <w:trHeight w:val="794"/>
        </w:trPr>
        <w:tc>
          <w:tcPr>
            <w:tcW w:w="880" w:type="dxa"/>
            <w:shd w:val="clear" w:color="auto" w:fill="auto"/>
            <w:vAlign w:val="center"/>
          </w:tcPr>
          <w:p w14:paraId="15EDFC32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5F0D517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Kolor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32BC5C5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eastAsia="Calibr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Kolor kubka na zewnątrz granatowy</w:t>
            </w:r>
            <w:r w:rsidR="00213716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zbliżony do </w:t>
            </w:r>
            <w:proofErr w:type="spellStart"/>
            <w:r w:rsidR="00C9670F">
              <w:rPr>
                <w:rFonts w:asciiTheme="majorHAnsi" w:hAnsiTheme="majorHAnsi" w:cs="Times New Roman"/>
                <w:sz w:val="22"/>
                <w:szCs w:val="22"/>
              </w:rPr>
              <w:t>P</w:t>
            </w:r>
            <w:r w:rsidR="00213716" w:rsidRPr="00993BBE">
              <w:rPr>
                <w:rFonts w:asciiTheme="majorHAnsi" w:hAnsiTheme="majorHAnsi" w:cs="Times New Roman"/>
                <w:sz w:val="22"/>
                <w:szCs w:val="22"/>
              </w:rPr>
              <w:t>antone</w:t>
            </w:r>
            <w:proofErr w:type="spellEnd"/>
            <w:r w:rsidR="00213716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295C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, wewnątrz biały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>.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Przykład oznakowanego produktu zaprezentowany został w pkt. 11 </w:t>
            </w:r>
          </w:p>
        </w:tc>
      </w:tr>
      <w:tr w:rsidR="00005D41" w:rsidRPr="00232010" w14:paraId="33197903" w14:textId="77777777" w:rsidTr="00993BBE">
        <w:trPr>
          <w:trHeight w:val="2999"/>
        </w:trPr>
        <w:tc>
          <w:tcPr>
            <w:tcW w:w="880" w:type="dxa"/>
            <w:shd w:val="clear" w:color="auto" w:fill="auto"/>
            <w:vAlign w:val="center"/>
          </w:tcPr>
          <w:p w14:paraId="6E831F44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7537016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993BBE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993BBE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6804" w:type="dxa"/>
            <w:shd w:val="clear" w:color="auto" w:fill="auto"/>
            <w:vAlign w:val="center"/>
          </w:tcPr>
          <w:p w14:paraId="16FFC38D" w14:textId="77777777" w:rsidR="00005D41" w:rsidRPr="00993BBE" w:rsidRDefault="00005D41" w:rsidP="00993BBE">
            <w:pPr>
              <w:widowControl/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</w:p>
          <w:p w14:paraId="6CFDBD9B" w14:textId="77777777" w:rsidR="00005D41" w:rsidRPr="00993BBE" w:rsidRDefault="00C9670F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t>Kubek</w:t>
            </w:r>
            <w:r w:rsidR="00005D4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z logotypami 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 xml:space="preserve"> z dwóch stron kubka. Logotypy umiejscowione 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>na środku kubka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 xml:space="preserve"> z dwóch stron (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z przodu i z tyłu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) -</w:t>
            </w:r>
            <w:r w:rsidR="004D4D64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4D4D64" w:rsidRPr="00C9670F">
              <w:rPr>
                <w:rFonts w:asciiTheme="majorHAnsi" w:hAnsiTheme="majorHAnsi" w:cs="Times New Roman"/>
                <w:b/>
                <w:sz w:val="22"/>
                <w:szCs w:val="22"/>
              </w:rPr>
              <w:t>2 różne projekt</w:t>
            </w:r>
            <w:r w:rsidRPr="00C9670F">
              <w:rPr>
                <w:rFonts w:asciiTheme="majorHAnsi" w:hAnsiTheme="majorHAnsi" w:cs="Times New Roman"/>
                <w:b/>
                <w:sz w:val="22"/>
                <w:szCs w:val="22"/>
              </w:rPr>
              <w:t>y</w:t>
            </w:r>
            <w:r w:rsidR="00F8013F" w:rsidRPr="00993BBE">
              <w:rPr>
                <w:rFonts w:asciiTheme="majorHAnsi" w:hAnsiTheme="majorHAnsi" w:cs="Times New Roman"/>
                <w:sz w:val="22"/>
                <w:szCs w:val="22"/>
              </w:rPr>
              <w:t>.</w:t>
            </w:r>
          </w:p>
          <w:p w14:paraId="5D5FC4CA" w14:textId="77777777" w:rsidR="006061C0" w:rsidRPr="00993BBE" w:rsidRDefault="006061C0" w:rsidP="00993BBE">
            <w:pPr>
              <w:pStyle w:val="Default"/>
              <w:numPr>
                <w:ilvl w:val="0"/>
                <w:numId w:val="28"/>
              </w:numPr>
              <w:spacing w:line="276" w:lineRule="auto"/>
              <w:jc w:val="both"/>
              <w:rPr>
                <w:rFonts w:asciiTheme="majorHAnsi" w:hAnsiTheme="majorHAnsi" w:cs="Times New Roman"/>
                <w:bCs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I strona - logo Uniwersytetu Morskiego w Gdyni  – </w:t>
            </w: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br/>
              <w:t xml:space="preserve">w kolorach białym + lina w kolorze żółtym – CMYK - 0/20/100/0 </w:t>
            </w:r>
          </w:p>
          <w:p w14:paraId="3E0D5F5C" w14:textId="77777777" w:rsidR="006061C0" w:rsidRPr="00993BBE" w:rsidRDefault="006061C0" w:rsidP="00993BBE">
            <w:pPr>
              <w:pStyle w:val="Default"/>
              <w:numPr>
                <w:ilvl w:val="0"/>
                <w:numId w:val="28"/>
              </w:numPr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II strona - logo Instytutu Morskiego   – w kolorze białym + lina w kolorze żółtym - CMYK 0/20/100/0 </w:t>
            </w:r>
          </w:p>
          <w:p w14:paraId="22102E6E" w14:textId="77777777" w:rsidR="006061C0" w:rsidRPr="00993BBE" w:rsidRDefault="006061C0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</w:p>
          <w:p w14:paraId="61D1FBEA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Wzór </w:t>
            </w:r>
            <w:r w:rsidR="00F8013F" w:rsidRPr="00993BBE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oznakowania </w:t>
            </w:r>
            <w:r w:rsidRPr="00993BBE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zaprezentowany w pkt. 11 </w:t>
            </w:r>
          </w:p>
          <w:p w14:paraId="4FBA2490" w14:textId="77777777" w:rsidR="00005D41" w:rsidRPr="00993BBE" w:rsidRDefault="00005D41" w:rsidP="00993BBE">
            <w:pPr>
              <w:widowControl/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</w:p>
        </w:tc>
      </w:tr>
      <w:tr w:rsidR="00005D41" w:rsidRPr="00232010" w14:paraId="6191B5B1" w14:textId="77777777" w:rsidTr="00C71C61">
        <w:trPr>
          <w:trHeight w:val="4510"/>
        </w:trPr>
        <w:tc>
          <w:tcPr>
            <w:tcW w:w="880" w:type="dxa"/>
            <w:shd w:val="clear" w:color="auto" w:fill="auto"/>
            <w:vAlign w:val="center"/>
          </w:tcPr>
          <w:p w14:paraId="7344339D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7D11D6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993BBE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993BBE">
              <w:rPr>
                <w:rFonts w:asciiTheme="majorHAnsi" w:eastAsia="Calibri" w:hAnsiTheme="majorHAnsi" w:cs="Times New Roman"/>
                <w:b/>
              </w:rPr>
              <w:t>/</w:t>
            </w:r>
          </w:p>
          <w:p w14:paraId="4B2205B3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993BBE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6804" w:type="dxa"/>
            <w:shd w:val="clear" w:color="auto" w:fill="auto"/>
            <w:vAlign w:val="center"/>
          </w:tcPr>
          <w:p w14:paraId="73417E63" w14:textId="77777777" w:rsidR="00005D41" w:rsidRPr="00993BBE" w:rsidRDefault="00C9670F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Oznakowanie kubka z dwóch stron (przód i tył) – dwa różne projekty - </w:t>
            </w:r>
            <w:r w:rsidR="00005D41"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>n</w:t>
            </w:r>
            <w:r w:rsidR="00005D41"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>adruk – trwały nadruk</w:t>
            </w:r>
            <w:r w:rsidR="00FA57F0"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 (wypalana kalka)</w:t>
            </w:r>
          </w:p>
          <w:p w14:paraId="329A9E6B" w14:textId="77777777" w:rsidR="00F8013F" w:rsidRPr="00993BBE" w:rsidRDefault="00F8013F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</w:p>
          <w:p w14:paraId="70BC2B7C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/>
                <w:sz w:val="22"/>
                <w:szCs w:val="22"/>
              </w:rPr>
              <w:t>Oznakowanie w kolorze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: </w:t>
            </w:r>
          </w:p>
          <w:p w14:paraId="7DDD3239" w14:textId="77777777" w:rsidR="00F8013F" w:rsidRPr="00993BBE" w:rsidRDefault="00931D1F" w:rsidP="00993BBE">
            <w:pPr>
              <w:pStyle w:val="Default"/>
              <w:numPr>
                <w:ilvl w:val="0"/>
                <w:numId w:val="28"/>
              </w:numPr>
              <w:spacing w:line="276" w:lineRule="auto"/>
              <w:jc w:val="both"/>
              <w:rPr>
                <w:rFonts w:asciiTheme="majorHAnsi" w:hAnsiTheme="majorHAnsi" w:cs="Times New Roman"/>
                <w:bCs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Logo Uniwersytetu Morskiego w Gdyni (I strona kubka) – </w:t>
            </w:r>
            <w:r w:rsidR="00032272">
              <w:rPr>
                <w:rFonts w:asciiTheme="majorHAnsi" w:hAnsiTheme="majorHAnsi" w:cs="Times New Roman"/>
                <w:bCs/>
                <w:sz w:val="22"/>
                <w:szCs w:val="22"/>
              </w:rPr>
              <w:br/>
            </w: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>w kolorach białym</w:t>
            </w:r>
            <w:r w:rsidR="00005D41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 </w:t>
            </w:r>
            <w:r w:rsidR="00F8013F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+ lina w kolorze żółtym – CMYK - </w:t>
            </w:r>
            <w:r w:rsidR="00005D41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0/20/100/0 </w:t>
            </w:r>
          </w:p>
          <w:p w14:paraId="29DCB06A" w14:textId="77777777" w:rsidR="00FA57F0" w:rsidRPr="00993BBE" w:rsidRDefault="00A42630" w:rsidP="00993BBE">
            <w:pPr>
              <w:pStyle w:val="Default"/>
              <w:numPr>
                <w:ilvl w:val="0"/>
                <w:numId w:val="28"/>
              </w:numPr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Logo Instytutu Morskiego  (II strona kubka) – w kolorze białym </w:t>
            </w:r>
            <w:r w:rsidR="00F8013F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>+ lina w kolorze żółt</w:t>
            </w:r>
            <w:r w:rsidR="00FA57F0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ym - CMYK 0/20/100/0 </w:t>
            </w:r>
          </w:p>
          <w:p w14:paraId="1268A827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</w:p>
          <w:p w14:paraId="5407AB3F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Uwaga: 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naniesiony logo</w:t>
            </w:r>
            <w:r w:rsidR="006061C0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typ musi być czytelny, wyraźny </w:t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i trwały. </w:t>
            </w:r>
          </w:p>
          <w:p w14:paraId="454169E0" w14:textId="77777777" w:rsidR="006061C0" w:rsidRPr="00993BBE" w:rsidRDefault="006061C0" w:rsidP="00993BB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</w:rPr>
            </w:pPr>
          </w:p>
          <w:p w14:paraId="798795FB" w14:textId="77777777" w:rsidR="00005D41" w:rsidRPr="00993BBE" w:rsidRDefault="00005D41" w:rsidP="00993BB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proofErr w:type="spellStart"/>
            <w:r w:rsidRPr="00993BBE">
              <w:rPr>
                <w:rFonts w:asciiTheme="majorHAnsi" w:hAnsiTheme="majorHAnsi" w:cs="Times New Roman"/>
                <w:b/>
                <w:bCs/>
              </w:rPr>
              <w:t>Przykład</w:t>
            </w:r>
            <w:proofErr w:type="spellEnd"/>
            <w:r w:rsidRPr="00993BBE"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proofErr w:type="spellStart"/>
            <w:r w:rsidRPr="00993BBE">
              <w:rPr>
                <w:rFonts w:asciiTheme="majorHAnsi" w:hAnsiTheme="majorHAnsi" w:cs="Times New Roman"/>
                <w:b/>
                <w:bCs/>
              </w:rPr>
              <w:t>oznakowanego</w:t>
            </w:r>
            <w:proofErr w:type="spellEnd"/>
            <w:r w:rsidRPr="00993BBE"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proofErr w:type="spellStart"/>
            <w:r w:rsidRPr="00993BBE">
              <w:rPr>
                <w:rFonts w:asciiTheme="majorHAnsi" w:hAnsiTheme="majorHAnsi" w:cs="Times New Roman"/>
                <w:b/>
                <w:bCs/>
              </w:rPr>
              <w:t>produktu</w:t>
            </w:r>
            <w:proofErr w:type="spellEnd"/>
            <w:r w:rsidRPr="00993BBE"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proofErr w:type="spellStart"/>
            <w:r w:rsidRPr="00993BBE">
              <w:rPr>
                <w:rFonts w:asciiTheme="majorHAnsi" w:hAnsiTheme="majorHAnsi" w:cs="Times New Roman"/>
                <w:b/>
                <w:bCs/>
              </w:rPr>
              <w:t>zaprezentowany</w:t>
            </w:r>
            <w:proofErr w:type="spellEnd"/>
            <w:r w:rsidRPr="00993BBE"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proofErr w:type="spellStart"/>
            <w:r w:rsidRPr="00993BBE">
              <w:rPr>
                <w:rFonts w:asciiTheme="majorHAnsi" w:hAnsiTheme="majorHAnsi" w:cs="Times New Roman"/>
                <w:b/>
                <w:bCs/>
              </w:rPr>
              <w:t>został</w:t>
            </w:r>
            <w:proofErr w:type="spellEnd"/>
            <w:r w:rsidRPr="00993BBE">
              <w:rPr>
                <w:rFonts w:asciiTheme="majorHAnsi" w:hAnsiTheme="majorHAnsi" w:cs="Times New Roman"/>
                <w:b/>
                <w:bCs/>
              </w:rPr>
              <w:t xml:space="preserve"> w pkt. 11 </w:t>
            </w:r>
            <w:r w:rsidRPr="00993BBE">
              <w:rPr>
                <w:rFonts w:asciiTheme="majorHAnsi" w:eastAsia="TimesNewRoman" w:hAnsiTheme="majorHAnsi" w:cs="Times New Roman"/>
                <w:lang w:val="pl-PL"/>
              </w:rPr>
              <w:t>.</w:t>
            </w:r>
          </w:p>
        </w:tc>
      </w:tr>
      <w:tr w:rsidR="00993BBE" w:rsidRPr="00993BBE" w14:paraId="34354BEC" w14:textId="77777777" w:rsidTr="00FB17DF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14:paraId="2DF43CB7" w14:textId="77777777" w:rsidR="00993BBE" w:rsidRPr="00993BBE" w:rsidRDefault="00993BBE" w:rsidP="00FB17DF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14:paraId="0DCA0429" w14:textId="77777777" w:rsidR="00993BBE" w:rsidRPr="00993BBE" w:rsidRDefault="00993BBE" w:rsidP="00FB17DF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 xml:space="preserve">Cecha </w:t>
            </w:r>
          </w:p>
        </w:tc>
        <w:tc>
          <w:tcPr>
            <w:tcW w:w="6804" w:type="dxa"/>
            <w:shd w:val="clear" w:color="auto" w:fill="0F243E" w:themeFill="text2" w:themeFillShade="80"/>
            <w:vAlign w:val="center"/>
          </w:tcPr>
          <w:p w14:paraId="1A0E5DE8" w14:textId="77777777" w:rsidR="00993BBE" w:rsidRPr="00993BBE" w:rsidRDefault="00993BBE" w:rsidP="00FB17DF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Wymagane parametry</w:t>
            </w:r>
          </w:p>
        </w:tc>
      </w:tr>
      <w:tr w:rsidR="00005D41" w:rsidRPr="00232010" w14:paraId="5E60DC80" w14:textId="77777777" w:rsidTr="00032272">
        <w:trPr>
          <w:trHeight w:val="1649"/>
        </w:trPr>
        <w:tc>
          <w:tcPr>
            <w:tcW w:w="880" w:type="dxa"/>
            <w:shd w:val="clear" w:color="auto" w:fill="auto"/>
            <w:vAlign w:val="center"/>
          </w:tcPr>
          <w:p w14:paraId="7BAE70E0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2D40E7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91FBDC0" w14:textId="77777777" w:rsidR="000A325B" w:rsidRPr="00993BBE" w:rsidRDefault="00C9670F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t xml:space="preserve">Oba </w:t>
            </w:r>
            <w:proofErr w:type="spellStart"/>
            <w:r>
              <w:rPr>
                <w:rFonts w:asciiTheme="majorHAnsi" w:hAnsiTheme="majorHAnsi" w:cs="Times New Roman"/>
                <w:sz w:val="22"/>
                <w:szCs w:val="22"/>
              </w:rPr>
              <w:t>l</w:t>
            </w:r>
            <w:r w:rsidR="009644E1" w:rsidRPr="00993BBE">
              <w:rPr>
                <w:rFonts w:asciiTheme="majorHAnsi" w:hAnsiTheme="majorHAnsi" w:cs="Times New Roman"/>
                <w:sz w:val="22"/>
                <w:szCs w:val="22"/>
              </w:rPr>
              <w:t>oga</w:t>
            </w:r>
            <w:proofErr w:type="spellEnd"/>
            <w:r w:rsidR="00005D4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o </w:t>
            </w:r>
            <w:r w:rsidR="001E5A0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wysokości </w:t>
            </w:r>
            <w:r w:rsidR="00C67622" w:rsidRPr="00993BBE">
              <w:rPr>
                <w:rFonts w:asciiTheme="majorHAnsi" w:hAnsiTheme="majorHAnsi" w:cs="Times New Roman"/>
                <w:sz w:val="22"/>
                <w:szCs w:val="22"/>
              </w:rPr>
              <w:t>4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,</w:t>
            </w:r>
            <w:r w:rsidR="00C67622" w:rsidRPr="00993BBE">
              <w:rPr>
                <w:rFonts w:asciiTheme="majorHAnsi" w:hAnsiTheme="majorHAnsi" w:cs="Times New Roman"/>
                <w:sz w:val="22"/>
                <w:szCs w:val="22"/>
              </w:rPr>
              <w:t>5cm</w:t>
            </w:r>
            <w:r w:rsidR="001E5A0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i proporcjonalnie szerokie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. Zamieszczone z dwóch stron (przód i tył) – dwa różne projekty -</w:t>
            </w:r>
            <w:r w:rsidR="001E5A0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C67622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Logo </w:t>
            </w:r>
            <w:r w:rsidR="00C67622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Uniwersytetu Morskiego w Gdyni </w:t>
            </w:r>
            <w:r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(I strona) </w:t>
            </w:r>
            <w:r w:rsidR="00C67622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>oraz</w:t>
            </w:r>
            <w:r w:rsidR="000A325B" w:rsidRPr="00993BBE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 Logo Instytutu Morskiego</w:t>
            </w:r>
            <w:r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 (II strona)</w:t>
            </w:r>
            <w:r w:rsidR="009644E1" w:rsidRPr="00993BBE">
              <w:rPr>
                <w:rFonts w:asciiTheme="majorHAnsi" w:hAnsiTheme="majorHAnsi" w:cs="Times New Roman"/>
                <w:sz w:val="22"/>
                <w:szCs w:val="22"/>
              </w:rPr>
              <w:t>.</w:t>
            </w:r>
            <w:r w:rsidR="000A325B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</w:p>
          <w:p w14:paraId="31BF54E1" w14:textId="77777777" w:rsidR="009644E1" w:rsidRPr="00993BBE" w:rsidRDefault="009644E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</w:p>
          <w:p w14:paraId="14280552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Przykład oznakowanego produktu zaprezentowany został w pkt. 11 </w:t>
            </w:r>
          </w:p>
        </w:tc>
      </w:tr>
      <w:tr w:rsidR="00005D41" w:rsidRPr="00232010" w14:paraId="06984200" w14:textId="77777777" w:rsidTr="00993BBE">
        <w:trPr>
          <w:trHeight w:val="1701"/>
        </w:trPr>
        <w:tc>
          <w:tcPr>
            <w:tcW w:w="880" w:type="dxa"/>
            <w:shd w:val="clear" w:color="auto" w:fill="auto"/>
            <w:vAlign w:val="center"/>
          </w:tcPr>
          <w:p w14:paraId="44F7FFCE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1D4B7D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6804" w:type="dxa"/>
            <w:shd w:val="clear" w:color="auto" w:fill="auto"/>
            <w:vAlign w:val="center"/>
          </w:tcPr>
          <w:p w14:paraId="73E5E973" w14:textId="77777777" w:rsid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Przygotowanie wizualizacji i projektu do akceptacji po stronie Wykonawcy. </w:t>
            </w:r>
            <w:r w:rsidR="002B3AB3" w:rsidRPr="00993BBE">
              <w:rPr>
                <w:rFonts w:asciiTheme="majorHAnsi" w:hAnsiTheme="majorHAnsi" w:cs="Times New Roman"/>
                <w:sz w:val="22"/>
                <w:szCs w:val="22"/>
              </w:rPr>
              <w:br/>
            </w:r>
          </w:p>
          <w:p w14:paraId="5639E879" w14:textId="77777777" w:rsidR="00005D41" w:rsidRPr="00993BBE" w:rsidRDefault="002B3AB3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Zamawiający ma prawo wnoszenia uwag do projektu aż do jego finalnego zaakceptowania.</w:t>
            </w:r>
          </w:p>
        </w:tc>
      </w:tr>
      <w:tr w:rsidR="00005D41" w:rsidRPr="00232010" w14:paraId="26568B64" w14:textId="77777777" w:rsidTr="00032272">
        <w:trPr>
          <w:trHeight w:val="705"/>
        </w:trPr>
        <w:tc>
          <w:tcPr>
            <w:tcW w:w="880" w:type="dxa"/>
            <w:shd w:val="clear" w:color="auto" w:fill="auto"/>
            <w:vAlign w:val="center"/>
          </w:tcPr>
          <w:p w14:paraId="1A28BDE3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0976AC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E1A69B9" w14:textId="77777777" w:rsidR="00005D41" w:rsidRPr="00993BBE" w:rsidRDefault="00005D41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Do siedziby Uniwersytetu Morskiego w Gdyni. Koszt transportu </w:t>
            </w:r>
            <w:r w:rsidR="00032272">
              <w:rPr>
                <w:rFonts w:asciiTheme="majorHAnsi" w:hAnsiTheme="majorHAnsi" w:cs="Times New Roman"/>
                <w:sz w:val="22"/>
                <w:szCs w:val="22"/>
              </w:rPr>
              <w:br/>
            </w: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i rozładunku po stronie Wykonawcy. </w:t>
            </w:r>
          </w:p>
        </w:tc>
      </w:tr>
      <w:tr w:rsidR="00005D41" w:rsidRPr="00232010" w14:paraId="0A37FC94" w14:textId="77777777" w:rsidTr="00295E07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14:paraId="612E431C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6D16376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993BBE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6804" w:type="dxa"/>
            <w:shd w:val="clear" w:color="auto" w:fill="auto"/>
            <w:vAlign w:val="center"/>
          </w:tcPr>
          <w:p w14:paraId="69E17AFC" w14:textId="77777777" w:rsidR="00005D41" w:rsidRPr="00993BBE" w:rsidRDefault="000A325B" w:rsidP="00993BBE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993BBE">
              <w:rPr>
                <w:rFonts w:asciiTheme="majorHAnsi" w:hAnsiTheme="majorHAnsi" w:cs="Times New Roman"/>
                <w:sz w:val="22"/>
                <w:szCs w:val="22"/>
              </w:rPr>
              <w:t>Każdy</w:t>
            </w:r>
            <w:r w:rsidR="00005D41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kubek zapakowany w osobny biały kartonik. Dodatkowo pakowane zbiorczo w karton i zabezpieczone przed uszkodzeniem.</w:t>
            </w:r>
            <w:r w:rsidR="0012233E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C9670F">
              <w:rPr>
                <w:rFonts w:asciiTheme="majorHAnsi" w:hAnsiTheme="majorHAnsi" w:cs="Times New Roman"/>
                <w:sz w:val="22"/>
                <w:szCs w:val="22"/>
              </w:rPr>
              <w:t>Ani białe kartoniki, ani opakowanie zbiorcze n</w:t>
            </w:r>
            <w:r w:rsidR="0012233E" w:rsidRPr="00993BBE">
              <w:rPr>
                <w:rFonts w:asciiTheme="majorHAnsi" w:hAnsiTheme="majorHAnsi" w:cs="Times New Roman"/>
                <w:sz w:val="22"/>
                <w:szCs w:val="22"/>
              </w:rPr>
              <w:t xml:space="preserve">ie mogą być brudne ani uszkodzone. </w:t>
            </w:r>
          </w:p>
        </w:tc>
      </w:tr>
      <w:tr w:rsidR="00005D41" w:rsidRPr="00232010" w14:paraId="01EF6C79" w14:textId="77777777" w:rsidTr="00295E07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14:paraId="20E163E1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993BBE">
              <w:rPr>
                <w:rFonts w:asciiTheme="majorHAnsi" w:eastAsia="Calibri" w:hAnsiTheme="majorHAnsi" w:cs="Times New Roman"/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1C1655D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35A6438" w14:textId="77777777" w:rsidR="00005D41" w:rsidRPr="00993BBE" w:rsidRDefault="00005D41" w:rsidP="00993BBE">
            <w:pPr>
              <w:spacing w:line="276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14:paraId="6DC3A477" w14:textId="77777777" w:rsidR="00005D41" w:rsidRPr="00993BBE" w:rsidRDefault="00005D41" w:rsidP="00993BBE">
            <w:pPr>
              <w:spacing w:line="276" w:lineRule="auto"/>
              <w:ind w:right="-34"/>
              <w:contextualSpacing/>
              <w:jc w:val="center"/>
              <w:rPr>
                <w:rFonts w:asciiTheme="majorHAnsi" w:hAnsiTheme="majorHAnsi" w:cs="Times New Roman"/>
                <w:noProof/>
                <w:lang w:val="pl-PL" w:eastAsia="pl-PL"/>
              </w:rPr>
            </w:pPr>
          </w:p>
          <w:p w14:paraId="05895E33" w14:textId="77777777" w:rsidR="00005D41" w:rsidRPr="00993BBE" w:rsidRDefault="00005D41" w:rsidP="00993BBE">
            <w:pPr>
              <w:spacing w:line="276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993BBE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4F30D931" wp14:editId="2008FACE">
                  <wp:extent cx="1599618" cy="1666875"/>
                  <wp:effectExtent l="0" t="0" r="63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ubek_instytu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29" cy="1680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3BBE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138A67B0" wp14:editId="3FB87CEA">
                  <wp:extent cx="1572196" cy="163830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ubek_umg_tył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533" cy="1659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272" w:rsidRPr="00232010" w14:paraId="5D9A3077" w14:textId="77777777" w:rsidTr="00295E07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14:paraId="59211C4C" w14:textId="77777777" w:rsidR="00032272" w:rsidRPr="00993BBE" w:rsidRDefault="00032272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12.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476E3E" w14:textId="77777777" w:rsidR="00032272" w:rsidRPr="00993BBE" w:rsidRDefault="00032272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 xml:space="preserve">Zdjęcie kartonika </w:t>
            </w:r>
            <w:r>
              <w:rPr>
                <w:rFonts w:asciiTheme="majorHAnsi" w:eastAsia="Calibri" w:hAnsiTheme="majorHAnsi" w:cs="Times New Roman"/>
                <w:b/>
                <w:lang w:val="pl-PL"/>
              </w:rPr>
              <w:br/>
              <w:t>w który pakowany jest kubek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D5D412D" w14:textId="77777777" w:rsidR="00032272" w:rsidRPr="001944D1" w:rsidRDefault="001944D1" w:rsidP="001944D1">
            <w:pPr>
              <w:pStyle w:val="NormalnyWeb"/>
              <w:jc w:val="center"/>
            </w:pPr>
            <w:r>
              <w:rPr>
                <w:noProof/>
              </w:rPr>
              <w:drawing>
                <wp:inline distT="0" distB="0" distL="0" distR="0" wp14:anchorId="239CFCC5" wp14:editId="5899CA49">
                  <wp:extent cx="1691965" cy="1676400"/>
                  <wp:effectExtent l="0" t="0" r="3810" b="0"/>
                  <wp:docPr id="7" name="Obraz 7" descr="C:\Users\Komputer\AppData\Local\Packages\Microsoft.Windows.Photos_8wekyb3d8bbwe\TempState\ShareServiceTempFolder\PhotoRoom-20240116_1352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mputer\AppData\Local\Packages\Microsoft.Windows.Photos_8wekyb3d8bbwe\TempState\ShareServiceTempFolder\PhotoRoom-20240116_13521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00" r="25327"/>
                          <a:stretch/>
                        </pic:blipFill>
                        <pic:spPr bwMode="auto">
                          <a:xfrm>
                            <a:off x="0" y="0"/>
                            <a:ext cx="1716863" cy="1701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D41" w:rsidRPr="00232010" w14:paraId="3310CA62" w14:textId="77777777" w:rsidTr="00032272">
        <w:trPr>
          <w:trHeight w:val="565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14:paraId="7F422C41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1</w:t>
            </w:r>
            <w:r w:rsidR="00C9670F">
              <w:rPr>
                <w:rFonts w:asciiTheme="majorHAnsi" w:eastAsia="Calibri" w:hAnsiTheme="majorHAnsi" w:cs="Times New Roman"/>
                <w:b/>
                <w:lang w:val="pl-PL"/>
              </w:rPr>
              <w:t>3</w:t>
            </w: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28A8B074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6804" w:type="dxa"/>
            <w:shd w:val="clear" w:color="auto" w:fill="DBE5F1" w:themeFill="accent1" w:themeFillTint="33"/>
            <w:vAlign w:val="center"/>
          </w:tcPr>
          <w:p w14:paraId="6A8608E9" w14:textId="77777777" w:rsidR="00005D41" w:rsidRPr="00993BBE" w:rsidRDefault="00005D41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500 szt.</w:t>
            </w:r>
          </w:p>
        </w:tc>
      </w:tr>
      <w:tr w:rsidR="00AC34A4" w:rsidRPr="00232010" w14:paraId="4886B029" w14:textId="77777777" w:rsidTr="00032272">
        <w:trPr>
          <w:trHeight w:val="545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14:paraId="2630CF1F" w14:textId="77777777" w:rsidR="00AC34A4" w:rsidRPr="00993BBE" w:rsidRDefault="00AC34A4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1</w:t>
            </w:r>
            <w:r w:rsidR="00C9670F">
              <w:rPr>
                <w:rFonts w:asciiTheme="majorHAnsi" w:eastAsia="Calibri" w:hAnsiTheme="majorHAnsi" w:cs="Times New Roman"/>
                <w:b/>
                <w:lang w:val="pl-PL"/>
              </w:rPr>
              <w:t>4</w:t>
            </w: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3986909C" w14:textId="77777777" w:rsidR="00AC34A4" w:rsidRPr="00993BBE" w:rsidRDefault="00AC34A4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6804" w:type="dxa"/>
            <w:shd w:val="clear" w:color="auto" w:fill="DBE5F1" w:themeFill="accent1" w:themeFillTint="33"/>
            <w:vAlign w:val="center"/>
          </w:tcPr>
          <w:p w14:paraId="7A667AEC" w14:textId="77777777" w:rsidR="00AC34A4" w:rsidRPr="00993BBE" w:rsidRDefault="00AC34A4" w:rsidP="00993BBE">
            <w:pPr>
              <w:spacing w:line="276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993BBE">
              <w:rPr>
                <w:rFonts w:asciiTheme="majorHAnsi" w:eastAsia="Calibri" w:hAnsiTheme="majorHAnsi" w:cs="Times New Roman"/>
                <w:b/>
                <w:lang w:val="pl-PL"/>
              </w:rPr>
              <w:t xml:space="preserve">Wymagana karta produktu zgodna z powyższym opisem. </w:t>
            </w:r>
          </w:p>
        </w:tc>
      </w:tr>
    </w:tbl>
    <w:p w14:paraId="7661DDB9" w14:textId="77777777" w:rsidR="00AC34A4" w:rsidRDefault="00AC34A4" w:rsidP="00005D41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>Zadanie 2</w:t>
      </w:r>
    </w:p>
    <w:p w14:paraId="2383EFD4" w14:textId="77777777" w:rsidR="00005D41" w:rsidRPr="00572B05" w:rsidRDefault="00AC34A4" w:rsidP="00005D41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2.1. </w:t>
      </w:r>
      <w:r w:rsidR="00005D41" w:rsidRPr="00572B05">
        <w:rPr>
          <w:rFonts w:ascii="Cambria" w:eastAsia="Cambria" w:hAnsi="Cambria" w:cs="Cambria"/>
          <w:b/>
          <w:sz w:val="28"/>
          <w:szCs w:val="28"/>
          <w:lang w:val="pl-PL"/>
        </w:rPr>
        <w:t xml:space="preserve">Czekoladki w sztabce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– Zadanie 2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401"/>
        <w:gridCol w:w="9"/>
        <w:gridCol w:w="6776"/>
      </w:tblGrid>
      <w:tr w:rsidR="00005D41" w:rsidRPr="007C58A4" w14:paraId="2D2E321D" w14:textId="77777777" w:rsidTr="00295E07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179467F8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365414D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E870741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05D41" w:rsidRPr="00131458" w14:paraId="0F18CD6E" w14:textId="77777777" w:rsidTr="00AC34A4">
        <w:trPr>
          <w:trHeight w:val="66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52C8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7C58A4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B119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7C58A4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023E" w14:textId="77777777" w:rsidR="00B27851" w:rsidRDefault="00005D41" w:rsidP="00B27851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color w:val="17365D" w:themeColor="text2" w:themeShade="BF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12 kwadratowych czekoladek mlecznych z nadzieniem czekoladowym. Każda czekoladka zawinięta jest w </w:t>
            </w:r>
            <w:r>
              <w:rPr>
                <w:rFonts w:asciiTheme="majorHAnsi" w:hAnsiTheme="majorHAnsi"/>
                <w:lang w:val="pl-PL"/>
              </w:rPr>
              <w:t xml:space="preserve">srebrną folię,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7C58A4">
              <w:rPr>
                <w:rFonts w:asciiTheme="majorHAnsi" w:hAnsiTheme="majorHAnsi"/>
                <w:lang w:val="pl-PL"/>
              </w:rPr>
              <w:t xml:space="preserve">a dodatkowo w owijkę </w:t>
            </w:r>
            <w:r w:rsidR="00AC34A4">
              <w:rPr>
                <w:rFonts w:asciiTheme="majorHAnsi" w:hAnsiTheme="majorHAnsi"/>
                <w:lang w:val="pl-PL"/>
              </w:rPr>
              <w:t xml:space="preserve">zadrukowaną </w:t>
            </w:r>
            <w:proofErr w:type="spellStart"/>
            <w:r w:rsidR="00AC34A4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AC34A4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AC34A4">
              <w:rPr>
                <w:rFonts w:asciiTheme="majorHAnsi" w:hAnsiTheme="majorHAnsi"/>
                <w:lang w:val="pl-PL"/>
              </w:rPr>
              <w:t>color</w:t>
            </w:r>
            <w:proofErr w:type="spellEnd"/>
            <w:r w:rsidR="0008504F">
              <w:rPr>
                <w:rFonts w:asciiTheme="majorHAnsi" w:hAnsiTheme="majorHAnsi"/>
                <w:lang w:val="pl-PL"/>
              </w:rPr>
              <w:t xml:space="preserve"> na całej możliwej powierzchni</w:t>
            </w:r>
            <w:r w:rsidR="00AC34A4">
              <w:rPr>
                <w:rFonts w:asciiTheme="majorHAnsi" w:hAnsiTheme="majorHAnsi"/>
                <w:lang w:val="pl-PL"/>
              </w:rPr>
              <w:t xml:space="preserve"> z indywidualnym projektem dla Uniwersytetu Morskiego w Gdyni. </w:t>
            </w:r>
            <w:r w:rsidRPr="002E46D6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</w:p>
          <w:p w14:paraId="64AAEF85" w14:textId="4B18A5C3" w:rsidR="00AC34A4" w:rsidRPr="00B27851" w:rsidRDefault="00005D41" w:rsidP="00B27851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color w:val="17365D" w:themeColor="text2" w:themeShade="BF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>Wszystkie, 12 sztuk czekoladek pakowane jest w dwuczęściowe</w:t>
            </w:r>
            <w:r w:rsidR="00AC34A4">
              <w:rPr>
                <w:rFonts w:asciiTheme="majorHAnsi" w:hAnsiTheme="majorHAnsi"/>
                <w:lang w:val="pl-PL"/>
              </w:rPr>
              <w:t>, srebrne</w:t>
            </w:r>
            <w:r w:rsidRPr="007C58A4">
              <w:rPr>
                <w:rFonts w:asciiTheme="majorHAnsi" w:hAnsiTheme="majorHAnsi"/>
                <w:lang w:val="pl-PL"/>
              </w:rPr>
              <w:t xml:space="preserve"> pudełko w kształcie sztabki. Pudełko wykonane jest </w:t>
            </w:r>
            <w:r w:rsidR="00AC34A4">
              <w:rPr>
                <w:rFonts w:asciiTheme="majorHAnsi" w:hAnsiTheme="majorHAnsi"/>
                <w:lang w:val="pl-PL"/>
              </w:rPr>
              <w:br/>
            </w:r>
            <w:r w:rsidRPr="007C58A4">
              <w:rPr>
                <w:rFonts w:asciiTheme="majorHAnsi" w:hAnsiTheme="majorHAnsi"/>
                <w:lang w:val="pl-PL"/>
              </w:rPr>
              <w:t>z</w:t>
            </w:r>
            <w:r w:rsidR="00AC34A4">
              <w:rPr>
                <w:rFonts w:asciiTheme="majorHAnsi" w:hAnsiTheme="majorHAnsi"/>
                <w:lang w:val="pl-PL"/>
              </w:rPr>
              <w:t>e</w:t>
            </w:r>
            <w:r w:rsidRPr="007C58A4">
              <w:rPr>
                <w:rFonts w:asciiTheme="majorHAnsi" w:hAnsiTheme="majorHAnsi"/>
                <w:lang w:val="pl-PL"/>
              </w:rPr>
              <w:t xml:space="preserve"> srebrnego kartonu. Pudełko jest koloru srebrnego wewnątrz i na zewnątrz. </w:t>
            </w:r>
          </w:p>
          <w:p w14:paraId="638785DA" w14:textId="77777777" w:rsidR="00005D41" w:rsidRPr="007C58A4" w:rsidRDefault="00005D41" w:rsidP="00295E07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i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Każda sztabka przewiązana jest gustowną </w:t>
            </w:r>
            <w:r>
              <w:rPr>
                <w:rFonts w:asciiTheme="majorHAnsi" w:hAnsiTheme="majorHAnsi"/>
                <w:lang w:val="pl-PL"/>
              </w:rPr>
              <w:t xml:space="preserve">wstążeczką w kolorze granatowym. </w:t>
            </w:r>
            <w:r w:rsidRPr="007C58A4">
              <w:rPr>
                <w:rFonts w:asciiTheme="majorHAnsi" w:hAnsiTheme="majorHAnsi"/>
                <w:lang w:val="pl-PL"/>
              </w:rPr>
              <w:t>Wstążka zawiązana jest w kokardkę.</w:t>
            </w:r>
            <w:r w:rsidRPr="007C58A4">
              <w:rPr>
                <w:rFonts w:asciiTheme="majorHAnsi" w:hAnsiTheme="majorHAnsi"/>
                <w:i/>
                <w:lang w:val="pl-PL"/>
              </w:rPr>
              <w:t xml:space="preserve"> </w:t>
            </w:r>
            <w:r w:rsidRPr="007C58A4">
              <w:rPr>
                <w:rFonts w:asciiTheme="majorHAnsi" w:hAnsiTheme="majorHAnsi"/>
                <w:lang w:val="pl-PL"/>
              </w:rPr>
              <w:t xml:space="preserve">Czekoladki ułożone są w pudełku w dwóch rzędach </w:t>
            </w:r>
            <w:r w:rsidRPr="007C58A4">
              <w:rPr>
                <w:rFonts w:asciiTheme="majorHAnsi" w:hAnsiTheme="majorHAnsi"/>
                <w:i/>
                <w:lang w:val="pl-PL"/>
              </w:rPr>
              <w:t>(2 rzędy po 6 szt. czekoladek).</w:t>
            </w:r>
          </w:p>
          <w:p w14:paraId="2F4BEB20" w14:textId="77777777" w:rsidR="00005D41" w:rsidRPr="007C58A4" w:rsidRDefault="00005D41" w:rsidP="00295E07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i/>
                <w:lang w:val="pl-PL"/>
              </w:rPr>
            </w:pPr>
            <w:r w:rsidRPr="007C58A4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7C58A4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7C58A4">
              <w:rPr>
                <w:rFonts w:asciiTheme="majorHAnsi" w:hAnsiTheme="majorHAnsi"/>
                <w:lang w:val="pl-PL"/>
              </w:rPr>
              <w:t xml:space="preserve">minimum </w:t>
            </w:r>
            <w:r w:rsidRPr="002E46D6">
              <w:rPr>
                <w:rFonts w:asciiTheme="majorHAnsi" w:hAnsiTheme="majorHAnsi"/>
                <w:b/>
                <w:color w:val="17365D" w:themeColor="text2" w:themeShade="BF"/>
                <w:lang w:val="pl-PL"/>
              </w:rPr>
              <w:t>6 miesięcy</w:t>
            </w:r>
            <w:r w:rsidRPr="002E46D6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7C58A4">
              <w:rPr>
                <w:rFonts w:asciiTheme="majorHAnsi" w:hAnsiTheme="majorHAnsi"/>
                <w:lang w:val="pl-PL"/>
              </w:rPr>
              <w:t>od daty dostarczenia towaru do siedziby Uniwersytetu Morskiego w Gdyni.</w:t>
            </w:r>
          </w:p>
          <w:p w14:paraId="110F32B4" w14:textId="77777777" w:rsidR="00005D41" w:rsidRPr="00004520" w:rsidRDefault="00005D41" w:rsidP="00295E07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004520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Zdjęcie produktu zaprezentowane zostało w pkt. 7.</w:t>
            </w:r>
          </w:p>
        </w:tc>
      </w:tr>
      <w:tr w:rsidR="00005D41" w:rsidRPr="00131458" w14:paraId="49A50B72" w14:textId="77777777" w:rsidTr="0008504F">
        <w:trPr>
          <w:trHeight w:val="5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A49E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108F4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>Wymiary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6463" w14:textId="3FB0605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Wymiary pudełka – </w:t>
            </w:r>
            <w:r w:rsidRPr="0077668C">
              <w:rPr>
                <w:rFonts w:asciiTheme="majorHAnsi" w:hAnsiTheme="majorHAnsi"/>
                <w:strike/>
                <w:color w:val="FF0000"/>
                <w:lang w:val="pl-PL"/>
              </w:rPr>
              <w:t>nie mniejsze niż</w:t>
            </w:r>
            <w:r w:rsidRPr="003C0B6D">
              <w:rPr>
                <w:rFonts w:asciiTheme="majorHAnsi" w:hAnsiTheme="majorHAnsi"/>
                <w:color w:val="FF0000"/>
                <w:lang w:val="pl-PL"/>
              </w:rPr>
              <w:t xml:space="preserve"> 230x93x33 mm</w:t>
            </w:r>
            <w:r w:rsidR="0077668C">
              <w:rPr>
                <w:rFonts w:asciiTheme="majorHAnsi" w:hAnsiTheme="majorHAnsi"/>
                <w:color w:val="FF0000"/>
                <w:lang w:val="pl-PL"/>
              </w:rPr>
              <w:t xml:space="preserve"> </w:t>
            </w:r>
            <w:bookmarkStart w:id="1" w:name="_GoBack"/>
            <w:r w:rsidR="0077668C" w:rsidRPr="0077668C">
              <w:rPr>
                <w:rFonts w:asciiTheme="majorHAnsi" w:hAnsiTheme="majorHAnsi"/>
                <w:lang w:val="pl-PL"/>
              </w:rPr>
              <w:t>(+-1cm dotyczy każdego wymiaru)</w:t>
            </w:r>
            <w:bookmarkEnd w:id="1"/>
          </w:p>
        </w:tc>
      </w:tr>
      <w:tr w:rsidR="00005D41" w:rsidRPr="00131458" w14:paraId="2D027F0B" w14:textId="77777777" w:rsidTr="0077668C">
        <w:trPr>
          <w:trHeight w:val="33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FA64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B056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 xml:space="preserve">Znakowanie </w:t>
            </w:r>
          </w:p>
          <w:p w14:paraId="3AD79D32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>na czekoladce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6BB7" w14:textId="77777777" w:rsidR="00005D41" w:rsidRPr="0008504F" w:rsidRDefault="00005D41" w:rsidP="0008504F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color w:val="17365D" w:themeColor="text2" w:themeShade="BF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Każda czekoladka zawinięta w </w:t>
            </w:r>
            <w:r>
              <w:rPr>
                <w:rFonts w:asciiTheme="majorHAnsi" w:hAnsiTheme="majorHAnsi"/>
                <w:lang w:val="pl-PL"/>
              </w:rPr>
              <w:t xml:space="preserve">srebrną folię </w:t>
            </w:r>
            <w:r w:rsidRPr="007C58A4">
              <w:rPr>
                <w:rFonts w:asciiTheme="majorHAnsi" w:hAnsiTheme="majorHAnsi"/>
                <w:lang w:val="pl-PL"/>
              </w:rPr>
              <w:t xml:space="preserve"> i dodatkowo w owijkę </w:t>
            </w:r>
            <w:r w:rsidRPr="007C58A4">
              <w:rPr>
                <w:rFonts w:asciiTheme="majorHAnsi" w:hAnsiTheme="majorHAnsi"/>
                <w:i/>
                <w:lang w:val="pl-PL"/>
              </w:rPr>
              <w:t>(obwolutę)</w:t>
            </w:r>
            <w:r w:rsidRPr="007C58A4">
              <w:rPr>
                <w:rFonts w:asciiTheme="majorHAnsi" w:hAnsiTheme="majorHAnsi"/>
                <w:lang w:val="pl-PL"/>
              </w:rPr>
              <w:t xml:space="preserve">. Owijka/obwoluta </w:t>
            </w:r>
            <w:r w:rsidR="0008504F">
              <w:rPr>
                <w:rFonts w:asciiTheme="majorHAnsi" w:hAnsiTheme="majorHAnsi"/>
                <w:lang w:val="pl-PL"/>
              </w:rPr>
              <w:t xml:space="preserve">zadrukowana </w:t>
            </w:r>
            <w:proofErr w:type="spellStart"/>
            <w:r w:rsidR="0008504F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08504F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08504F">
              <w:rPr>
                <w:rFonts w:asciiTheme="majorHAnsi" w:hAnsiTheme="majorHAnsi"/>
                <w:lang w:val="pl-PL"/>
              </w:rPr>
              <w:t>color</w:t>
            </w:r>
            <w:proofErr w:type="spellEnd"/>
            <w:r w:rsidR="0008504F">
              <w:rPr>
                <w:rFonts w:asciiTheme="majorHAnsi" w:hAnsiTheme="majorHAnsi"/>
                <w:lang w:val="pl-PL"/>
              </w:rPr>
              <w:t xml:space="preserve">, na całej możliwej powierzchni  z indywidualnym projektem dla Uniwersytetu Morskiego w Gdyni. </w:t>
            </w:r>
            <w:r w:rsidR="0008504F" w:rsidRPr="002E46D6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</w:p>
          <w:p w14:paraId="64B89A19" w14:textId="77777777" w:rsidR="00005D41" w:rsidRDefault="00005D41" w:rsidP="00295E07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Pole znakowania – maksymalna powierzchnia wynikająca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7C58A4">
              <w:rPr>
                <w:rFonts w:asciiTheme="majorHAnsi" w:hAnsiTheme="majorHAnsi"/>
                <w:lang w:val="pl-PL"/>
              </w:rPr>
              <w:t>z możliwości technologicznych – do uzgodnienia z Zamawiającym.</w:t>
            </w:r>
          </w:p>
          <w:p w14:paraId="18FC9590" w14:textId="77777777" w:rsidR="00005D41" w:rsidRPr="00C1360A" w:rsidRDefault="0008504F" w:rsidP="00295E07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</w:pPr>
            <w:r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Przykład produktu zaprezentowany w pkt. 7</w:t>
            </w:r>
          </w:p>
        </w:tc>
      </w:tr>
      <w:tr w:rsidR="00005D41" w:rsidRPr="007C58A4" w14:paraId="764EFE33" w14:textId="77777777" w:rsidTr="00295E07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3D098A5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047CCF02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31E23C4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05D41" w:rsidRPr="007C58A4" w14:paraId="3B3B1DE2" w14:textId="77777777" w:rsidTr="00295E07">
        <w:trPr>
          <w:trHeight w:val="200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EF3A" w14:textId="77777777" w:rsidR="00005D41" w:rsidRPr="00C1360A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C1360A">
              <w:rPr>
                <w:rFonts w:asciiTheme="majorHAnsi" w:hAnsiTheme="majorHAnsi"/>
                <w:b/>
                <w:lang w:val="pl-PL"/>
              </w:rPr>
              <w:lastRenderedPageBreak/>
              <w:t>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51EC" w14:textId="77777777" w:rsidR="00005D41" w:rsidRPr="00C1360A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C1360A">
              <w:rPr>
                <w:rFonts w:asciiTheme="majorHAnsi" w:hAnsiTheme="majorHAnsi"/>
                <w:b/>
                <w:lang w:val="pl-PL"/>
              </w:rPr>
              <w:t xml:space="preserve">Znakowanie </w:t>
            </w:r>
          </w:p>
          <w:p w14:paraId="1DAB9A03" w14:textId="77777777" w:rsidR="00005D41" w:rsidRPr="00C1360A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C1360A">
              <w:rPr>
                <w:rFonts w:asciiTheme="majorHAnsi" w:hAnsiTheme="majorHAnsi"/>
                <w:b/>
                <w:lang w:val="pl-PL"/>
              </w:rPr>
              <w:t>na pudełku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1F4F" w14:textId="77777777" w:rsidR="00005D41" w:rsidRPr="00C1360A" w:rsidRDefault="00005D41" w:rsidP="00295E0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C1360A">
              <w:rPr>
                <w:rFonts w:asciiTheme="majorHAnsi" w:eastAsia="TimesNewRoman" w:hAnsiTheme="majorHAnsi" w:cs="TimesNewRoman"/>
                <w:lang w:val="pl-PL"/>
              </w:rPr>
              <w:t>Srebrne pudełko w kształcie sztabki oznakowane na wieczku hot -</w:t>
            </w:r>
            <w:proofErr w:type="spellStart"/>
            <w:r w:rsidRPr="00C1360A">
              <w:rPr>
                <w:rFonts w:asciiTheme="majorHAnsi" w:eastAsia="TimesNewRoman" w:hAnsiTheme="majorHAnsi" w:cs="TimesNewRoman"/>
                <w:lang w:val="pl-PL"/>
              </w:rPr>
              <w:t>stampingiem</w:t>
            </w:r>
            <w:proofErr w:type="spellEnd"/>
            <w:r w:rsidRPr="00C1360A">
              <w:rPr>
                <w:rFonts w:asciiTheme="majorHAnsi" w:eastAsia="TimesNewRoman" w:hAnsiTheme="majorHAnsi" w:cs="TimesNewRoman"/>
                <w:lang w:val="pl-PL"/>
              </w:rPr>
              <w:t xml:space="preserve"> (tłoczenie + granatowa folia – folia zbliżona kolorem do – CMYK (100%,70%,0%,50%).  Pole znakowania – wymiary matrycy do oznakowania nie mniejsze niż  48,7 x 60mm. </w:t>
            </w:r>
          </w:p>
          <w:p w14:paraId="45FDF8B5" w14:textId="77777777" w:rsidR="00005D41" w:rsidRPr="0008504F" w:rsidRDefault="00005D41" w:rsidP="00295E0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lang w:val="pl-PL"/>
              </w:rPr>
            </w:pPr>
            <w:r w:rsidRPr="0008504F">
              <w:rPr>
                <w:rFonts w:asciiTheme="majorHAnsi" w:eastAsia="TimesNewRoman" w:hAnsiTheme="majorHAnsi" w:cs="TimesNewRoman"/>
                <w:b/>
                <w:i/>
                <w:color w:val="17365D" w:themeColor="text2" w:themeShade="BF"/>
                <w:lang w:val="pl-PL"/>
              </w:rPr>
              <w:t>Wizualizacja znakowania pudełka w pkt. 8.</w:t>
            </w:r>
          </w:p>
        </w:tc>
      </w:tr>
      <w:tr w:rsidR="00005D41" w:rsidRPr="007C58A4" w14:paraId="3DABCC4F" w14:textId="77777777" w:rsidTr="00295E07">
        <w:trPr>
          <w:trHeight w:val="6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30AE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7C58A4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6B4A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7C58A4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B4D2" w14:textId="77777777" w:rsidR="00005D41" w:rsidRPr="007C58A4" w:rsidRDefault="00005D41" w:rsidP="00295E0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7C58A4">
              <w:rPr>
                <w:rFonts w:asciiTheme="majorHAnsi" w:eastAsia="TimesNewRoman" w:hAnsiTheme="majorHAnsi" w:cs="TimesNewRoman"/>
                <w:lang w:val="pl-PL"/>
              </w:rPr>
              <w:t>Przygotowanie wizualizacji i projektu do akceptacji po stronie Wykonawcy.</w:t>
            </w:r>
            <w:r w:rsidR="0008504F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r w:rsidR="0008504F" w:rsidRPr="0008504F">
              <w:rPr>
                <w:rFonts w:asciiTheme="majorHAnsi" w:eastAsia="TimesNewRoman" w:hAnsiTheme="majorHAnsi" w:cs="TimesNewRoman"/>
                <w:lang w:val="pl-PL"/>
              </w:rPr>
              <w:t xml:space="preserve">Zamawiający ma prawo wnoszenia uwag do projektu </w:t>
            </w:r>
            <w:r w:rsidR="0008504F">
              <w:rPr>
                <w:rFonts w:asciiTheme="majorHAnsi" w:eastAsia="TimesNewRoman" w:hAnsiTheme="majorHAnsi" w:cs="TimesNewRoman"/>
                <w:lang w:val="pl-PL"/>
              </w:rPr>
              <w:br/>
            </w:r>
            <w:r w:rsidR="0008504F" w:rsidRPr="0008504F">
              <w:rPr>
                <w:rFonts w:asciiTheme="majorHAnsi" w:eastAsia="TimesNewRoman" w:hAnsiTheme="majorHAnsi" w:cs="TimesNewRoman"/>
                <w:lang w:val="pl-PL"/>
              </w:rPr>
              <w:t>aż do jego finalnego zaakceptowania.</w:t>
            </w:r>
          </w:p>
        </w:tc>
      </w:tr>
      <w:tr w:rsidR="00005D41" w:rsidRPr="007C58A4" w14:paraId="266462DE" w14:textId="77777777" w:rsidTr="00295E07">
        <w:trPr>
          <w:trHeight w:val="76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BB62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596C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2E46D6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4E44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C58A4">
              <w:rPr>
                <w:rFonts w:asciiTheme="majorHAnsi" w:hAnsiTheme="majorHAnsi"/>
                <w:lang w:val="pl-PL"/>
              </w:rPr>
              <w:t xml:space="preserve">Do siedziby Uniwersytetu Morskiego w Gdyni; koszt rozładunku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7C58A4">
              <w:rPr>
                <w:rFonts w:asciiTheme="majorHAnsi" w:hAnsiTheme="majorHAnsi"/>
                <w:lang w:val="pl-PL"/>
              </w:rPr>
              <w:t>i transportu po stronie Wykonawcy.</w:t>
            </w:r>
          </w:p>
        </w:tc>
      </w:tr>
      <w:tr w:rsidR="00005D41" w:rsidRPr="007C58A4" w14:paraId="4D0B83F0" w14:textId="77777777" w:rsidTr="00295E07">
        <w:trPr>
          <w:trHeight w:val="351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A228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7</w:t>
            </w:r>
            <w:r w:rsidRPr="002E46D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6CB9F" w14:textId="77777777" w:rsidR="00005D41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</w:t>
            </w:r>
          </w:p>
          <w:p w14:paraId="7E5E6C99" w14:textId="77777777" w:rsidR="00005D41" w:rsidRPr="002E46D6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produktu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219F" w14:textId="77777777" w:rsidR="00005D41" w:rsidRPr="007C58A4" w:rsidRDefault="00005D41" w:rsidP="00295E07">
            <w:pPr>
              <w:spacing w:line="360" w:lineRule="auto"/>
              <w:contextualSpacing/>
              <w:jc w:val="center"/>
              <w:rPr>
                <w:rFonts w:asciiTheme="majorHAnsi" w:hAnsiTheme="majorHAnsi"/>
                <w:lang w:val="pl-PL"/>
              </w:rPr>
            </w:pPr>
            <w:r w:rsidRPr="007C58A4"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1EF23F9E" wp14:editId="4E7F55DB">
                  <wp:extent cx="2155371" cy="2155371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624" cy="220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D41" w:rsidRPr="007C58A4" w14:paraId="62FF21DA" w14:textId="77777777" w:rsidTr="00295E07">
        <w:trPr>
          <w:trHeight w:val="59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16A59" w14:textId="77777777" w:rsidR="00005D41" w:rsidRPr="00732B98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8</w:t>
            </w:r>
            <w:r w:rsidRPr="00732B98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9C234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Wizualizacja znakowania </w:t>
            </w:r>
            <w:r w:rsidR="0008504F">
              <w:rPr>
                <w:rFonts w:asciiTheme="majorHAnsi" w:hAnsiTheme="majorHAnsi"/>
                <w:b/>
                <w:lang w:val="pl-PL"/>
              </w:rPr>
              <w:t>pudełka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37FC" w14:textId="77777777" w:rsidR="00005D41" w:rsidRDefault="00005D41" w:rsidP="00295E07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</w:pPr>
            <w:r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060D9B03" wp14:editId="53007D82">
                  <wp:extent cx="3296215" cy="2800350"/>
                  <wp:effectExtent l="0" t="0" r="0" b="0"/>
                  <wp:docPr id="9" name="Obraz 9" descr="C:\Users\User\Desktop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108" cy="2814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8C7205" w14:textId="77777777" w:rsidR="00005D41" w:rsidRPr="007C58A4" w:rsidRDefault="00005D41" w:rsidP="00295E07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</w:pPr>
          </w:p>
        </w:tc>
      </w:tr>
    </w:tbl>
    <w:p w14:paraId="70C281BB" w14:textId="77777777" w:rsidR="00005D41" w:rsidRDefault="00005D41" w:rsidP="00005D41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70F7E575" w14:textId="77777777" w:rsidR="001944D1" w:rsidRDefault="001944D1" w:rsidP="00005D41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00"/>
        <w:gridCol w:w="9"/>
        <w:gridCol w:w="6776"/>
      </w:tblGrid>
      <w:tr w:rsidR="00005D41" w:rsidRPr="007C58A4" w14:paraId="1753D1E1" w14:textId="77777777" w:rsidTr="00295E07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12AA386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0BD04CC9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11E6D4C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C58A4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05D41" w:rsidRPr="007C58A4" w14:paraId="64C20D87" w14:textId="77777777" w:rsidTr="00295E07">
        <w:trPr>
          <w:trHeight w:val="58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7358" w14:textId="77777777" w:rsidR="00005D41" w:rsidRPr="007C58A4" w:rsidRDefault="00005D41" w:rsidP="00295E07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8</w:t>
            </w:r>
            <w:r w:rsidRPr="00732B98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98D7" w14:textId="77777777" w:rsidR="00005D41" w:rsidRPr="007C58A4" w:rsidRDefault="0008504F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Wizualizacja znakowania pudełka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277B" w14:textId="77777777" w:rsidR="00005D41" w:rsidRDefault="00005D41" w:rsidP="00295E07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</w:p>
          <w:p w14:paraId="229B5614" w14:textId="77777777" w:rsidR="00005D41" w:rsidRDefault="00005D41" w:rsidP="00295E0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 wp14:anchorId="54DBBFA3" wp14:editId="0D53C123">
                  <wp:extent cx="3640771" cy="1996499"/>
                  <wp:effectExtent l="0" t="0" r="0" b="3810"/>
                  <wp:docPr id="11" name="Obraz 11" descr="C:\Users\User\Desktop\opakowani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pakowani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381" cy="201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42002D" w14:textId="77777777" w:rsidR="00005D41" w:rsidRDefault="00005D41" w:rsidP="000850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</w:p>
          <w:p w14:paraId="4B0DA00E" w14:textId="77777777" w:rsidR="00005D41" w:rsidRPr="0008504F" w:rsidRDefault="0008504F" w:rsidP="000850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</w:pPr>
            <w:r w:rsidRPr="0008504F"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 xml:space="preserve">Dodatkowo prócz pudełka każda czekoladka posiadająca owijkę/obwalutę </w:t>
            </w:r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 xml:space="preserve">zadrukowaną </w:t>
            </w:r>
            <w:proofErr w:type="spellStart"/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>full</w:t>
            </w:r>
            <w:proofErr w:type="spellEnd"/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 xml:space="preserve"> </w:t>
            </w:r>
            <w:proofErr w:type="spellStart"/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>color</w:t>
            </w:r>
            <w:proofErr w:type="spellEnd"/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 xml:space="preserve">, na całej powierzchni  </w:t>
            </w:r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br/>
              <w:t xml:space="preserve">z indywidualnym projektem dla Uniwersytetu Morskiego </w:t>
            </w:r>
            <w:r>
              <w:rPr>
                <w:rFonts w:asciiTheme="majorHAnsi" w:hAnsiTheme="majorHAnsi"/>
                <w:b/>
                <w:u w:val="single"/>
                <w:lang w:val="pl-PL"/>
              </w:rPr>
              <w:br/>
            </w:r>
            <w:r w:rsidRPr="0008504F">
              <w:rPr>
                <w:rFonts w:asciiTheme="majorHAnsi" w:hAnsiTheme="majorHAnsi"/>
                <w:b/>
                <w:u w:val="single"/>
                <w:lang w:val="pl-PL"/>
              </w:rPr>
              <w:t xml:space="preserve">w Gdyni. </w:t>
            </w:r>
            <w:r w:rsidRPr="0008504F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 xml:space="preserve"> </w:t>
            </w:r>
          </w:p>
        </w:tc>
      </w:tr>
      <w:tr w:rsidR="00232010" w:rsidRPr="007C58A4" w14:paraId="27468A9F" w14:textId="77777777" w:rsidTr="00295E07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8DE916" w14:textId="77777777" w:rsidR="00232010" w:rsidRDefault="00232010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63399D3" w14:textId="77777777" w:rsidR="00232010" w:rsidRPr="007C58A4" w:rsidRDefault="00232010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4A133A2" w14:textId="77777777" w:rsidR="00232010" w:rsidRDefault="00232010" w:rsidP="00993BB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Czekoladki </w:t>
            </w:r>
            <w:r w:rsidR="00C9670F">
              <w:rPr>
                <w:rFonts w:asciiTheme="majorHAnsi" w:hAnsiTheme="majorHAnsi"/>
                <w:b/>
                <w:noProof/>
                <w:lang w:val="pl-PL" w:eastAsia="pl-PL"/>
              </w:rPr>
              <w:t xml:space="preserve">owiniete indywidualnie zaprojektowaną owijką </w:t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pakowane w srebrne pudełko z wstążką, jak w opisie powyżej. </w:t>
            </w:r>
            <w:r w:rsidR="00993BBE">
              <w:rPr>
                <w:rFonts w:asciiTheme="majorHAnsi" w:hAnsiTheme="majorHAnsi"/>
                <w:b/>
                <w:noProof/>
                <w:lang w:val="pl-PL" w:eastAsia="pl-PL"/>
              </w:rPr>
              <w:t xml:space="preserve">Srebrne pudełka nie mogą mieć śladów zarysowań </w:t>
            </w:r>
            <w:r w:rsidR="00993BBE">
              <w:rPr>
                <w:rFonts w:asciiTheme="majorHAnsi" w:hAnsiTheme="majorHAnsi"/>
                <w:b/>
                <w:noProof/>
                <w:lang w:val="pl-PL" w:eastAsia="pl-PL"/>
              </w:rPr>
              <w:br/>
              <w:t xml:space="preserve">i wgnieceń. </w:t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Całość pakowana zbiorczo w </w:t>
            </w:r>
            <w:r w:rsidR="00993BBE">
              <w:rPr>
                <w:rFonts w:asciiTheme="majorHAnsi" w:hAnsiTheme="majorHAnsi"/>
                <w:b/>
                <w:noProof/>
                <w:lang w:val="pl-PL" w:eastAsia="pl-PL"/>
              </w:rPr>
              <w:t xml:space="preserve">karton </w:t>
            </w:r>
            <w:r w:rsidR="00993BBE">
              <w:rPr>
                <w:rFonts w:asciiTheme="majorHAnsi" w:hAnsiTheme="majorHAnsi"/>
                <w:b/>
                <w:noProof/>
                <w:lang w:val="pl-PL" w:eastAsia="pl-PL"/>
              </w:rPr>
              <w:br/>
              <w:t xml:space="preserve">i zabezpieczenona przed uszkodzeniem. </w:t>
            </w:r>
          </w:p>
        </w:tc>
      </w:tr>
      <w:tr w:rsidR="00005D41" w:rsidRPr="007C58A4" w14:paraId="79550207" w14:textId="77777777" w:rsidTr="00C9670F">
        <w:trPr>
          <w:trHeight w:val="4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840B526" w14:textId="77777777" w:rsidR="00005D41" w:rsidRPr="007C58A4" w:rsidRDefault="00232010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10</w:t>
            </w:r>
            <w:r w:rsidR="00005D41" w:rsidRPr="007C58A4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5726645" w14:textId="77777777" w:rsidR="00005D41" w:rsidRPr="007C58A4" w:rsidRDefault="00005D41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7C58A4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0CA3B62" w14:textId="77777777" w:rsidR="00005D41" w:rsidRPr="007C58A4" w:rsidRDefault="0008504F" w:rsidP="00295E07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500 szt. </w:t>
            </w:r>
          </w:p>
        </w:tc>
      </w:tr>
      <w:tr w:rsidR="0008504F" w:rsidRPr="007C58A4" w14:paraId="6A411CF6" w14:textId="77777777" w:rsidTr="00295E07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D3BC82B" w14:textId="77777777" w:rsidR="0008504F" w:rsidRDefault="0008504F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</w:t>
            </w:r>
            <w:r w:rsidR="00232010">
              <w:rPr>
                <w:rFonts w:asciiTheme="majorHAnsi" w:hAnsiTheme="majorHAnsi"/>
                <w:b/>
                <w:lang w:val="pl-PL"/>
              </w:rPr>
              <w:t>1</w:t>
            </w:r>
            <w:r>
              <w:rPr>
                <w:rFonts w:asciiTheme="majorHAnsi" w:hAnsiTheme="majorHAnsi"/>
                <w:b/>
                <w:lang w:val="pl-PL"/>
              </w:rPr>
              <w:t xml:space="preserve">.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97AFCC1" w14:textId="77777777" w:rsidR="0008504F" w:rsidRPr="007C58A4" w:rsidRDefault="0008504F" w:rsidP="00295E0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Karta produktu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E3F3781" w14:textId="77777777" w:rsidR="0008504F" w:rsidRDefault="00232010" w:rsidP="00295E07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="Times New Roman" w:eastAsia="Calibri" w:hAnsi="Times New Roman" w:cs="Times New Roman"/>
                <w:b/>
                <w:lang w:val="pl-PL"/>
              </w:rPr>
              <w:t>Wymagana karta produktu zgodna z powyższym opisem.</w:t>
            </w:r>
          </w:p>
        </w:tc>
      </w:tr>
    </w:tbl>
    <w:p w14:paraId="5F01060C" w14:textId="77777777" w:rsidR="00005D41" w:rsidRDefault="00005D41" w:rsidP="00005D41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4551DDCA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70B669A5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20FFC1ED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0EBF52A1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5CD1A06F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7104BA22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5D659533" w14:textId="77777777" w:rsidR="00B27851" w:rsidRDefault="00B27851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1D19A045" w14:textId="77777777" w:rsidR="00232010" w:rsidRDefault="00232010" w:rsidP="00232010">
      <w:pPr>
        <w:spacing w:before="120" w:line="360" w:lineRule="auto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>Zadanie 3</w:t>
      </w:r>
    </w:p>
    <w:p w14:paraId="7B262944" w14:textId="77777777" w:rsidR="00005D41" w:rsidRPr="00232010" w:rsidRDefault="00232010" w:rsidP="00232010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3.1. Torba papierowa </w:t>
      </w:r>
      <w:r w:rsidRPr="00572B05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– Zadanie 3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005D41" w:rsidRPr="00993BBE" w14:paraId="22132ACD" w14:textId="77777777" w:rsidTr="00295E07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14:paraId="020A0A5F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bookmarkStart w:id="2" w:name="_Hlk156303497"/>
            <w:proofErr w:type="spellStart"/>
            <w:r w:rsidRPr="00993BBE">
              <w:rPr>
                <w:rFonts w:ascii="Cambria" w:hAnsi="Cambria"/>
                <w:b/>
              </w:rPr>
              <w:t>L.p.</w:t>
            </w:r>
            <w:proofErr w:type="spellEnd"/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14:paraId="563C8AF1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Cecha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14:paraId="6BAB34BD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Wymagane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  <w:proofErr w:type="spellStart"/>
            <w:r w:rsidRPr="00993BBE">
              <w:rPr>
                <w:rFonts w:ascii="Cambria" w:hAnsi="Cambria"/>
                <w:b/>
              </w:rPr>
              <w:t>parametry</w:t>
            </w:r>
            <w:proofErr w:type="spellEnd"/>
          </w:p>
        </w:tc>
      </w:tr>
      <w:bookmarkEnd w:id="2"/>
      <w:tr w:rsidR="00005D41" w:rsidRPr="00993BBE" w14:paraId="7197A667" w14:textId="77777777" w:rsidTr="00232010">
        <w:trPr>
          <w:trHeight w:val="1597"/>
        </w:trPr>
        <w:tc>
          <w:tcPr>
            <w:tcW w:w="709" w:type="dxa"/>
            <w:shd w:val="clear" w:color="auto" w:fill="auto"/>
            <w:vAlign w:val="center"/>
          </w:tcPr>
          <w:p w14:paraId="545DC2ED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C0BF0BD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Opis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611F590D" w14:textId="77777777" w:rsidR="00005D41" w:rsidRPr="00993BBE" w:rsidRDefault="00005D41" w:rsidP="00993BBE">
            <w:pPr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 xml:space="preserve">Torba papierowa w kolorze granatowym (całość zadrukowana według projektu uzgodnionego z Zamawiającym – dno granatowe, </w:t>
            </w:r>
            <w:r w:rsidRPr="00993BBE">
              <w:rPr>
                <w:rFonts w:ascii="Cambria" w:hAnsi="Cambria"/>
                <w:b/>
                <w:color w:val="17365D" w:themeColor="text2" w:themeShade="BF"/>
                <w:lang w:val="pl-PL"/>
              </w:rPr>
              <w:t xml:space="preserve">projekt </w:t>
            </w:r>
            <w:r w:rsidR="00993BBE">
              <w:rPr>
                <w:rFonts w:ascii="Cambria" w:hAnsi="Cambria"/>
                <w:b/>
                <w:color w:val="17365D" w:themeColor="text2" w:themeShade="BF"/>
                <w:lang w:val="pl-PL"/>
              </w:rPr>
              <w:br/>
            </w:r>
            <w:r w:rsidRPr="00993BBE">
              <w:rPr>
                <w:rFonts w:ascii="Cambria" w:hAnsi="Cambria"/>
                <w:b/>
                <w:color w:val="17365D" w:themeColor="text2" w:themeShade="BF"/>
                <w:lang w:val="pl-PL"/>
              </w:rPr>
              <w:t>z dwóch stron</w:t>
            </w:r>
            <w:r w:rsidR="00232010" w:rsidRPr="00993BBE">
              <w:rPr>
                <w:rFonts w:ascii="Cambria" w:hAnsi="Cambria"/>
                <w:b/>
                <w:color w:val="17365D" w:themeColor="text2" w:themeShade="BF"/>
                <w:lang w:val="pl-PL"/>
              </w:rPr>
              <w:t xml:space="preserve"> różny – różna grafika</w:t>
            </w:r>
            <w:r w:rsidRPr="00993BBE">
              <w:rPr>
                <w:rFonts w:ascii="Cambria" w:hAnsi="Cambria"/>
                <w:b/>
                <w:color w:val="17365D" w:themeColor="text2" w:themeShade="BF"/>
                <w:lang w:val="pl-PL"/>
              </w:rPr>
              <w:t>).</w:t>
            </w:r>
            <w:r w:rsidRPr="00993BBE">
              <w:rPr>
                <w:rFonts w:ascii="Cambria" w:hAnsi="Cambria"/>
                <w:lang w:val="pl-PL"/>
              </w:rPr>
              <w:t xml:space="preserve"> Grubość torby 200 g, foliowanie mat dwustronnie, </w:t>
            </w:r>
            <w:r w:rsidRPr="00993BBE">
              <w:rPr>
                <w:rFonts w:ascii="Cambria" w:hAnsi="Cambria"/>
                <w:b/>
                <w:color w:val="365F91" w:themeColor="accent1" w:themeShade="BF"/>
                <w:u w:val="single"/>
                <w:lang w:val="pl-PL"/>
              </w:rPr>
              <w:t>torba wzmocniona, wzmocnione dno.</w:t>
            </w:r>
            <w:r w:rsidRPr="00993BBE">
              <w:rPr>
                <w:rFonts w:ascii="Cambria" w:hAnsi="Cambria"/>
                <w:b/>
                <w:color w:val="365F91" w:themeColor="accent1" w:themeShade="BF"/>
                <w:lang w:val="pl-PL"/>
              </w:rPr>
              <w:t xml:space="preserve"> </w:t>
            </w:r>
          </w:p>
          <w:p w14:paraId="0AA83220" w14:textId="77777777" w:rsidR="00005D41" w:rsidRPr="00993BBE" w:rsidRDefault="00005D41" w:rsidP="00993BBE">
            <w:pPr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 xml:space="preserve">Torebka z powlekanym sznureczkiem w kolorze granatowym.  </w:t>
            </w:r>
          </w:p>
        </w:tc>
      </w:tr>
      <w:tr w:rsidR="00005D41" w:rsidRPr="00993BBE" w14:paraId="705D5D6B" w14:textId="77777777" w:rsidTr="00C714F4">
        <w:trPr>
          <w:trHeight w:val="278"/>
        </w:trPr>
        <w:tc>
          <w:tcPr>
            <w:tcW w:w="709" w:type="dxa"/>
            <w:shd w:val="clear" w:color="auto" w:fill="auto"/>
            <w:vAlign w:val="center"/>
          </w:tcPr>
          <w:p w14:paraId="61D7A0C5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3FA060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BF8518D" w14:textId="77777777" w:rsidR="00005D41" w:rsidRPr="00993BBE" w:rsidRDefault="00005D41" w:rsidP="00993BBE">
            <w:pPr>
              <w:spacing w:line="360" w:lineRule="auto"/>
              <w:contextualSpacing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>Papier, 200 g/m</w:t>
            </w:r>
            <w:r w:rsidRPr="00993BBE">
              <w:rPr>
                <w:rFonts w:ascii="Cambria" w:hAnsi="Cambria"/>
                <w:vertAlign w:val="superscript"/>
                <w:lang w:val="pl-PL"/>
              </w:rPr>
              <w:t>2</w:t>
            </w:r>
            <w:r w:rsidRPr="00993BBE">
              <w:rPr>
                <w:rFonts w:ascii="Cambria" w:hAnsi="Cambria"/>
                <w:lang w:val="pl-PL"/>
              </w:rPr>
              <w:t xml:space="preserve"> </w:t>
            </w:r>
          </w:p>
        </w:tc>
      </w:tr>
      <w:tr w:rsidR="00993BBE" w:rsidRPr="00993BBE" w14:paraId="4E3D3D5D" w14:textId="77777777" w:rsidTr="00993BBE">
        <w:trPr>
          <w:trHeight w:val="703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14:paraId="48D5D1D9" w14:textId="77777777" w:rsidR="00993BBE" w:rsidRPr="00993BBE" w:rsidRDefault="00993BBE" w:rsidP="00FB17DF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L.p.</w:t>
            </w:r>
            <w:proofErr w:type="spellEnd"/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14:paraId="4DE054F6" w14:textId="77777777" w:rsidR="00993BBE" w:rsidRPr="00993BBE" w:rsidRDefault="00993BBE" w:rsidP="00FB17DF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Cecha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14:paraId="3228471F" w14:textId="77777777" w:rsidR="00993BBE" w:rsidRPr="00993BBE" w:rsidRDefault="00993BBE" w:rsidP="00FB17DF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Wymagane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  <w:proofErr w:type="spellStart"/>
            <w:r w:rsidRPr="00993BBE">
              <w:rPr>
                <w:rFonts w:ascii="Cambria" w:hAnsi="Cambria"/>
                <w:b/>
              </w:rPr>
              <w:t>parametry</w:t>
            </w:r>
            <w:proofErr w:type="spellEnd"/>
          </w:p>
        </w:tc>
      </w:tr>
      <w:tr w:rsidR="00005D41" w:rsidRPr="00993BBE" w14:paraId="029F3F33" w14:textId="77777777" w:rsidTr="00295E07">
        <w:trPr>
          <w:trHeight w:val="563"/>
        </w:trPr>
        <w:tc>
          <w:tcPr>
            <w:tcW w:w="709" w:type="dxa"/>
            <w:shd w:val="clear" w:color="auto" w:fill="auto"/>
            <w:vAlign w:val="center"/>
          </w:tcPr>
          <w:p w14:paraId="1E67EF1B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C9BE1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A04BBA3" w14:textId="47E62FD8" w:rsidR="00005D41" w:rsidRPr="00993BBE" w:rsidRDefault="00005D41" w:rsidP="00993BBE">
            <w:pPr>
              <w:spacing w:line="360" w:lineRule="auto"/>
              <w:rPr>
                <w:rFonts w:ascii="Cambria" w:hAnsi="Cambria"/>
                <w:lang w:val="pl-PL"/>
              </w:rPr>
            </w:pPr>
            <w:r w:rsidRPr="003C0B6D">
              <w:rPr>
                <w:rFonts w:ascii="Cambria" w:hAnsi="Cambria"/>
                <w:color w:val="FF0000"/>
                <w:lang w:val="pl-PL"/>
              </w:rPr>
              <w:t>33 cm (wysokość) × 24 cm (szerokość) ×</w:t>
            </w:r>
            <w:r w:rsidR="00993BBE" w:rsidRPr="003C0B6D">
              <w:rPr>
                <w:rFonts w:ascii="Cambria" w:hAnsi="Cambria"/>
                <w:color w:val="FF0000"/>
                <w:lang w:val="pl-PL"/>
              </w:rPr>
              <w:t>10</w:t>
            </w:r>
            <w:r w:rsidRPr="003C0B6D">
              <w:rPr>
                <w:rFonts w:ascii="Cambria" w:hAnsi="Cambria"/>
                <w:color w:val="FF0000"/>
                <w:lang w:val="pl-PL"/>
              </w:rPr>
              <w:t xml:space="preserve"> cm (dno)</w:t>
            </w:r>
            <w:r w:rsidR="0077668C">
              <w:rPr>
                <w:rFonts w:ascii="Cambria" w:hAnsi="Cambria"/>
                <w:color w:val="FF0000"/>
                <w:lang w:val="pl-PL"/>
              </w:rPr>
              <w:t xml:space="preserve"> </w:t>
            </w:r>
            <w:r w:rsidR="0077668C" w:rsidRPr="0077668C">
              <w:rPr>
                <w:rFonts w:ascii="Cambria" w:hAnsi="Cambria"/>
                <w:lang w:val="pl-PL"/>
              </w:rPr>
              <w:t>(+-1cm</w:t>
            </w:r>
            <w:r w:rsidR="0077668C">
              <w:rPr>
                <w:rFonts w:ascii="Cambria" w:hAnsi="Cambria"/>
                <w:lang w:val="pl-PL"/>
              </w:rPr>
              <w:t xml:space="preserve"> dotyczy każdego wymiaru</w:t>
            </w:r>
            <w:r w:rsidR="0077668C" w:rsidRPr="0077668C">
              <w:rPr>
                <w:rFonts w:ascii="Cambria" w:hAnsi="Cambria"/>
                <w:lang w:val="pl-PL"/>
              </w:rPr>
              <w:t>)</w:t>
            </w:r>
          </w:p>
        </w:tc>
      </w:tr>
      <w:tr w:rsidR="00005D41" w:rsidRPr="00993BBE" w14:paraId="30089D75" w14:textId="77777777" w:rsidTr="00295E07">
        <w:trPr>
          <w:trHeight w:val="2121"/>
        </w:trPr>
        <w:tc>
          <w:tcPr>
            <w:tcW w:w="709" w:type="dxa"/>
            <w:shd w:val="clear" w:color="auto" w:fill="auto"/>
            <w:vAlign w:val="center"/>
          </w:tcPr>
          <w:p w14:paraId="324838FB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BECA88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  <w:lang w:val="pl-PL"/>
              </w:rPr>
            </w:pPr>
            <w:r w:rsidRPr="00993BBE">
              <w:rPr>
                <w:rFonts w:ascii="Cambria" w:hAnsi="Cambria"/>
                <w:b/>
                <w:lang w:val="pl-PL"/>
              </w:rPr>
              <w:t>Kolor nadruku/</w:t>
            </w:r>
          </w:p>
          <w:p w14:paraId="0D6C899E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  <w:lang w:val="pl-PL"/>
              </w:rPr>
              <w:t>Te</w:t>
            </w:r>
            <w:proofErr w:type="spellStart"/>
            <w:r w:rsidRPr="00993BBE">
              <w:rPr>
                <w:rFonts w:ascii="Cambria" w:hAnsi="Cambria"/>
                <w:b/>
              </w:rPr>
              <w:t>chnologia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  <w:proofErr w:type="spellStart"/>
            <w:r w:rsidRPr="00993BBE">
              <w:rPr>
                <w:rFonts w:ascii="Cambria" w:hAnsi="Cambria"/>
                <w:b/>
              </w:rPr>
              <w:t>nadruku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17E82D72" w14:textId="77777777" w:rsidR="00005D41" w:rsidRPr="00993BBE" w:rsidRDefault="00005D41" w:rsidP="00993BB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i/>
                <w:lang w:val="pl-PL"/>
              </w:rPr>
            </w:pPr>
            <w:proofErr w:type="spellStart"/>
            <w:r w:rsidRPr="00993BBE">
              <w:rPr>
                <w:rFonts w:ascii="Cambria" w:eastAsia="TimesNewRoman" w:hAnsi="Cambria" w:cs="TimesNewRoman"/>
                <w:lang w:val="en-GB"/>
              </w:rPr>
              <w:t>Zadruk</w:t>
            </w:r>
            <w:proofErr w:type="spellEnd"/>
            <w:r w:rsidRPr="00993BBE">
              <w:rPr>
                <w:rFonts w:ascii="Cambria" w:eastAsia="TimesNewRoman" w:hAnsi="Cambria" w:cs="TimesNewRoman"/>
                <w:lang w:val="en-GB"/>
              </w:rPr>
              <w:t xml:space="preserve"> full </w:t>
            </w:r>
            <w:proofErr w:type="spellStart"/>
            <w:r w:rsidRPr="00993BBE">
              <w:rPr>
                <w:rFonts w:ascii="Cambria" w:eastAsia="TimesNewRoman" w:hAnsi="Cambria" w:cs="TimesNewRoman"/>
                <w:lang w:val="en-GB"/>
              </w:rPr>
              <w:t>color</w:t>
            </w:r>
            <w:proofErr w:type="spellEnd"/>
            <w:r w:rsidRPr="00993BBE">
              <w:rPr>
                <w:rFonts w:ascii="Cambria" w:eastAsia="TimesNewRoman" w:hAnsi="Cambria" w:cs="TimesNewRoman"/>
                <w:lang w:val="en-GB"/>
              </w:rPr>
              <w:t xml:space="preserve"> </w:t>
            </w:r>
            <w:proofErr w:type="spellStart"/>
            <w:r w:rsidRPr="00993BBE">
              <w:rPr>
                <w:rFonts w:ascii="Cambria" w:eastAsia="TimesNewRoman" w:hAnsi="Cambria" w:cs="TimesNewRoman"/>
                <w:lang w:val="en-GB"/>
              </w:rPr>
              <w:t>cała</w:t>
            </w:r>
            <w:proofErr w:type="spellEnd"/>
            <w:r w:rsidRPr="00993BBE">
              <w:rPr>
                <w:rFonts w:ascii="Cambria" w:eastAsia="TimesNewRoman" w:hAnsi="Cambria" w:cs="TimesNewRoman"/>
                <w:lang w:val="en-GB"/>
              </w:rPr>
              <w:t xml:space="preserve"> </w:t>
            </w:r>
            <w:proofErr w:type="spellStart"/>
            <w:r w:rsidRPr="00993BBE">
              <w:rPr>
                <w:rFonts w:ascii="Cambria" w:eastAsia="TimesNewRoman" w:hAnsi="Cambria" w:cs="TimesNewRoman"/>
                <w:lang w:val="en-GB"/>
              </w:rPr>
              <w:t>torba</w:t>
            </w:r>
            <w:proofErr w:type="spellEnd"/>
            <w:r w:rsidRPr="00993BBE">
              <w:rPr>
                <w:rFonts w:ascii="Cambria" w:eastAsia="TimesNewRoman" w:hAnsi="Cambria" w:cs="TimesNewRoman"/>
                <w:lang w:val="en-GB"/>
              </w:rPr>
              <w:t xml:space="preserve">. </w:t>
            </w:r>
            <w:r w:rsidRPr="00993BBE">
              <w:rPr>
                <w:rFonts w:ascii="Cambria" w:eastAsia="TimesNewRoman" w:hAnsi="Cambria" w:cs="TimesNewRoman"/>
                <w:lang w:val="pl-PL"/>
              </w:rPr>
              <w:t xml:space="preserve">Wydruk z CMYK + 1 kolor </w:t>
            </w:r>
            <w:proofErr w:type="spellStart"/>
            <w:r w:rsidRPr="00993BBE">
              <w:rPr>
                <w:rFonts w:ascii="Cambria" w:eastAsia="TimesNewRoman" w:hAnsi="Cambria" w:cs="TimesNewRoman"/>
                <w:lang w:val="pl-PL"/>
              </w:rPr>
              <w:t>Pantone</w:t>
            </w:r>
            <w:proofErr w:type="spellEnd"/>
            <w:r w:rsidRPr="00993BBE">
              <w:rPr>
                <w:rFonts w:ascii="Cambria" w:eastAsia="TimesNewRoman" w:hAnsi="Cambria" w:cs="TimesNewRoman"/>
                <w:lang w:val="pl-PL"/>
              </w:rPr>
              <w:t xml:space="preserve"> (granatowy) – tło całej torby w kolorze granatowym </w:t>
            </w:r>
            <w:proofErr w:type="spellStart"/>
            <w:r w:rsidRPr="00993BBE">
              <w:rPr>
                <w:rFonts w:ascii="Cambria" w:eastAsia="TimesNewRoman" w:hAnsi="Cambria" w:cs="TimesNewRoman"/>
                <w:lang w:val="pl-PL"/>
              </w:rPr>
              <w:t>Pantone</w:t>
            </w:r>
            <w:proofErr w:type="spellEnd"/>
            <w:r w:rsidRPr="00993BBE">
              <w:rPr>
                <w:rFonts w:ascii="Cambria" w:eastAsia="TimesNewRoman" w:hAnsi="Cambria" w:cs="TimesNewRoman"/>
                <w:lang w:val="pl-PL"/>
              </w:rPr>
              <w:t xml:space="preserve">.  </w:t>
            </w:r>
            <w:r w:rsidRPr="00993BBE">
              <w:rPr>
                <w:rFonts w:ascii="Cambria" w:eastAsia="TimesNewRoman" w:hAnsi="Cambria" w:cs="TimesNewRoman"/>
                <w:i/>
                <w:lang w:val="pl-PL"/>
              </w:rPr>
              <w:t xml:space="preserve">Dwa różne projekty </w:t>
            </w:r>
            <w:r w:rsidR="00C970B2">
              <w:rPr>
                <w:rFonts w:ascii="Cambria" w:eastAsia="TimesNewRoman" w:hAnsi="Cambria" w:cs="TimesNewRoman"/>
                <w:i/>
                <w:lang w:val="pl-PL"/>
              </w:rPr>
              <w:br/>
            </w:r>
            <w:r w:rsidRPr="00993BBE">
              <w:rPr>
                <w:rFonts w:ascii="Cambria" w:eastAsia="TimesNewRoman" w:hAnsi="Cambria" w:cs="TimesNewRoman"/>
                <w:i/>
                <w:lang w:val="pl-PL"/>
              </w:rPr>
              <w:t>z dwóch stron ( z każdej strony torby inny projekt).</w:t>
            </w:r>
          </w:p>
          <w:p w14:paraId="412426FC" w14:textId="77777777" w:rsidR="00005D41" w:rsidRPr="00993BBE" w:rsidRDefault="00005D41" w:rsidP="00993BB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lang w:val="pl-PL"/>
              </w:rPr>
            </w:pPr>
            <w:r w:rsidRPr="00993BBE">
              <w:rPr>
                <w:rFonts w:ascii="Cambria" w:eastAsia="TimesNewRoman" w:hAnsi="Cambria" w:cs="TimesNewRoman"/>
                <w:b/>
                <w:lang w:val="pl-PL"/>
              </w:rPr>
              <w:t>Uwaga:</w:t>
            </w:r>
            <w:r w:rsidRPr="00993BBE">
              <w:rPr>
                <w:rFonts w:ascii="Cambria" w:eastAsia="TimesNewRoman" w:hAnsi="Cambria" w:cs="TimesNewRoman"/>
                <w:lang w:val="pl-PL"/>
              </w:rPr>
              <w:t xml:space="preserve"> nadrukowane logotypy oraz elementy muszą być czytelne, wyraźne </w:t>
            </w:r>
            <w:r w:rsidRPr="00993BBE">
              <w:rPr>
                <w:rFonts w:ascii="Cambria" w:eastAsia="TimesNewRoman" w:hAnsi="Cambria" w:cs="TimesNewRoman"/>
                <w:lang w:val="pl-PL"/>
              </w:rPr>
              <w:br/>
              <w:t>i trwałe.</w:t>
            </w:r>
          </w:p>
          <w:p w14:paraId="22F870B5" w14:textId="77777777" w:rsidR="00005D41" w:rsidRPr="00993BBE" w:rsidRDefault="00005D41" w:rsidP="00993BB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b/>
                <w:i/>
                <w:lang w:val="pl-PL"/>
              </w:rPr>
            </w:pPr>
            <w:r w:rsidRPr="00993BBE"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t xml:space="preserve">Wizualizacja </w:t>
            </w:r>
            <w:r w:rsidR="00232010" w:rsidRPr="00993BBE"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t xml:space="preserve">poprzednio realizowanego produktu zaprezentowana </w:t>
            </w:r>
            <w:r w:rsidR="00993BBE"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br/>
            </w:r>
            <w:r w:rsidR="00232010" w:rsidRPr="00993BBE"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t xml:space="preserve">w pkt. 8. Projekt ulegnie zmianie. </w:t>
            </w:r>
          </w:p>
        </w:tc>
      </w:tr>
      <w:tr w:rsidR="00005D41" w:rsidRPr="00993BBE" w14:paraId="3E863FE1" w14:textId="77777777" w:rsidTr="00295E07">
        <w:trPr>
          <w:trHeight w:val="561"/>
        </w:trPr>
        <w:tc>
          <w:tcPr>
            <w:tcW w:w="709" w:type="dxa"/>
            <w:shd w:val="clear" w:color="auto" w:fill="auto"/>
            <w:vAlign w:val="center"/>
          </w:tcPr>
          <w:p w14:paraId="558D52D7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AFEAEF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Projekt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5CD48AB8" w14:textId="77777777" w:rsidR="00005D41" w:rsidRPr="00993BBE" w:rsidRDefault="00005D41" w:rsidP="00993BBE">
            <w:pPr>
              <w:spacing w:line="360" w:lineRule="auto"/>
              <w:contextualSpacing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>Przygotowanie wizualizacji i projektu do akceptacji po stronie Wykonawcy.</w:t>
            </w:r>
          </w:p>
          <w:p w14:paraId="60DAA203" w14:textId="77777777" w:rsidR="00232010" w:rsidRPr="00993BBE" w:rsidRDefault="00232010" w:rsidP="00993BBE">
            <w:pPr>
              <w:spacing w:line="360" w:lineRule="auto"/>
              <w:contextualSpacing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>Zamawiający ma prawo wnoszenia uwag do projektu aż do jego finalnego zaakceptowania.</w:t>
            </w:r>
          </w:p>
        </w:tc>
      </w:tr>
      <w:tr w:rsidR="00005D41" w:rsidRPr="00993BBE" w14:paraId="697BFEE0" w14:textId="77777777" w:rsidTr="00295E07">
        <w:trPr>
          <w:trHeight w:val="698"/>
        </w:trPr>
        <w:tc>
          <w:tcPr>
            <w:tcW w:w="709" w:type="dxa"/>
            <w:shd w:val="clear" w:color="auto" w:fill="auto"/>
            <w:vAlign w:val="center"/>
          </w:tcPr>
          <w:p w14:paraId="3F4D7F11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109156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5A441C5" w14:textId="77777777" w:rsidR="00005D41" w:rsidRPr="00993BBE" w:rsidRDefault="00005D41" w:rsidP="00993BBE">
            <w:pPr>
              <w:spacing w:line="360" w:lineRule="auto"/>
              <w:contextualSpacing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 xml:space="preserve">Do siedziby Uniwersytetu Morskiego w Gdyni. Koszt transportu </w:t>
            </w:r>
            <w:r w:rsidR="00993BBE">
              <w:rPr>
                <w:rFonts w:ascii="Cambria" w:hAnsi="Cambria"/>
                <w:lang w:val="pl-PL"/>
              </w:rPr>
              <w:br/>
            </w:r>
            <w:r w:rsidRPr="00993BBE">
              <w:rPr>
                <w:rFonts w:ascii="Cambria" w:hAnsi="Cambria"/>
                <w:lang w:val="pl-PL"/>
              </w:rPr>
              <w:t>i rozładunku po stronie Wykonawcy.</w:t>
            </w:r>
          </w:p>
        </w:tc>
      </w:tr>
      <w:tr w:rsidR="00005D41" w:rsidRPr="00993BBE" w14:paraId="7CD6FAC7" w14:textId="77777777" w:rsidTr="00295E07">
        <w:trPr>
          <w:trHeight w:val="822"/>
        </w:trPr>
        <w:tc>
          <w:tcPr>
            <w:tcW w:w="709" w:type="dxa"/>
            <w:shd w:val="clear" w:color="auto" w:fill="auto"/>
            <w:vAlign w:val="center"/>
          </w:tcPr>
          <w:p w14:paraId="54EDCF2F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3228EC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Pakowanie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1958C053" w14:textId="77777777" w:rsidR="00005D41" w:rsidRPr="00993BBE" w:rsidRDefault="00005D41" w:rsidP="00993BBE">
            <w:pPr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 w:rsidRPr="00993BBE">
              <w:rPr>
                <w:rFonts w:ascii="Cambria" w:hAnsi="Cambria"/>
                <w:lang w:val="pl-PL"/>
              </w:rPr>
              <w:t>Pakowane w kartony zbiorcze z etykietą zawierającą opis tj. nazwę produktu oraz ilość w kartonie.</w:t>
            </w:r>
          </w:p>
        </w:tc>
      </w:tr>
      <w:tr w:rsidR="00005D41" w:rsidRPr="00993BBE" w14:paraId="63A184C2" w14:textId="77777777" w:rsidTr="00295E07">
        <w:trPr>
          <w:trHeight w:val="4778"/>
        </w:trPr>
        <w:tc>
          <w:tcPr>
            <w:tcW w:w="709" w:type="dxa"/>
            <w:shd w:val="clear" w:color="auto" w:fill="auto"/>
            <w:vAlign w:val="center"/>
          </w:tcPr>
          <w:p w14:paraId="5E5FA132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lastRenderedPageBreak/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5B7F394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Projekt</w:t>
            </w:r>
            <w:proofErr w:type="spellEnd"/>
            <w:r w:rsidRPr="00993BBE">
              <w:rPr>
                <w:rFonts w:ascii="Cambria" w:hAnsi="Cambria"/>
                <w:b/>
              </w:rPr>
              <w:t xml:space="preserve"> </w:t>
            </w:r>
            <w:proofErr w:type="spellStart"/>
            <w:r w:rsidRPr="00993BBE">
              <w:rPr>
                <w:rFonts w:ascii="Cambria" w:hAnsi="Cambria"/>
                <w:b/>
              </w:rPr>
              <w:t>torby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4D082445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noProof/>
                <w:lang w:val="pl-PL" w:eastAsia="pl-PL"/>
              </w:rPr>
            </w:pPr>
            <w:r w:rsidRPr="00993BBE">
              <w:rPr>
                <w:rFonts w:ascii="Cambria" w:hAnsi="Cambria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2504EC" wp14:editId="643ACE30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213995</wp:posOffset>
                      </wp:positionV>
                      <wp:extent cx="1463040" cy="262255"/>
                      <wp:effectExtent l="0" t="0" r="0" b="4445"/>
                      <wp:wrapNone/>
                      <wp:docPr id="81" name="Pole tekstow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A1B93EC" w14:textId="77777777" w:rsidR="00005D41" w:rsidRPr="00F45F59" w:rsidRDefault="00005D41" w:rsidP="00005D41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250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81" o:spid="_x0000_s1026" type="#_x0000_t202" style="position:absolute;margin-left:192.75pt;margin-top:16.85pt;width:115.2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xcjOAIAAGYEAAAOAAAAZHJzL2Uyb0RvYy54bWysVN9v2jAQfp+0/8Hy+whQYG1EqFgrpkmo&#10;RaJTn43jkGiOz7MPEvbX7+wEiro9TXtx7nzn+/F9d5nft7VmR+V8BSbjo8GQM2Uk5JXZZ/z7y+rT&#10;LWcehcmFBqMyflKe3y8+fpg3NlVjKEHnyjEKYnza2IyXiDZNEi9LVQs/AKsMGQtwtUBS3T7JnWgo&#10;eq2T8XA4SxpwuXUglfd0+9gZ+SLGLwol8bkovEKmM061YTxdPHfhTBZzke6dsGUl+zLEP1RRi8pQ&#10;0kuoR4GCHVz1R6i6kg48FDiQUCdQFJVUsQfqZjR81822FFbFXggcby8w+f8XVj4dN45VecZvR5wZ&#10;URNHG9CKofrhERrF6J5AaqxPyXdryRvbL9AS2ed7T5eh97ZwdfhSV4zsBPfpArFqkcnwaDK7GU7I&#10;JMk2no3H02kIk7y9ts7jVwU1C0LGHVEYkRXHtcfO9ewSkhlYVVpHGrVhTcZnN9NhfHCxUHBtgq+K&#10;A9GHCR11lQcJ213bt7mD/ERdOuiGxVu5qqiUtfC4EY6mg6qnicdnOgoNlBJ6ibMS3K+/3Qd/Io2s&#10;nDU0bRn3Pw/CKc70N0N03o0mARSMymT6eUyKu7bsri3mUD8ADTQxRtVFMfijPouFg/qVFmMZspJJ&#10;GEm5M45n8QG7HaDFkmq5jE40kFbg2mytDKEDYAHol/ZVONuzgcTjE5znUqTvSOl8O1qWB4SiiowF&#10;gDtUiemg0DBHzvvFC9tyrUevt9/D4jcAAAD//wMAUEsDBBQABgAIAAAAIQB0Z03p4gAAAAkBAAAP&#10;AAAAZHJzL2Rvd25yZXYueG1sTI/BbsIwDIbvk/YOkSftNlJAga40RagSmjRtBxiX3dImtBWJ0zUB&#10;uj39vBO72fKn39+fr0dn2cUMofMoYTpJgBmsve6wkXD42D6lwEJUqJX1aCR8mwDr4v4uV5n2V9yZ&#10;yz42jEIwZEpCG2OfcR7q1jgVJr43SLejH5yKtA4N14O6UrizfJYkC+5Uh/ShVb0pW1Of9mcn4bXc&#10;vqtdNXPpjy1f3o6b/uvwKaR8fBg3K2DRjPEGw58+qUNBTpU/ow7MSpinQhBKw3wJjIDFVDwDqyQs&#10;RQK8yPn/BsUvAAAA//8DAFBLAQItABQABgAIAAAAIQC2gziS/gAAAOEBAAATAAAAAAAAAAAAAAAA&#10;AAAAAABbQ29udGVudF9UeXBlc10ueG1sUEsBAi0AFAAGAAgAAAAhADj9If/WAAAAlAEAAAsAAAAA&#10;AAAAAAAAAAAALwEAAF9yZWxzLy5yZWxzUEsBAi0AFAAGAAgAAAAhAOEzFyM4AgAAZgQAAA4AAAAA&#10;AAAAAAAAAAAALgIAAGRycy9lMm9Eb2MueG1sUEsBAi0AFAAGAAgAAAAhAHRnTeniAAAACQEAAA8A&#10;AAAAAAAAAAAAAAAAkgQAAGRycy9kb3ducmV2LnhtbFBLBQYAAAAABAAEAPMAAAChBQAAAAA=&#10;" filled="f" stroked="f" strokeweight=".5pt">
                      <v:textbox>
                        <w:txbxContent>
                          <w:p w14:paraId="5A1B93EC" w14:textId="77777777" w:rsidR="00005D41" w:rsidRPr="00F45F59" w:rsidRDefault="00005D41" w:rsidP="00005D41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</w:t>
                            </w: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3BBE">
              <w:rPr>
                <w:rFonts w:ascii="Cambria" w:hAnsi="Cambria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04FC53" wp14:editId="3D50E3C7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211455</wp:posOffset>
                      </wp:positionV>
                      <wp:extent cx="1463040" cy="262255"/>
                      <wp:effectExtent l="0" t="0" r="0" b="4445"/>
                      <wp:wrapNone/>
                      <wp:docPr id="80" name="Pole tekstow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C133BF" w14:textId="77777777" w:rsidR="00005D41" w:rsidRPr="00F45F59" w:rsidRDefault="00005D41" w:rsidP="00005D41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04FC53" id="Pole tekstowe 80" o:spid="_x0000_s1027" type="#_x0000_t202" style="position:absolute;margin-left:35.55pt;margin-top:16.65pt;width:115.2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ZbJhAIAAHAFAAAOAAAAZHJzL2Uyb0RvYy54bWysVE1v2zAMvQ/YfxB0X52kSdYFdYqsRYcB&#10;xVqsHXpWZKkxKomaxMTOfv0o2U6DbpcOu9iU+Ejx45HnF601bKdCrMGVfHwy4kw5CVXtnkr+4+H6&#10;wxlnEYWrhAGnSr5XkV8s3787b/xCTWADplKBkRMXF40v+QbRL4oiyo2yIp6AV46UGoIVSMfwVFRB&#10;NOTdmmIyGs2LBkLlA0gVI91edUq+zP61VhJvtY4KmSk5xYb5G/J3nb7F8lwsnoLwm1r2YYh/iMKK&#10;2tGjB1dXAgXbhvoPV7aWASJoPJFgC9C6lirnQNmMR6+yud8Ir3IuVJzoD2WK/8+t/La7C6yuSn5G&#10;5XHCUo/uwCiG6jkiNIrRPRWp8XFB2HtPaGw/Q0vNHu4jXabcWx1s+lNWjPTkb38osWqRyWQ0nZ+O&#10;pqSSpJvMJ5PZLLkpXqx9iPhFgWVJKHmgFubKit1NxA46QNJjDq5rY3IbjWNNyeens1E2OGjIuXEJ&#10;qzIhejcpoy7yLOHeqIQx7rvSVJCcQLrIVFSXJrCdIBIJKZXDnHv2S+iE0hTEWwx7/EtUbzHu8hhe&#10;BocHY1s7CDn7V2FXz0PIusNTzY/yTiK26zYz4dDYNVR76neAbmyil9c1NeVGRLwTgeaE+kizj7f0&#10;0Qao+NBLnG0g/PrbfcITfUnLWUNzV/L4cyuC4sx8dUTsT+Npogfmw3T2cUKHcKxZH2vc1l4CdWVM&#10;W8bLLCY8mkHUAewjrYhVepVUwkl6u+Q4iJfYbQNaMVKtVhlEo+kF3rh7L5Pr1KREuYf2UQTf8xKJ&#10;0d9gmFCxeEXPDpssHay2CLrO3E117qra15/GOrO/X0FpbxyfM+plUS5/AwAA//8DAFBLAwQUAAYA&#10;CAAAACEAyzdsbeAAAAAIAQAADwAAAGRycy9kb3ducmV2LnhtbEyPTUvDQBCG74L/YRnBm92ksbXE&#10;bEoJFEH00NqLt0l2mgT3I2a3bfTXO570ODwv7/tMsZ6sEWcaQ++dgnSWgCDXeN27VsHhbXu3AhEi&#10;Oo3GO1LwRQHW5fVVgbn2F7ej8z62gktcyFFBF+OQSxmajiyGmR/IMTv60WLkc2ylHvHC5dbIeZIs&#10;pcXe8UKHA1UdNR/7k1XwXG1fcVfP7erbVE8vx83weXhfKHV7M20eQUSa4l8YfvVZHUp2qv3J6SCM&#10;goc05aSCLMtAMM+SdAGiZnC/BFkW8v8D5Q8AAAD//wMAUEsBAi0AFAAGAAgAAAAhALaDOJL+AAAA&#10;4QEAABMAAAAAAAAAAAAAAAAAAAAAAFtDb250ZW50X1R5cGVzXS54bWxQSwECLQAUAAYACAAAACEA&#10;OP0h/9YAAACUAQAACwAAAAAAAAAAAAAAAAAvAQAAX3JlbHMvLnJlbHNQSwECLQAUAAYACAAAACEA&#10;D2mWyYQCAABwBQAADgAAAAAAAAAAAAAAAAAuAgAAZHJzL2Uyb0RvYy54bWxQSwECLQAUAAYACAAA&#10;ACEAyzdsbeAAAAAIAQAADwAAAAAAAAAAAAAAAADeBAAAZHJzL2Rvd25yZXYueG1sUEsFBgAAAAAE&#10;AAQA8wAAAOsFAAAAAA==&#10;" filled="f" stroked="f" strokeweight=".5pt">
                      <v:textbox>
                        <w:txbxContent>
                          <w:p w14:paraId="6FC133BF" w14:textId="77777777" w:rsidR="00005D41" w:rsidRPr="00F45F59" w:rsidRDefault="00005D41" w:rsidP="00005D41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644B0D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noProof/>
                <w:lang w:val="pl-PL" w:eastAsia="pl-PL"/>
              </w:rPr>
            </w:pPr>
          </w:p>
          <w:p w14:paraId="3E9FFF59" w14:textId="77777777" w:rsidR="00005D41" w:rsidRPr="00993BBE" w:rsidRDefault="00005D41" w:rsidP="00993BBE">
            <w:pPr>
              <w:spacing w:line="360" w:lineRule="auto"/>
              <w:contextualSpacing/>
              <w:jc w:val="center"/>
              <w:rPr>
                <w:rFonts w:ascii="Cambria" w:hAnsi="Cambria"/>
              </w:rPr>
            </w:pPr>
            <w:r w:rsidRPr="00993BBE">
              <w:rPr>
                <w:rFonts w:ascii="Cambria" w:hAnsi="Cambria"/>
                <w:noProof/>
                <w:lang w:val="pl-PL" w:eastAsia="pl-PL"/>
              </w:rPr>
              <w:drawing>
                <wp:inline distT="0" distB="0" distL="0" distR="0" wp14:anchorId="633F2B26" wp14:editId="09673330">
                  <wp:extent cx="1848379" cy="2242268"/>
                  <wp:effectExtent l="0" t="0" r="0" b="5715"/>
                  <wp:docPr id="18" name="Obraz 18" descr="C:\Users\User\Documents\Moje dokumenty\Finanse\Zamówienia publiczne\Zamówienia_Przetargi\Przetargi\2019\Notesy\Wizualizacje\30x10x40 Torba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cuments\Moje dokumenty\Finanse\Zamówienia publiczne\Zamówienia_Przetargi\Przetargi\2019\Notesy\Wizualizacje\30x10x40 Torba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233" cy="2242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BBE">
              <w:rPr>
                <w:rFonts w:ascii="Cambria" w:hAnsi="Cambria"/>
              </w:rPr>
              <w:t xml:space="preserve">    </w:t>
            </w:r>
            <w:r w:rsidRPr="00993BBE">
              <w:rPr>
                <w:rFonts w:ascii="Cambria" w:hAnsi="Cambria"/>
                <w:noProof/>
                <w:lang w:val="pl-PL" w:eastAsia="pl-PL"/>
              </w:rPr>
              <w:drawing>
                <wp:inline distT="0" distB="0" distL="0" distR="0" wp14:anchorId="57237EDE" wp14:editId="07C700F7">
                  <wp:extent cx="1868556" cy="2268559"/>
                  <wp:effectExtent l="0" t="0" r="0" b="0"/>
                  <wp:docPr id="79" name="Obraz 79" descr="C:\Users\User\Documents\Moje dokumenty\Finanse\Zamówienia publiczne\Zamówienia_Przetargi\Przetargi\2019\Notesy\Wizualizacje\30x10x40 Torba Uniwersytet Morski w Gdyni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cuments\Moje dokumenty\Finanse\Zamówienia publiczne\Zamówienia_Przetargi\Przetargi\2019\Notesy\Wizualizacje\30x10x40 Torba Uniwersytet Morski w Gdyni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247" cy="227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13DA11" w14:textId="77777777" w:rsidR="00005D41" w:rsidRPr="00993BBE" w:rsidRDefault="00F44535" w:rsidP="00F44535">
            <w:pPr>
              <w:spacing w:line="360" w:lineRule="auto"/>
              <w:contextualSpacing/>
              <w:jc w:val="both"/>
              <w:rPr>
                <w:rFonts w:ascii="Cambria" w:hAnsi="Cambria"/>
              </w:rPr>
            </w:pPr>
            <w:r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t>Powyżej w</w:t>
            </w:r>
            <w:r w:rsidRPr="00993BBE">
              <w:rPr>
                <w:rFonts w:ascii="Cambria" w:eastAsia="TimesNewRoman" w:hAnsi="Cambria" w:cs="TimesNewRoman"/>
                <w:b/>
                <w:i/>
                <w:color w:val="1F497D" w:themeColor="text2"/>
                <w:lang w:val="pl-PL"/>
              </w:rPr>
              <w:t>izualizacja poprzednio realizowanego produktu. Projekt ulegnie zmianie.</w:t>
            </w:r>
          </w:p>
        </w:tc>
      </w:tr>
      <w:tr w:rsidR="00005D41" w:rsidRPr="00993BBE" w14:paraId="4C5D38F1" w14:textId="77777777" w:rsidTr="00295E07">
        <w:trPr>
          <w:trHeight w:val="6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66EE45D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 w:rsidRPr="00993BBE">
              <w:rPr>
                <w:rFonts w:ascii="Cambria" w:hAnsi="Cambria"/>
                <w:b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273B8E1E" w14:textId="77777777" w:rsidR="00005D41" w:rsidRPr="00993BBE" w:rsidRDefault="00005D41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proofErr w:type="spellStart"/>
            <w:r w:rsidRPr="00993BBE">
              <w:rPr>
                <w:rFonts w:ascii="Cambria" w:hAnsi="Cambria"/>
                <w:b/>
              </w:rPr>
              <w:t>Iloś</w:t>
            </w:r>
            <w:r w:rsidR="00C970B2">
              <w:rPr>
                <w:rFonts w:ascii="Cambria" w:hAnsi="Cambria"/>
                <w:b/>
              </w:rPr>
              <w:t>ci</w:t>
            </w:r>
            <w:proofErr w:type="spellEnd"/>
            <w:r w:rsidR="00C970B2">
              <w:rPr>
                <w:rFonts w:ascii="Cambria" w:hAnsi="Cambria"/>
                <w:b/>
              </w:rPr>
              <w:t xml:space="preserve"> i </w:t>
            </w:r>
            <w:proofErr w:type="spellStart"/>
            <w:r w:rsidR="00C970B2">
              <w:rPr>
                <w:rFonts w:ascii="Cambria" w:hAnsi="Cambria"/>
                <w:b/>
              </w:rPr>
              <w:t>dostawy</w:t>
            </w:r>
            <w:proofErr w:type="spellEnd"/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14:paraId="32C7CF92" w14:textId="77777777" w:rsidR="00005D41" w:rsidRPr="003C0B6D" w:rsidRDefault="00C970B2" w:rsidP="00C9670F">
            <w:pPr>
              <w:spacing w:line="360" w:lineRule="auto"/>
              <w:contextualSpacing/>
              <w:jc w:val="both"/>
              <w:rPr>
                <w:rFonts w:ascii="Cambria" w:hAnsi="Cambria"/>
                <w:strike/>
                <w:color w:val="FF0000"/>
              </w:rPr>
            </w:pP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Łącznie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zamówieniu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podlegać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będzie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1000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szt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. </w:t>
            </w:r>
            <w:proofErr w:type="spellStart"/>
            <w:r w:rsidR="00C9670F" w:rsidRPr="003C0B6D">
              <w:rPr>
                <w:rFonts w:ascii="Cambria" w:hAnsi="Cambria"/>
                <w:strike/>
                <w:color w:val="FF0000"/>
              </w:rPr>
              <w:t>t</w:t>
            </w:r>
            <w:r w:rsidRPr="003C0B6D">
              <w:rPr>
                <w:rFonts w:ascii="Cambria" w:hAnsi="Cambria"/>
                <w:strike/>
                <w:color w:val="FF0000"/>
              </w:rPr>
              <w:t>oreb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dostarczonych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r w:rsidR="00C9670F" w:rsidRPr="003C0B6D">
              <w:rPr>
                <w:rFonts w:ascii="Cambria" w:hAnsi="Cambria"/>
                <w:strike/>
                <w:color w:val="FF0000"/>
              </w:rPr>
              <w:br/>
            </w:r>
            <w:r w:rsidRPr="003C0B6D">
              <w:rPr>
                <w:rFonts w:ascii="Cambria" w:hAnsi="Cambria"/>
                <w:strike/>
                <w:color w:val="FF0000"/>
              </w:rPr>
              <w:t xml:space="preserve">w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dwóch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dostawach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: </w:t>
            </w:r>
          </w:p>
          <w:p w14:paraId="3672D022" w14:textId="77777777" w:rsidR="00C970B2" w:rsidRPr="003C0B6D" w:rsidRDefault="00C970B2" w:rsidP="00C970B2">
            <w:pPr>
              <w:pStyle w:val="Akapitzlist"/>
              <w:numPr>
                <w:ilvl w:val="0"/>
                <w:numId w:val="30"/>
              </w:numPr>
              <w:spacing w:line="360" w:lineRule="auto"/>
              <w:contextualSpacing/>
              <w:rPr>
                <w:rFonts w:ascii="Cambria" w:hAnsi="Cambria"/>
                <w:strike/>
                <w:color w:val="FF0000"/>
              </w:rPr>
            </w:pPr>
            <w:r w:rsidRPr="003C0B6D">
              <w:rPr>
                <w:rFonts w:ascii="Cambria" w:hAnsi="Cambria"/>
                <w:strike/>
                <w:color w:val="FF0000"/>
              </w:rPr>
              <w:t xml:space="preserve">I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dostawa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– 500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szt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.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toreb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do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dnia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23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lutego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2024</w:t>
            </w:r>
          </w:p>
          <w:p w14:paraId="5C4CBC98" w14:textId="77777777" w:rsidR="00C970B2" w:rsidRPr="003C0B6D" w:rsidRDefault="00C970B2" w:rsidP="00C970B2">
            <w:pPr>
              <w:pStyle w:val="Akapitzlist"/>
              <w:numPr>
                <w:ilvl w:val="0"/>
                <w:numId w:val="30"/>
              </w:numPr>
              <w:spacing w:line="360" w:lineRule="auto"/>
              <w:contextualSpacing/>
              <w:rPr>
                <w:rFonts w:ascii="Cambria" w:hAnsi="Cambria"/>
              </w:rPr>
            </w:pPr>
            <w:r w:rsidRPr="003C0B6D">
              <w:rPr>
                <w:rFonts w:ascii="Cambria" w:hAnsi="Cambria"/>
                <w:strike/>
                <w:color w:val="FF0000"/>
              </w:rPr>
              <w:t xml:space="preserve">II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dostawa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– 500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szt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.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toreb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do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dnia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1 </w:t>
            </w:r>
            <w:proofErr w:type="spellStart"/>
            <w:r w:rsidRPr="003C0B6D">
              <w:rPr>
                <w:rFonts w:ascii="Cambria" w:hAnsi="Cambria"/>
                <w:strike/>
                <w:color w:val="FF0000"/>
              </w:rPr>
              <w:t>marca</w:t>
            </w:r>
            <w:proofErr w:type="spellEnd"/>
            <w:r w:rsidRPr="003C0B6D">
              <w:rPr>
                <w:rFonts w:ascii="Cambria" w:hAnsi="Cambria"/>
                <w:strike/>
                <w:color w:val="FF0000"/>
              </w:rPr>
              <w:t xml:space="preserve"> 2024</w:t>
            </w:r>
          </w:p>
          <w:p w14:paraId="6DA775C0" w14:textId="46EA522A" w:rsidR="003C0B6D" w:rsidRPr="00C970B2" w:rsidRDefault="003C0B6D" w:rsidP="00C970B2">
            <w:pPr>
              <w:pStyle w:val="Akapitzlist"/>
              <w:numPr>
                <w:ilvl w:val="0"/>
                <w:numId w:val="30"/>
              </w:numPr>
              <w:spacing w:line="360" w:lineRule="auto"/>
              <w:contextualSpacing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1000 </w:t>
            </w:r>
            <w:proofErr w:type="spellStart"/>
            <w:r>
              <w:rPr>
                <w:rFonts w:ascii="Cambria" w:hAnsi="Cambria"/>
                <w:b/>
              </w:rPr>
              <w:t>szt</w:t>
            </w:r>
            <w:proofErr w:type="spellEnd"/>
            <w:r>
              <w:rPr>
                <w:rFonts w:ascii="Cambria" w:hAnsi="Cambria"/>
                <w:b/>
              </w:rPr>
              <w:t>.</w:t>
            </w:r>
          </w:p>
        </w:tc>
      </w:tr>
      <w:tr w:rsidR="00C9670F" w:rsidRPr="00993BBE" w14:paraId="610A15E6" w14:textId="77777777" w:rsidTr="00295E07">
        <w:trPr>
          <w:trHeight w:val="6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F5E487F" w14:textId="77777777" w:rsidR="00C9670F" w:rsidRPr="00993BBE" w:rsidRDefault="00C9670F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10.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4F100CE6" w14:textId="77777777" w:rsidR="00C9670F" w:rsidRPr="00993BBE" w:rsidRDefault="00C9670F" w:rsidP="00993BBE">
            <w:pPr>
              <w:spacing w:line="360" w:lineRule="auto"/>
              <w:contextualSpacing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Karta </w:t>
            </w:r>
            <w:proofErr w:type="spellStart"/>
            <w:r>
              <w:rPr>
                <w:rFonts w:ascii="Cambria" w:hAnsi="Cambria"/>
                <w:b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14:paraId="35CBA873" w14:textId="77777777" w:rsidR="00C9670F" w:rsidRDefault="00C9670F" w:rsidP="00C9670F">
            <w:pPr>
              <w:spacing w:line="360" w:lineRule="auto"/>
              <w:contextualSpacing/>
              <w:jc w:val="both"/>
              <w:rPr>
                <w:rFonts w:ascii="Cambria" w:hAnsi="Cambria"/>
                <w:b/>
              </w:rPr>
            </w:pPr>
            <w:r>
              <w:rPr>
                <w:rFonts w:ascii="Times New Roman" w:eastAsia="Calibri" w:hAnsi="Times New Roman" w:cs="Times New Roman"/>
                <w:b/>
                <w:lang w:val="pl-PL"/>
              </w:rPr>
              <w:t>Wymagana karta produktu zgodna z powyższym opisem.</w:t>
            </w:r>
          </w:p>
        </w:tc>
      </w:tr>
    </w:tbl>
    <w:p w14:paraId="5AF6F564" w14:textId="77777777" w:rsidR="00D91DFF" w:rsidRPr="00883057" w:rsidRDefault="00D91DFF" w:rsidP="00B27851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sectPr w:rsidR="00D91DFF" w:rsidRPr="00883057" w:rsidSect="00B27851">
      <w:headerReference w:type="default" r:id="rId16"/>
      <w:footerReference w:type="default" r:id="rId17"/>
      <w:type w:val="continuous"/>
      <w:pgSz w:w="11906" w:h="16840"/>
      <w:pgMar w:top="1701" w:right="737" w:bottom="142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932DB" w14:textId="77777777" w:rsidR="004F6C04" w:rsidRDefault="004F6C04" w:rsidP="0028332A">
      <w:r>
        <w:separator/>
      </w:r>
    </w:p>
  </w:endnote>
  <w:endnote w:type="continuationSeparator" w:id="0">
    <w:p w14:paraId="2C60B700" w14:textId="77777777" w:rsidR="004F6C04" w:rsidRDefault="004F6C04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869649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028F4DF" w14:textId="77777777" w:rsidR="00345078" w:rsidRPr="00345078" w:rsidRDefault="00345078">
        <w:pPr>
          <w:pStyle w:val="Stopka"/>
          <w:jc w:val="right"/>
          <w:rPr>
            <w:sz w:val="16"/>
            <w:szCs w:val="16"/>
          </w:rPr>
        </w:pPr>
        <w:r w:rsidRPr="00345078">
          <w:rPr>
            <w:sz w:val="16"/>
            <w:szCs w:val="16"/>
          </w:rPr>
          <w:fldChar w:fldCharType="begin"/>
        </w:r>
        <w:r w:rsidRPr="00345078">
          <w:rPr>
            <w:sz w:val="16"/>
            <w:szCs w:val="16"/>
          </w:rPr>
          <w:instrText>PAGE   \* MERGEFORMAT</w:instrText>
        </w:r>
        <w:r w:rsidRPr="00345078">
          <w:rPr>
            <w:sz w:val="16"/>
            <w:szCs w:val="16"/>
          </w:rPr>
          <w:fldChar w:fldCharType="separate"/>
        </w:r>
        <w:r w:rsidRPr="00345078">
          <w:rPr>
            <w:sz w:val="16"/>
            <w:szCs w:val="16"/>
            <w:lang w:val="pl-PL"/>
          </w:rPr>
          <w:t>2</w:t>
        </w:r>
        <w:r w:rsidRPr="00345078">
          <w:rPr>
            <w:sz w:val="16"/>
            <w:szCs w:val="16"/>
          </w:rPr>
          <w:fldChar w:fldCharType="end"/>
        </w:r>
      </w:p>
    </w:sdtContent>
  </w:sdt>
  <w:p w14:paraId="4E46EE05" w14:textId="77777777" w:rsidR="00365B36" w:rsidRDefault="00365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378DC" w14:textId="77777777" w:rsidR="004F6C04" w:rsidRDefault="004F6C04" w:rsidP="0028332A">
      <w:r>
        <w:separator/>
      </w:r>
    </w:p>
  </w:footnote>
  <w:footnote w:type="continuationSeparator" w:id="0">
    <w:p w14:paraId="55BC77EF" w14:textId="77777777" w:rsidR="004F6C04" w:rsidRDefault="004F6C04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35E32" w14:textId="77777777" w:rsidR="00365B36" w:rsidRDefault="00365B36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E1BB0D5" wp14:editId="575B97B2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A1A33B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FD769F8" wp14:editId="360934EC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2C0815" w14:textId="77777777" w:rsidR="00365B36" w:rsidRPr="003E55C5" w:rsidRDefault="00365B36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D769F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6D2C0815" w14:textId="77777777" w:rsidR="00365B36" w:rsidRPr="003E55C5" w:rsidRDefault="00365B36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1A4015E2" wp14:editId="279431E8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4" name="Obraz 4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</w:abstractNum>
  <w:abstractNum w:abstractNumId="1" w15:restartNumberingAfterBreak="0">
    <w:nsid w:val="07224384"/>
    <w:multiLevelType w:val="multilevel"/>
    <w:tmpl w:val="E1062C54"/>
    <w:lvl w:ilvl="0">
      <w:start w:val="7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FA178E"/>
    <w:multiLevelType w:val="hybridMultilevel"/>
    <w:tmpl w:val="C166E70C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316FB"/>
    <w:multiLevelType w:val="hybridMultilevel"/>
    <w:tmpl w:val="9F60C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57804"/>
    <w:multiLevelType w:val="multilevel"/>
    <w:tmpl w:val="F7F40A00"/>
    <w:lvl w:ilvl="0">
      <w:start w:val="6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8" w15:restartNumberingAfterBreak="0">
    <w:nsid w:val="2E367882"/>
    <w:multiLevelType w:val="hybridMultilevel"/>
    <w:tmpl w:val="DC0AFE7A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9" w15:restartNumberingAfterBreak="0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0" w15:restartNumberingAfterBreak="0">
    <w:nsid w:val="3AD37491"/>
    <w:multiLevelType w:val="hybridMultilevel"/>
    <w:tmpl w:val="CDCCB14A"/>
    <w:lvl w:ilvl="0" w:tplc="6F3CBB94">
      <w:start w:val="7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55480"/>
    <w:multiLevelType w:val="multilevel"/>
    <w:tmpl w:val="EBE2FE56"/>
    <w:lvl w:ilvl="0">
      <w:start w:val="8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6F610C"/>
    <w:multiLevelType w:val="multilevel"/>
    <w:tmpl w:val="838C1FB6"/>
    <w:lvl w:ilvl="0">
      <w:start w:val="5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F466623"/>
    <w:multiLevelType w:val="hybridMultilevel"/>
    <w:tmpl w:val="E3E6A6D0"/>
    <w:lvl w:ilvl="0" w:tplc="791221D8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1" w15:restartNumberingAfterBreak="0">
    <w:nsid w:val="5F004421"/>
    <w:multiLevelType w:val="hybridMultilevel"/>
    <w:tmpl w:val="C9344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9325E8"/>
    <w:multiLevelType w:val="multilevel"/>
    <w:tmpl w:val="CB866140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3B55D7E"/>
    <w:multiLevelType w:val="multilevel"/>
    <w:tmpl w:val="D4F8C872"/>
    <w:lvl w:ilvl="0">
      <w:start w:val="8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D87F82"/>
    <w:multiLevelType w:val="multilevel"/>
    <w:tmpl w:val="D8885E56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1731531"/>
    <w:multiLevelType w:val="hybridMultilevel"/>
    <w:tmpl w:val="A3E4E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4970DA"/>
    <w:multiLevelType w:val="multilevel"/>
    <w:tmpl w:val="60283EF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AA02D0F"/>
    <w:multiLevelType w:val="hybridMultilevel"/>
    <w:tmpl w:val="8AE88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2"/>
  </w:num>
  <w:num w:numId="4">
    <w:abstractNumId w:val="13"/>
  </w:num>
  <w:num w:numId="5">
    <w:abstractNumId w:val="24"/>
  </w:num>
  <w:num w:numId="6">
    <w:abstractNumId w:val="14"/>
  </w:num>
  <w:num w:numId="7">
    <w:abstractNumId w:val="18"/>
  </w:num>
  <w:num w:numId="8">
    <w:abstractNumId w:val="9"/>
  </w:num>
  <w:num w:numId="9">
    <w:abstractNumId w:val="5"/>
  </w:num>
  <w:num w:numId="10">
    <w:abstractNumId w:val="25"/>
  </w:num>
  <w:num w:numId="11">
    <w:abstractNumId w:val="17"/>
  </w:num>
  <w:num w:numId="12">
    <w:abstractNumId w:val="7"/>
  </w:num>
  <w:num w:numId="13">
    <w:abstractNumId w:val="2"/>
  </w:num>
  <w:num w:numId="14">
    <w:abstractNumId w:val="3"/>
  </w:num>
  <w:num w:numId="15">
    <w:abstractNumId w:val="29"/>
  </w:num>
  <w:num w:numId="16">
    <w:abstractNumId w:val="8"/>
  </w:num>
  <w:num w:numId="17">
    <w:abstractNumId w:val="26"/>
  </w:num>
  <w:num w:numId="18">
    <w:abstractNumId w:val="22"/>
  </w:num>
  <w:num w:numId="19">
    <w:abstractNumId w:val="15"/>
  </w:num>
  <w:num w:numId="20">
    <w:abstractNumId w:val="6"/>
  </w:num>
  <w:num w:numId="21">
    <w:abstractNumId w:val="1"/>
  </w:num>
  <w:num w:numId="22">
    <w:abstractNumId w:val="23"/>
  </w:num>
  <w:num w:numId="23">
    <w:abstractNumId w:val="16"/>
  </w:num>
  <w:num w:numId="24">
    <w:abstractNumId w:val="10"/>
  </w:num>
  <w:num w:numId="25">
    <w:abstractNumId w:val="11"/>
  </w:num>
  <w:num w:numId="26">
    <w:abstractNumId w:val="21"/>
  </w:num>
  <w:num w:numId="27">
    <w:abstractNumId w:val="28"/>
  </w:num>
  <w:num w:numId="28">
    <w:abstractNumId w:val="27"/>
  </w:num>
  <w:num w:numId="29">
    <w:abstractNumId w:val="0"/>
  </w:num>
  <w:num w:numId="30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4520"/>
    <w:rsid w:val="00005D41"/>
    <w:rsid w:val="000170CC"/>
    <w:rsid w:val="000173EB"/>
    <w:rsid w:val="000208FC"/>
    <w:rsid w:val="00030BE9"/>
    <w:rsid w:val="00032272"/>
    <w:rsid w:val="00040D39"/>
    <w:rsid w:val="000464A3"/>
    <w:rsid w:val="000546FF"/>
    <w:rsid w:val="000705F6"/>
    <w:rsid w:val="0007204D"/>
    <w:rsid w:val="00073FD4"/>
    <w:rsid w:val="00075B1E"/>
    <w:rsid w:val="0008504F"/>
    <w:rsid w:val="000A325B"/>
    <w:rsid w:val="000A515B"/>
    <w:rsid w:val="000A5493"/>
    <w:rsid w:val="000A7663"/>
    <w:rsid w:val="000C0566"/>
    <w:rsid w:val="000C28E4"/>
    <w:rsid w:val="000D177D"/>
    <w:rsid w:val="000D787A"/>
    <w:rsid w:val="000E2925"/>
    <w:rsid w:val="000E4490"/>
    <w:rsid w:val="000E55B7"/>
    <w:rsid w:val="000F4A40"/>
    <w:rsid w:val="000F71A0"/>
    <w:rsid w:val="00100FDD"/>
    <w:rsid w:val="001026D1"/>
    <w:rsid w:val="00103E6D"/>
    <w:rsid w:val="001046BC"/>
    <w:rsid w:val="0011034F"/>
    <w:rsid w:val="00111DF3"/>
    <w:rsid w:val="00113647"/>
    <w:rsid w:val="00117CA7"/>
    <w:rsid w:val="0012233E"/>
    <w:rsid w:val="001308E9"/>
    <w:rsid w:val="00131458"/>
    <w:rsid w:val="001362B2"/>
    <w:rsid w:val="00137235"/>
    <w:rsid w:val="0013760D"/>
    <w:rsid w:val="0014238B"/>
    <w:rsid w:val="00142EA4"/>
    <w:rsid w:val="00145CF2"/>
    <w:rsid w:val="00150224"/>
    <w:rsid w:val="00153700"/>
    <w:rsid w:val="0017019F"/>
    <w:rsid w:val="00171CEE"/>
    <w:rsid w:val="00174720"/>
    <w:rsid w:val="00175235"/>
    <w:rsid w:val="0017646D"/>
    <w:rsid w:val="00176645"/>
    <w:rsid w:val="00186CB0"/>
    <w:rsid w:val="001944D1"/>
    <w:rsid w:val="00196DF7"/>
    <w:rsid w:val="00197FA3"/>
    <w:rsid w:val="001A08CD"/>
    <w:rsid w:val="001A6D26"/>
    <w:rsid w:val="001B30A2"/>
    <w:rsid w:val="001B7B66"/>
    <w:rsid w:val="001C5AF5"/>
    <w:rsid w:val="001D273B"/>
    <w:rsid w:val="001D39CA"/>
    <w:rsid w:val="001D47D4"/>
    <w:rsid w:val="001E3108"/>
    <w:rsid w:val="001E5A01"/>
    <w:rsid w:val="001E5BC4"/>
    <w:rsid w:val="00204A1A"/>
    <w:rsid w:val="0021314A"/>
    <w:rsid w:val="00213716"/>
    <w:rsid w:val="00222113"/>
    <w:rsid w:val="0022394A"/>
    <w:rsid w:val="0022648C"/>
    <w:rsid w:val="00232010"/>
    <w:rsid w:val="00232A33"/>
    <w:rsid w:val="00236760"/>
    <w:rsid w:val="00236FDF"/>
    <w:rsid w:val="0024377F"/>
    <w:rsid w:val="002440CC"/>
    <w:rsid w:val="002462DB"/>
    <w:rsid w:val="00256F8B"/>
    <w:rsid w:val="002605CB"/>
    <w:rsid w:val="00275CCF"/>
    <w:rsid w:val="00281DA4"/>
    <w:rsid w:val="0028332A"/>
    <w:rsid w:val="002863A7"/>
    <w:rsid w:val="00292B4D"/>
    <w:rsid w:val="002A699A"/>
    <w:rsid w:val="002B3AB3"/>
    <w:rsid w:val="002C1446"/>
    <w:rsid w:val="002E46D6"/>
    <w:rsid w:val="002E71BD"/>
    <w:rsid w:val="002F77D0"/>
    <w:rsid w:val="00303276"/>
    <w:rsid w:val="00310DF8"/>
    <w:rsid w:val="00325100"/>
    <w:rsid w:val="00333A4C"/>
    <w:rsid w:val="003408C1"/>
    <w:rsid w:val="00340AEA"/>
    <w:rsid w:val="003411DE"/>
    <w:rsid w:val="00345078"/>
    <w:rsid w:val="00356BA4"/>
    <w:rsid w:val="00362AAC"/>
    <w:rsid w:val="00365B36"/>
    <w:rsid w:val="003753DE"/>
    <w:rsid w:val="003775C7"/>
    <w:rsid w:val="003813B2"/>
    <w:rsid w:val="003920B9"/>
    <w:rsid w:val="00396D6F"/>
    <w:rsid w:val="003977C8"/>
    <w:rsid w:val="003A4756"/>
    <w:rsid w:val="003C0B6D"/>
    <w:rsid w:val="003C54F8"/>
    <w:rsid w:val="003D7EA1"/>
    <w:rsid w:val="003E2290"/>
    <w:rsid w:val="003E6E57"/>
    <w:rsid w:val="003F1ECC"/>
    <w:rsid w:val="003F20D1"/>
    <w:rsid w:val="00405C06"/>
    <w:rsid w:val="004121E0"/>
    <w:rsid w:val="00414969"/>
    <w:rsid w:val="00414F15"/>
    <w:rsid w:val="00421AC3"/>
    <w:rsid w:val="00440B80"/>
    <w:rsid w:val="00442D22"/>
    <w:rsid w:val="00447EDE"/>
    <w:rsid w:val="004533CF"/>
    <w:rsid w:val="00463023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4ADD"/>
    <w:rsid w:val="004B5257"/>
    <w:rsid w:val="004B6B76"/>
    <w:rsid w:val="004D4D64"/>
    <w:rsid w:val="004E2CA8"/>
    <w:rsid w:val="004E5206"/>
    <w:rsid w:val="004F6C04"/>
    <w:rsid w:val="004F71E9"/>
    <w:rsid w:val="0050572A"/>
    <w:rsid w:val="00506861"/>
    <w:rsid w:val="0051451E"/>
    <w:rsid w:val="00515532"/>
    <w:rsid w:val="00517C87"/>
    <w:rsid w:val="0052779B"/>
    <w:rsid w:val="00532FE8"/>
    <w:rsid w:val="005557D3"/>
    <w:rsid w:val="00565E95"/>
    <w:rsid w:val="005725B7"/>
    <w:rsid w:val="00572B05"/>
    <w:rsid w:val="005804A9"/>
    <w:rsid w:val="005919C5"/>
    <w:rsid w:val="00592585"/>
    <w:rsid w:val="005967EE"/>
    <w:rsid w:val="00596B0C"/>
    <w:rsid w:val="005C3922"/>
    <w:rsid w:val="005D5AF9"/>
    <w:rsid w:val="005D668B"/>
    <w:rsid w:val="005E794E"/>
    <w:rsid w:val="005F33EA"/>
    <w:rsid w:val="005F4227"/>
    <w:rsid w:val="005F78A3"/>
    <w:rsid w:val="00605A84"/>
    <w:rsid w:val="006061C0"/>
    <w:rsid w:val="00610ABB"/>
    <w:rsid w:val="0062369E"/>
    <w:rsid w:val="006269C7"/>
    <w:rsid w:val="006360FE"/>
    <w:rsid w:val="00645643"/>
    <w:rsid w:val="00646009"/>
    <w:rsid w:val="00647A68"/>
    <w:rsid w:val="006536DA"/>
    <w:rsid w:val="00655BCB"/>
    <w:rsid w:val="00656185"/>
    <w:rsid w:val="006665FD"/>
    <w:rsid w:val="0067280F"/>
    <w:rsid w:val="00674DE0"/>
    <w:rsid w:val="00676A07"/>
    <w:rsid w:val="00677CCF"/>
    <w:rsid w:val="006849BC"/>
    <w:rsid w:val="00687024"/>
    <w:rsid w:val="00693676"/>
    <w:rsid w:val="006942EF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E7EA9"/>
    <w:rsid w:val="006F0012"/>
    <w:rsid w:val="006F50CA"/>
    <w:rsid w:val="006F7960"/>
    <w:rsid w:val="006F7E9E"/>
    <w:rsid w:val="00702C6B"/>
    <w:rsid w:val="00702F59"/>
    <w:rsid w:val="00705EA8"/>
    <w:rsid w:val="007078DF"/>
    <w:rsid w:val="00717ECB"/>
    <w:rsid w:val="007238E8"/>
    <w:rsid w:val="00732B98"/>
    <w:rsid w:val="007421E7"/>
    <w:rsid w:val="00747487"/>
    <w:rsid w:val="00747D68"/>
    <w:rsid w:val="00757249"/>
    <w:rsid w:val="00762368"/>
    <w:rsid w:val="00766242"/>
    <w:rsid w:val="00773E35"/>
    <w:rsid w:val="0077668C"/>
    <w:rsid w:val="00780FDB"/>
    <w:rsid w:val="00784C77"/>
    <w:rsid w:val="00793DCA"/>
    <w:rsid w:val="0079646C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72AD"/>
    <w:rsid w:val="0081369C"/>
    <w:rsid w:val="00823E84"/>
    <w:rsid w:val="008255C9"/>
    <w:rsid w:val="008345B9"/>
    <w:rsid w:val="00836B08"/>
    <w:rsid w:val="00837197"/>
    <w:rsid w:val="00841045"/>
    <w:rsid w:val="008524E1"/>
    <w:rsid w:val="00860C50"/>
    <w:rsid w:val="00883057"/>
    <w:rsid w:val="00894FA6"/>
    <w:rsid w:val="008964C5"/>
    <w:rsid w:val="00897088"/>
    <w:rsid w:val="008B618D"/>
    <w:rsid w:val="008B6928"/>
    <w:rsid w:val="008C33DE"/>
    <w:rsid w:val="008D3EDA"/>
    <w:rsid w:val="008D6866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09BA"/>
    <w:rsid w:val="00914399"/>
    <w:rsid w:val="00927133"/>
    <w:rsid w:val="00931D1F"/>
    <w:rsid w:val="00936D3B"/>
    <w:rsid w:val="009417C1"/>
    <w:rsid w:val="00941BD4"/>
    <w:rsid w:val="00950D22"/>
    <w:rsid w:val="00961BF9"/>
    <w:rsid w:val="009644E1"/>
    <w:rsid w:val="009649D9"/>
    <w:rsid w:val="00966DD0"/>
    <w:rsid w:val="00971076"/>
    <w:rsid w:val="00973F56"/>
    <w:rsid w:val="009829A9"/>
    <w:rsid w:val="00992C69"/>
    <w:rsid w:val="00992C6E"/>
    <w:rsid w:val="00993BBE"/>
    <w:rsid w:val="009948E9"/>
    <w:rsid w:val="00995796"/>
    <w:rsid w:val="00995AFF"/>
    <w:rsid w:val="00996243"/>
    <w:rsid w:val="009B433B"/>
    <w:rsid w:val="009C1523"/>
    <w:rsid w:val="009C1E1C"/>
    <w:rsid w:val="009D164A"/>
    <w:rsid w:val="009E2AB4"/>
    <w:rsid w:val="009F6C92"/>
    <w:rsid w:val="00A044C3"/>
    <w:rsid w:val="00A11FAE"/>
    <w:rsid w:val="00A13F9D"/>
    <w:rsid w:val="00A30831"/>
    <w:rsid w:val="00A33FA9"/>
    <w:rsid w:val="00A34064"/>
    <w:rsid w:val="00A35273"/>
    <w:rsid w:val="00A42630"/>
    <w:rsid w:val="00A44917"/>
    <w:rsid w:val="00A52A01"/>
    <w:rsid w:val="00A7247F"/>
    <w:rsid w:val="00A74067"/>
    <w:rsid w:val="00A750FC"/>
    <w:rsid w:val="00A76155"/>
    <w:rsid w:val="00A91932"/>
    <w:rsid w:val="00A961E5"/>
    <w:rsid w:val="00AA0160"/>
    <w:rsid w:val="00AA40AD"/>
    <w:rsid w:val="00AA6C21"/>
    <w:rsid w:val="00AB1F74"/>
    <w:rsid w:val="00AB3782"/>
    <w:rsid w:val="00AC2F93"/>
    <w:rsid w:val="00AC34A4"/>
    <w:rsid w:val="00AC6A4F"/>
    <w:rsid w:val="00AC70E7"/>
    <w:rsid w:val="00AE1505"/>
    <w:rsid w:val="00AF1A28"/>
    <w:rsid w:val="00AF5701"/>
    <w:rsid w:val="00AF746C"/>
    <w:rsid w:val="00B00EC1"/>
    <w:rsid w:val="00B0724B"/>
    <w:rsid w:val="00B16433"/>
    <w:rsid w:val="00B23855"/>
    <w:rsid w:val="00B27851"/>
    <w:rsid w:val="00B375B3"/>
    <w:rsid w:val="00B5188E"/>
    <w:rsid w:val="00B51C14"/>
    <w:rsid w:val="00B565EB"/>
    <w:rsid w:val="00B604B4"/>
    <w:rsid w:val="00B61176"/>
    <w:rsid w:val="00B7268C"/>
    <w:rsid w:val="00B75D08"/>
    <w:rsid w:val="00B863E8"/>
    <w:rsid w:val="00B91448"/>
    <w:rsid w:val="00B93BBA"/>
    <w:rsid w:val="00B947FA"/>
    <w:rsid w:val="00BA7C94"/>
    <w:rsid w:val="00BB1F2B"/>
    <w:rsid w:val="00BB3055"/>
    <w:rsid w:val="00BC4FC5"/>
    <w:rsid w:val="00BC7557"/>
    <w:rsid w:val="00BD0900"/>
    <w:rsid w:val="00BD2B08"/>
    <w:rsid w:val="00BD39B3"/>
    <w:rsid w:val="00BD4EFC"/>
    <w:rsid w:val="00BE2D8C"/>
    <w:rsid w:val="00BE790C"/>
    <w:rsid w:val="00BF0BE7"/>
    <w:rsid w:val="00BF7126"/>
    <w:rsid w:val="00BF7C68"/>
    <w:rsid w:val="00C01900"/>
    <w:rsid w:val="00C1360A"/>
    <w:rsid w:val="00C138E5"/>
    <w:rsid w:val="00C14038"/>
    <w:rsid w:val="00C202A2"/>
    <w:rsid w:val="00C2107A"/>
    <w:rsid w:val="00C251A3"/>
    <w:rsid w:val="00C25973"/>
    <w:rsid w:val="00C277E0"/>
    <w:rsid w:val="00C3063C"/>
    <w:rsid w:val="00C344C1"/>
    <w:rsid w:val="00C41E0F"/>
    <w:rsid w:val="00C5475A"/>
    <w:rsid w:val="00C54F2C"/>
    <w:rsid w:val="00C56471"/>
    <w:rsid w:val="00C56749"/>
    <w:rsid w:val="00C63CF6"/>
    <w:rsid w:val="00C67622"/>
    <w:rsid w:val="00C714F4"/>
    <w:rsid w:val="00C71C61"/>
    <w:rsid w:val="00C80A11"/>
    <w:rsid w:val="00C821F8"/>
    <w:rsid w:val="00C822C1"/>
    <w:rsid w:val="00C830E6"/>
    <w:rsid w:val="00C83E88"/>
    <w:rsid w:val="00C9670F"/>
    <w:rsid w:val="00C970B2"/>
    <w:rsid w:val="00CA320F"/>
    <w:rsid w:val="00CA3C06"/>
    <w:rsid w:val="00CC44BA"/>
    <w:rsid w:val="00CD01D0"/>
    <w:rsid w:val="00CD71CB"/>
    <w:rsid w:val="00CE1CB0"/>
    <w:rsid w:val="00CE315E"/>
    <w:rsid w:val="00CE5869"/>
    <w:rsid w:val="00CE7061"/>
    <w:rsid w:val="00CF4194"/>
    <w:rsid w:val="00CF492D"/>
    <w:rsid w:val="00CF51C9"/>
    <w:rsid w:val="00D015D9"/>
    <w:rsid w:val="00D03B5B"/>
    <w:rsid w:val="00D15965"/>
    <w:rsid w:val="00D15998"/>
    <w:rsid w:val="00D22335"/>
    <w:rsid w:val="00D228ED"/>
    <w:rsid w:val="00D32350"/>
    <w:rsid w:val="00D3295D"/>
    <w:rsid w:val="00D45223"/>
    <w:rsid w:val="00D52467"/>
    <w:rsid w:val="00D52FDE"/>
    <w:rsid w:val="00D563EF"/>
    <w:rsid w:val="00D57983"/>
    <w:rsid w:val="00D70DC1"/>
    <w:rsid w:val="00D7380C"/>
    <w:rsid w:val="00D75865"/>
    <w:rsid w:val="00D8510A"/>
    <w:rsid w:val="00D872E4"/>
    <w:rsid w:val="00D8784F"/>
    <w:rsid w:val="00D90345"/>
    <w:rsid w:val="00D91DFF"/>
    <w:rsid w:val="00D926AE"/>
    <w:rsid w:val="00DA03AC"/>
    <w:rsid w:val="00DA15CC"/>
    <w:rsid w:val="00DC152C"/>
    <w:rsid w:val="00DE09B3"/>
    <w:rsid w:val="00DE3F23"/>
    <w:rsid w:val="00DE7C84"/>
    <w:rsid w:val="00E003E4"/>
    <w:rsid w:val="00E00733"/>
    <w:rsid w:val="00E079EF"/>
    <w:rsid w:val="00E11270"/>
    <w:rsid w:val="00E13A3E"/>
    <w:rsid w:val="00E15CB3"/>
    <w:rsid w:val="00E16DC3"/>
    <w:rsid w:val="00E24966"/>
    <w:rsid w:val="00E2644F"/>
    <w:rsid w:val="00E332CB"/>
    <w:rsid w:val="00E372A6"/>
    <w:rsid w:val="00E3769D"/>
    <w:rsid w:val="00E512E5"/>
    <w:rsid w:val="00E5778B"/>
    <w:rsid w:val="00E74185"/>
    <w:rsid w:val="00E7524E"/>
    <w:rsid w:val="00E76783"/>
    <w:rsid w:val="00E77DF7"/>
    <w:rsid w:val="00E818C1"/>
    <w:rsid w:val="00E8209E"/>
    <w:rsid w:val="00EB0A13"/>
    <w:rsid w:val="00EB6140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2152B"/>
    <w:rsid w:val="00F26A20"/>
    <w:rsid w:val="00F26E98"/>
    <w:rsid w:val="00F40A3E"/>
    <w:rsid w:val="00F44535"/>
    <w:rsid w:val="00F50004"/>
    <w:rsid w:val="00F5228F"/>
    <w:rsid w:val="00F6209B"/>
    <w:rsid w:val="00F756E1"/>
    <w:rsid w:val="00F7615B"/>
    <w:rsid w:val="00F8013F"/>
    <w:rsid w:val="00F8020B"/>
    <w:rsid w:val="00F81067"/>
    <w:rsid w:val="00F8681C"/>
    <w:rsid w:val="00F93E6A"/>
    <w:rsid w:val="00FA2033"/>
    <w:rsid w:val="00FA57F0"/>
    <w:rsid w:val="00FB0ECF"/>
    <w:rsid w:val="00FB6FAB"/>
    <w:rsid w:val="00FD70E3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39334"/>
  <w15:docId w15:val="{DB2C1EFF-958C-49B8-859A-B2B0BE55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56B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46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3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3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D57FF-FBA9-4646-8045-30B69E0F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996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Kolesińska Anna</cp:lastModifiedBy>
  <cp:revision>3</cp:revision>
  <cp:lastPrinted>2024-01-17T11:03:00Z</cp:lastPrinted>
  <dcterms:created xsi:type="dcterms:W3CDTF">2024-01-18T06:37:00Z</dcterms:created>
  <dcterms:modified xsi:type="dcterms:W3CDTF">2024-01-18T06:48:00Z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