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A5D31" w:rsidRPr="00FA5D3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A5D31" w:rsidRPr="00FA5D31">
        <w:rPr>
          <w:rFonts w:ascii="Calibri" w:hAnsi="Calibri"/>
          <w:b/>
          <w:bCs/>
          <w:i/>
        </w:rPr>
        <w:t>CRZP/200/2023/AZP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A5D31" w:rsidRPr="00FA5D31">
        <w:rPr>
          <w:rFonts w:ascii="Calibri" w:hAnsi="Calibri"/>
          <w:b/>
          <w:bCs/>
          <w:i/>
        </w:rPr>
        <w:t>Usługa prania, dezynfekcji i maglowania dla Uniwersytetu Morskiego w Gdyni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A5D31" w:rsidRPr="00FA5D31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FA5D31" w:rsidRPr="00FA5D31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A5D31" w:rsidRPr="00FA5D31">
        <w:rPr>
          <w:rFonts w:ascii="Calibri" w:hAnsi="Calibri" w:cs="Tahoma"/>
          <w:b/>
          <w:sz w:val="22"/>
          <w:szCs w:val="22"/>
        </w:rPr>
        <w:t>Usługa prania, dezynfekcji i maglowania dla Uniwersytetu Morskiego w Gdyni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57"/>
      </w:tblGrid>
      <w:tr w:rsidR="00C709DE" w:rsidRPr="00CA123E" w:rsidTr="00923CCD">
        <w:trPr>
          <w:jc w:val="center"/>
        </w:trPr>
        <w:tc>
          <w:tcPr>
            <w:tcW w:w="8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923CCD">
        <w:trPr>
          <w:jc w:val="center"/>
        </w:trPr>
        <w:tc>
          <w:tcPr>
            <w:tcW w:w="8357" w:type="dxa"/>
          </w:tcPr>
          <w:p w:rsidR="001E2284" w:rsidRPr="001E2284" w:rsidRDefault="001E2284" w:rsidP="001E2284">
            <w:pPr>
              <w:pStyle w:val="Tekstpodstawowy"/>
              <w:jc w:val="both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 w:rsidRPr="001E2284"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1a do SWZ</w:t>
            </w:r>
          </w:p>
          <w:p w:rsidR="001E2284" w:rsidRPr="001E2284" w:rsidRDefault="001E2284" w:rsidP="001E2284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poniżej przepisać sumę (razem) z kalkulacji ceny</w:t>
            </w:r>
            <w:r w:rsidR="00395DC1"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 (żółta pozycja)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923CCD" w:rsidRPr="00CA123E" w:rsidTr="00923CCD">
        <w:trPr>
          <w:jc w:val="center"/>
        </w:trPr>
        <w:tc>
          <w:tcPr>
            <w:tcW w:w="8357" w:type="dxa"/>
          </w:tcPr>
          <w:p w:rsidR="00923CCD" w:rsidRDefault="00923CCD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923CCD" w:rsidRDefault="00923CCD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923CCD">
              <w:rPr>
                <w:rFonts w:ascii="Calibri" w:hAnsi="Calibri" w:cs="Tahoma"/>
                <w:sz w:val="22"/>
                <w:szCs w:val="22"/>
              </w:rPr>
              <w:t>Termin rozpatrzenia reklamacji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…………………dni (min. 7 a maksymalnie 14 dni)</w:t>
            </w:r>
          </w:p>
        </w:tc>
      </w:tr>
    </w:tbl>
    <w:p w:rsidR="00CE57E9" w:rsidRPr="00923CCD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</w:t>
      </w:r>
      <w:r w:rsidR="00110C43" w:rsidRPr="00923CCD">
        <w:rPr>
          <w:rFonts w:ascii="Calibri" w:hAnsi="Calibri" w:cs="Calibri"/>
          <w:sz w:val="22"/>
          <w:szCs w:val="22"/>
        </w:rPr>
        <w:t>do żadnych zastrzeżeń do treści Specyfikacji Warunków Zamówienia.</w:t>
      </w:r>
    </w:p>
    <w:p w:rsidR="00CE57E9" w:rsidRPr="00923CCD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23CCD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923CCD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923CCD">
        <w:rPr>
          <w:rFonts w:ascii="Calibri" w:hAnsi="Calibri" w:cs="Tahoma"/>
          <w:b/>
          <w:sz w:val="22"/>
          <w:szCs w:val="22"/>
        </w:rPr>
        <w:t xml:space="preserve"> </w:t>
      </w:r>
      <w:r w:rsidR="00FA5D31" w:rsidRPr="00923CCD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923CCD">
        <w:rPr>
          <w:rFonts w:ascii="Calibri" w:hAnsi="Calibri" w:cs="Tahoma"/>
          <w:b/>
          <w:sz w:val="22"/>
          <w:szCs w:val="22"/>
        </w:rPr>
        <w:t>.</w:t>
      </w:r>
    </w:p>
    <w:p w:rsidR="00CE57E9" w:rsidRPr="00923CCD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23CCD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923CCD">
        <w:rPr>
          <w:rFonts w:ascii="Calibri" w:hAnsi="Calibri" w:cs="Tahoma"/>
          <w:b/>
          <w:sz w:val="22"/>
          <w:szCs w:val="22"/>
        </w:rPr>
        <w:t>30</w:t>
      </w:r>
      <w:r w:rsidRPr="00923CCD">
        <w:rPr>
          <w:rFonts w:ascii="Calibri" w:hAnsi="Calibri" w:cs="Tahoma"/>
          <w:b/>
          <w:sz w:val="22"/>
          <w:szCs w:val="22"/>
        </w:rPr>
        <w:t xml:space="preserve"> dni</w:t>
      </w:r>
      <w:r w:rsidRPr="00923CCD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23CCD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923CCD">
        <w:rPr>
          <w:rFonts w:ascii="Calibri" w:hAnsi="Calibri" w:cs="Tahoma"/>
          <w:sz w:val="22"/>
          <w:szCs w:val="22"/>
        </w:rPr>
        <w:t>czas</w:t>
      </w:r>
      <w:r w:rsidR="00E364A8" w:rsidRPr="00E364A8">
        <w:rPr>
          <w:rFonts w:ascii="Calibri" w:hAnsi="Calibri" w:cs="Tahoma"/>
          <w:sz w:val="22"/>
          <w:szCs w:val="22"/>
        </w:rPr>
        <w:t xml:space="preserve">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3B019C" w:rsidRPr="001E2284" w:rsidRDefault="00AE009B" w:rsidP="001E228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1E2284" w:rsidRDefault="003B019C" w:rsidP="001E228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395DC1" w:rsidRDefault="00AE009B" w:rsidP="00395DC1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395DC1" w:rsidRDefault="005C41BA" w:rsidP="00395DC1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725C64" w:rsidRDefault="00E15CEB" w:rsidP="00395DC1">
      <w:pPr>
        <w:autoSpaceDE w:val="0"/>
        <w:autoSpaceDN w:val="0"/>
        <w:adjustRightInd w:val="0"/>
        <w:ind w:left="5664"/>
        <w:jc w:val="both"/>
        <w:rPr>
          <w:rFonts w:ascii="Calibri" w:hAnsi="Calibri"/>
          <w:szCs w:val="22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  <w:bookmarkStart w:id="0" w:name="_GoBack"/>
      <w:bookmarkEnd w:id="0"/>
    </w:p>
    <w:sectPr w:rsidR="00525A05" w:rsidRPr="00725C64" w:rsidSect="00395DC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851" w:right="1417" w:bottom="1417" w:left="1417" w:header="708" w:footer="36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7B84" w:rsidRDefault="00637B84">
      <w:r>
        <w:separator/>
      </w:r>
    </w:p>
  </w:endnote>
  <w:endnote w:type="continuationSeparator" w:id="0">
    <w:p w:rsidR="00637B84" w:rsidRDefault="00637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7B84" w:rsidRDefault="00637B84">
      <w:r>
        <w:separator/>
      </w:r>
    </w:p>
  </w:footnote>
  <w:footnote w:type="continuationSeparator" w:id="0">
    <w:p w:rsidR="00637B84" w:rsidRDefault="00637B84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95DC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A5D3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prania, dezynfekcji i maglowania dla Uniwersytetu Morskiego w Gdyni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395DC1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95DC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A9EDF2A"/>
    <w:lvl w:ilvl="0" w:tplc="D340ECA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2284"/>
    <w:rsid w:val="001E7CD0"/>
    <w:rsid w:val="002301EC"/>
    <w:rsid w:val="002307F7"/>
    <w:rsid w:val="00263E2B"/>
    <w:rsid w:val="002C4E51"/>
    <w:rsid w:val="002E6DFC"/>
    <w:rsid w:val="00303819"/>
    <w:rsid w:val="00331B53"/>
    <w:rsid w:val="00395DC1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37B84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23CCD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A5D31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80DDDAF"/>
  <w15:chartTrackingRefBased/>
  <w15:docId w15:val="{70631FA1-0498-469B-B31C-812F7EA4E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1E22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0007FF-5FA4-4441-92F8-96AB42B02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587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2023-12-20T10:57:00Z</cp:lastPrinted>
  <dcterms:created xsi:type="dcterms:W3CDTF">2023-12-20T10:57:00Z</dcterms:created>
  <dcterms:modified xsi:type="dcterms:W3CDTF">2023-12-20T10:57:00Z</dcterms:modified>
</cp:coreProperties>
</file>