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1610D" w:rsidRPr="0001610D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1610D" w:rsidRPr="0001610D">
        <w:rPr>
          <w:rFonts w:eastAsia="Times New Roman" w:cs="Calibri"/>
          <w:b/>
          <w:sz w:val="20"/>
          <w:szCs w:val="20"/>
          <w:lang w:eastAsia="pl-PL"/>
        </w:rPr>
        <w:t>CRZP/189/2023/AZP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4E0530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4E053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4E053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4E053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4E0530">
        <w:rPr>
          <w:rFonts w:eastAsia="Times New Roman" w:cs="Calibri"/>
          <w:b/>
          <w:sz w:val="28"/>
          <w:szCs w:val="28"/>
          <w:lang w:eastAsia="pl-PL"/>
        </w:rPr>
        <w:t>W Y K A Z   D O S T A W  I  U S Ł U G</w:t>
      </w:r>
    </w:p>
    <w:p w:rsidR="006A461B" w:rsidRPr="004E053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4E0530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4E0530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1610D" w:rsidRPr="004E0530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01610D" w:rsidRPr="004E0530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E0530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4E0530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4E0530">
        <w:rPr>
          <w:rFonts w:eastAsia="Times New Roman" w:cs="Calibri"/>
          <w:b/>
          <w:sz w:val="20"/>
          <w:szCs w:val="20"/>
          <w:lang w:eastAsia="pl-PL"/>
        </w:rPr>
        <w:t>„</w:t>
      </w:r>
      <w:r w:rsidR="0001610D" w:rsidRPr="004E0530">
        <w:rPr>
          <w:rFonts w:eastAsia="Times New Roman" w:cs="Calibri"/>
          <w:b/>
          <w:sz w:val="20"/>
          <w:szCs w:val="20"/>
          <w:lang w:eastAsia="pl-PL"/>
        </w:rPr>
        <w:t>Meble biurowe dla Instytutu Morskiego UMG</w:t>
      </w:r>
      <w:r w:rsidRPr="004E0530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4E0530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4E0530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4E0530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4E0530">
        <w:rPr>
          <w:rFonts w:eastAsia="Times New Roman" w:cs="Calibri"/>
          <w:sz w:val="20"/>
          <w:szCs w:val="20"/>
          <w:lang w:eastAsia="pl-PL"/>
        </w:rPr>
        <w:t>e</w:t>
      </w:r>
      <w:r w:rsidR="005E443B" w:rsidRPr="004E0530">
        <w:rPr>
          <w:rFonts w:eastAsia="Times New Roman" w:cs="Calibri"/>
          <w:sz w:val="20"/>
          <w:szCs w:val="20"/>
          <w:lang w:eastAsia="pl-PL"/>
        </w:rPr>
        <w:t>,</w:t>
      </w:r>
      <w:r w:rsidR="00C16AA2" w:rsidRPr="004E0530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4E0530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4E053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4E0530" w:rsidRPr="004E0530" w:rsidTr="00991432">
        <w:tc>
          <w:tcPr>
            <w:tcW w:w="532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4E053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lub usługi </w:t>
            </w:r>
            <w:r w:rsidR="0060457E" w:rsidRPr="004E0530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4E0530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4E0530" w:rsidRPr="004E0530" w:rsidTr="00991432">
        <w:tc>
          <w:tcPr>
            <w:tcW w:w="532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4E0530" w:rsidRPr="004E0530" w:rsidTr="00991432">
        <w:trPr>
          <w:trHeight w:val="617"/>
        </w:trPr>
        <w:tc>
          <w:tcPr>
            <w:tcW w:w="532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4E0530" w:rsidRPr="004E0530" w:rsidTr="00991432">
        <w:tc>
          <w:tcPr>
            <w:tcW w:w="532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4E0530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4E0530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4E0530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052" w:rsidRDefault="00C05052">
      <w:pPr>
        <w:spacing w:after="0" w:line="240" w:lineRule="auto"/>
      </w:pPr>
      <w:r>
        <w:separator/>
      </w:r>
    </w:p>
  </w:endnote>
  <w:endnote w:type="continuationSeparator" w:id="0">
    <w:p w:rsidR="00C05052" w:rsidRDefault="00C05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4E053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E05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E053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4E0530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052" w:rsidRDefault="00C05052">
      <w:pPr>
        <w:spacing w:after="0" w:line="240" w:lineRule="auto"/>
      </w:pPr>
      <w:r>
        <w:separator/>
      </w:r>
    </w:p>
  </w:footnote>
  <w:footnote w:type="continuationSeparator" w:id="0">
    <w:p w:rsidR="00C05052" w:rsidRDefault="00C05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E0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4E053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1610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biurowe dla Instytutu Morskiego UMG</w:t>
    </w:r>
  </w:p>
  <w:p w:rsidR="004E7E0E" w:rsidRPr="004E7E0E" w:rsidRDefault="004E053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4E0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4E05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05052"/>
    <w:rsid w:val="0001610D"/>
    <w:rsid w:val="00084773"/>
    <w:rsid w:val="001079FB"/>
    <w:rsid w:val="002C16B6"/>
    <w:rsid w:val="004E0530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52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B5927A6"/>
  <w15:docId w15:val="{6A7281E0-0CEB-4605-AB03-8ADA13FE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4E0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53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2023-12-04T08:33:00Z</cp:lastPrinted>
  <dcterms:created xsi:type="dcterms:W3CDTF">2023-12-04T08:33:00Z</dcterms:created>
  <dcterms:modified xsi:type="dcterms:W3CDTF">2023-12-04T08:33:00Z</dcterms:modified>
</cp:coreProperties>
</file>