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769AD1F4" w:rsidR="00A20333" w:rsidRPr="00A93784" w:rsidRDefault="00A20333" w:rsidP="001819EA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>Załącznik nr</w:t>
      </w:r>
      <w:r w:rsidR="008540C4">
        <w:rPr>
          <w:rFonts w:eastAsia="Times New Roman" w:cs="Calibri"/>
          <w:b/>
          <w:lang w:eastAsia="pl-PL"/>
        </w:rPr>
        <w:t xml:space="preserve"> 9</w:t>
      </w:r>
    </w:p>
    <w:p w14:paraId="6801FAF6" w14:textId="77777777" w:rsidR="00A20333" w:rsidRPr="00A93784" w:rsidRDefault="00A20333" w:rsidP="001819EA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1819EA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52B9265F" w:rsidR="00A20333" w:rsidRDefault="00A20333" w:rsidP="001819EA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</w:t>
      </w:r>
      <w:r w:rsidR="00EE6011">
        <w:rPr>
          <w:rFonts w:eastAsia="Times New Roman" w:cs="Calibri"/>
          <w:lang w:eastAsia="pl-PL"/>
        </w:rPr>
        <w:t xml:space="preserve"> 11 września</w:t>
      </w:r>
      <w:r w:rsidRPr="00A93784">
        <w:rPr>
          <w:rFonts w:eastAsia="Times New Roman" w:cs="Calibri"/>
          <w:lang w:eastAsia="pl-PL"/>
        </w:rPr>
        <w:t xml:space="preserve"> 20</w:t>
      </w:r>
      <w:r w:rsidR="00EE6011">
        <w:rPr>
          <w:rFonts w:eastAsia="Times New Roman" w:cs="Calibri"/>
          <w:lang w:eastAsia="pl-PL"/>
        </w:rPr>
        <w:t>19</w:t>
      </w:r>
      <w:r w:rsidRPr="00A93784">
        <w:rPr>
          <w:rFonts w:eastAsia="Times New Roman" w:cs="Calibri"/>
          <w:lang w:eastAsia="pl-PL"/>
        </w:rPr>
        <w:t xml:space="preserve"> r. (Dz. U. z 20</w:t>
      </w:r>
      <w:r w:rsidR="00EE6011">
        <w:rPr>
          <w:rFonts w:eastAsia="Times New Roman" w:cs="Calibri"/>
          <w:lang w:eastAsia="pl-PL"/>
        </w:rPr>
        <w:t xml:space="preserve">23 </w:t>
      </w:r>
      <w:r w:rsidRPr="00A93784">
        <w:rPr>
          <w:rFonts w:eastAsia="Times New Roman" w:cs="Calibri"/>
          <w:lang w:eastAsia="pl-PL"/>
        </w:rPr>
        <w:t xml:space="preserve">r. poz. </w:t>
      </w:r>
      <w:r w:rsidR="00EE6011">
        <w:rPr>
          <w:rFonts w:eastAsia="Times New Roman" w:cs="Calibri"/>
          <w:lang w:eastAsia="pl-PL"/>
        </w:rPr>
        <w:t>1604</w:t>
      </w:r>
      <w:r w:rsidR="00070814">
        <w:rPr>
          <w:rFonts w:eastAsia="Times New Roman" w:cs="Calibri"/>
          <w:lang w:eastAsia="pl-PL"/>
        </w:rPr>
        <w:t>)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070814">
        <w:rPr>
          <w:rFonts w:eastAsia="Times New Roman" w:cs="Calibri"/>
          <w:b/>
          <w:lang w:eastAsia="pl-PL"/>
        </w:rPr>
        <w:t>1</w:t>
      </w:r>
      <w:r w:rsidR="00EE6011">
        <w:rPr>
          <w:rFonts w:eastAsia="Times New Roman" w:cs="Calibri"/>
          <w:b/>
          <w:lang w:eastAsia="pl-PL"/>
        </w:rPr>
        <w:t>80</w:t>
      </w:r>
      <w:r w:rsidRPr="00A93784">
        <w:rPr>
          <w:rFonts w:eastAsia="Times New Roman" w:cs="Calibri"/>
          <w:b/>
          <w:lang w:eastAsia="pl-PL"/>
        </w:rPr>
        <w:t>/20</w:t>
      </w:r>
      <w:r w:rsidR="00070814">
        <w:rPr>
          <w:rFonts w:eastAsia="Times New Roman" w:cs="Calibri"/>
          <w:b/>
          <w:lang w:eastAsia="pl-PL"/>
        </w:rPr>
        <w:t>2</w:t>
      </w:r>
      <w:r w:rsidR="00EE6011">
        <w:rPr>
          <w:rFonts w:eastAsia="Times New Roman" w:cs="Calibri"/>
          <w:b/>
          <w:lang w:eastAsia="pl-PL"/>
        </w:rPr>
        <w:t>3</w:t>
      </w:r>
      <w:r w:rsidR="00070814">
        <w:rPr>
          <w:rFonts w:eastAsia="Times New Roman" w:cs="Calibri"/>
          <w:b/>
          <w:lang w:eastAsia="pl-PL"/>
        </w:rPr>
        <w:t>/AZP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EE6011" w:rsidRPr="00EE6011">
        <w:rPr>
          <w:rFonts w:eastAsia="Times New Roman" w:cs="Calibri"/>
          <w:b/>
          <w:lang w:eastAsia="pl-PL"/>
        </w:rPr>
        <w:t>Rozbudowa macierzy dyskowej, dostawa firewalla ze wsparciem technicznym oraz punktów dostępowych dla Instytutu Morskiego UMG</w:t>
      </w:r>
      <w:r w:rsidR="00EE6011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1819EA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5B771FFF" w:rsidR="00A20333" w:rsidRPr="003672B2" w:rsidRDefault="00D560FB" w:rsidP="001819EA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1819EA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1819EA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1819EA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1819EA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1819EA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1819EA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1819EA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AB5B168" w14:textId="6B87A820" w:rsidR="00A20333" w:rsidRDefault="00AD33C1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</w:t>
      </w:r>
    </w:p>
    <w:p w14:paraId="0240CDCF" w14:textId="77777777" w:rsidR="00AD33C1" w:rsidRDefault="00AD33C1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1819EA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1819EA">
      <w:pPr>
        <w:spacing w:after="0" w:line="240" w:lineRule="auto"/>
        <w:ind w:firstLine="426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1819EA">
      <w:pPr>
        <w:spacing w:after="0" w:line="240" w:lineRule="auto"/>
        <w:ind w:firstLine="426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1819EA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1819EA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1819EA">
      <w:pPr>
        <w:spacing w:after="0" w:line="24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1819E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1819EA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1819EA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1819EA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1819EA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1819EA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1C69BCA" w:rsidR="00A20333" w:rsidRDefault="00A20333" w:rsidP="001819EA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E6011">
        <w:rPr>
          <w:rFonts w:eastAsia="Times New Roman" w:cs="Calibri"/>
          <w:lang w:eastAsia="pl-PL"/>
        </w:rPr>
        <w:t>r</w:t>
      </w:r>
      <w:r w:rsidR="00EE6011" w:rsidRPr="00EE6011">
        <w:rPr>
          <w:rFonts w:eastAsia="Times New Roman" w:cs="Calibri"/>
          <w:lang w:eastAsia="pl-PL"/>
        </w:rPr>
        <w:t>ozbudow</w:t>
      </w:r>
      <w:r w:rsidR="00EE6011">
        <w:rPr>
          <w:rFonts w:eastAsia="Times New Roman" w:cs="Calibri"/>
          <w:lang w:eastAsia="pl-PL"/>
        </w:rPr>
        <w:t xml:space="preserve">ę </w:t>
      </w:r>
      <w:r w:rsidR="00EE6011" w:rsidRPr="00EE6011">
        <w:rPr>
          <w:rFonts w:eastAsia="Times New Roman" w:cs="Calibri"/>
          <w:lang w:eastAsia="pl-PL"/>
        </w:rPr>
        <w:t>macierzy dyskowej, dostaw</w:t>
      </w:r>
      <w:r w:rsidR="00EE6011">
        <w:rPr>
          <w:rFonts w:eastAsia="Times New Roman" w:cs="Calibri"/>
          <w:lang w:eastAsia="pl-PL"/>
        </w:rPr>
        <w:t>ę</w:t>
      </w:r>
      <w:r w:rsidR="00EE6011" w:rsidRPr="00EE6011">
        <w:rPr>
          <w:rFonts w:eastAsia="Times New Roman" w:cs="Calibri"/>
          <w:lang w:eastAsia="pl-PL"/>
        </w:rPr>
        <w:t xml:space="preserve"> firewalla ze wsparciem technicznym oraz punktów dostępowych</w:t>
      </w:r>
      <w:r w:rsidR="00BB1BB9">
        <w:rPr>
          <w:rFonts w:eastAsia="Times New Roman" w:cs="Calibri"/>
          <w:bCs/>
          <w:lang w:eastAsia="pl-PL"/>
        </w:rPr>
        <w:t xml:space="preserve"> – zwane dalej łącznie </w:t>
      </w:r>
      <w:r w:rsidR="00BB1BB9" w:rsidRPr="003758D1">
        <w:rPr>
          <w:rFonts w:eastAsia="Times New Roman" w:cs="Calibri"/>
          <w:b/>
          <w:bCs/>
          <w:lang w:eastAsia="pl-PL"/>
        </w:rPr>
        <w:t>Przedmiotem Zamówienia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parametrami technicznymi przedstawionymi w </w:t>
      </w:r>
      <w:r w:rsidR="00E038F0">
        <w:rPr>
          <w:rFonts w:eastAsia="Times New Roman" w:cs="Calibri"/>
          <w:bCs/>
          <w:lang w:eastAsia="pl-PL"/>
        </w:rPr>
        <w:t xml:space="preserve">szczegółowym </w:t>
      </w:r>
      <w:r w:rsidR="00BB1BB9">
        <w:rPr>
          <w:rFonts w:eastAsia="Times New Roman" w:cs="Calibri"/>
          <w:bCs/>
          <w:lang w:eastAsia="pl-PL"/>
        </w:rPr>
        <w:t xml:space="preserve">Opisie Przedmiotu Zamówienia </w:t>
      </w:r>
      <w:r w:rsidR="00E038F0">
        <w:rPr>
          <w:rFonts w:eastAsia="Times New Roman" w:cs="Calibri"/>
          <w:bCs/>
          <w:lang w:eastAsia="pl-PL"/>
        </w:rPr>
        <w:t>oraz</w:t>
      </w:r>
      <w:r>
        <w:rPr>
          <w:rFonts w:eastAsia="Times New Roman" w:cs="Calibri"/>
          <w:lang w:eastAsia="pl-PL"/>
        </w:rPr>
        <w:t xml:space="preserve"> </w:t>
      </w:r>
      <w:r w:rsidR="00E038F0">
        <w:rPr>
          <w:rFonts w:eastAsia="Times New Roman" w:cs="Calibri"/>
          <w:lang w:eastAsia="pl-PL"/>
        </w:rPr>
        <w:t xml:space="preserve">zgodnie </w:t>
      </w:r>
      <w:r>
        <w:rPr>
          <w:rFonts w:eastAsia="Times New Roman" w:cs="Calibri"/>
          <w:lang w:eastAsia="pl-PL"/>
        </w:rPr>
        <w:t xml:space="preserve">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 xml:space="preserve">, zaś Zamawiający zobowiązuje się do odbioru </w:t>
      </w:r>
      <w:r w:rsidR="00BB1BB9">
        <w:rPr>
          <w:rFonts w:eastAsia="Times New Roman" w:cs="Calibri"/>
          <w:lang w:eastAsia="pl-PL"/>
        </w:rPr>
        <w:t xml:space="preserve">Przedmiotu Zamówienia </w:t>
      </w:r>
      <w:r>
        <w:rPr>
          <w:rFonts w:eastAsia="Times New Roman" w:cs="Calibri"/>
          <w:lang w:eastAsia="pl-PL"/>
        </w:rPr>
        <w:t>oraz zapłaty.</w:t>
      </w:r>
    </w:p>
    <w:p w14:paraId="67CBE4BE" w14:textId="138CA7FF" w:rsidR="00A20333" w:rsidRDefault="00A20333" w:rsidP="001819EA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159005" w14:textId="09165544" w:rsidR="008272F9" w:rsidRDefault="008272F9" w:rsidP="001819EA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2</w:t>
      </w:r>
    </w:p>
    <w:p w14:paraId="0D4505EA" w14:textId="2AF2250F" w:rsidR="008272F9" w:rsidRDefault="008272F9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272F9">
        <w:rPr>
          <w:rFonts w:eastAsia="Times New Roman" w:cs="Calibri"/>
          <w:b/>
          <w:lang w:eastAsia="pl-PL"/>
        </w:rPr>
        <w:t xml:space="preserve">KOMUNIKACJA I DORĘCZENIA </w:t>
      </w:r>
    </w:p>
    <w:p w14:paraId="268487F8" w14:textId="77777777" w:rsidR="0046235F" w:rsidRPr="008272F9" w:rsidRDefault="0046235F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C009C14" w14:textId="38E68E02" w:rsidR="008272F9" w:rsidRPr="008272F9" w:rsidRDefault="008272F9" w:rsidP="001819EA">
      <w:pPr>
        <w:pStyle w:val="Akapitzlist"/>
        <w:numPr>
          <w:ilvl w:val="3"/>
          <w:numId w:val="39"/>
        </w:numPr>
        <w:autoSpaceDE w:val="0"/>
        <w:autoSpaceDN w:val="0"/>
        <w:adjustRightInd w:val="0"/>
        <w:spacing w:after="152" w:line="240" w:lineRule="auto"/>
        <w:ind w:left="360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lastRenderedPageBreak/>
        <w:t xml:space="preserve">Do współpracy i koordynacji realizacji Umowy, w tym do podpisywania protokołów odbioru upoważnione są następujące osoby: </w:t>
      </w:r>
    </w:p>
    <w:p w14:paraId="2E707C57" w14:textId="475F8746" w:rsidR="008272F9" w:rsidRPr="00626D55" w:rsidRDefault="008272F9" w:rsidP="001819EA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ind w:left="757"/>
        <w:rPr>
          <w:rFonts w:eastAsiaTheme="minorHAnsi" w:cs="Calibri"/>
          <w:color w:val="000000"/>
        </w:rPr>
      </w:pPr>
      <w:r w:rsidRPr="00626D55">
        <w:rPr>
          <w:rFonts w:eastAsiaTheme="minorHAnsi" w:cs="Calibri"/>
          <w:color w:val="000000"/>
        </w:rPr>
        <w:t xml:space="preserve">ze strony Wykonawcy: </w:t>
      </w:r>
    </w:p>
    <w:p w14:paraId="2C5EDD9D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rPr>
          <w:rFonts w:eastAsiaTheme="minorHAnsi" w:cs="Calibri"/>
          <w:color w:val="000000"/>
        </w:rPr>
      </w:pPr>
    </w:p>
    <w:p w14:paraId="4E6898DD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…………………………………… tel.: ………………………, e-mail: ……………………………………, </w:t>
      </w:r>
    </w:p>
    <w:p w14:paraId="1DBD4568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lub </w:t>
      </w:r>
    </w:p>
    <w:p w14:paraId="011C6893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…………………………………… tel.: ………………………, e-mail: ……………………………………, </w:t>
      </w:r>
    </w:p>
    <w:p w14:paraId="39E46EF3" w14:textId="090D788B" w:rsidR="008272F9" w:rsidRPr="008272F9" w:rsidRDefault="008272F9" w:rsidP="001819EA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ind w:left="757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ze strony Zamawiającego: </w:t>
      </w:r>
    </w:p>
    <w:p w14:paraId="0B8125D1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rPr>
          <w:rFonts w:eastAsiaTheme="minorHAnsi" w:cs="Calibri"/>
          <w:color w:val="000000"/>
        </w:rPr>
      </w:pPr>
    </w:p>
    <w:p w14:paraId="74947114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…………………………………… tel.: ………………………, e-mail: ……………………………………, </w:t>
      </w:r>
    </w:p>
    <w:p w14:paraId="7DC30845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lub </w:t>
      </w:r>
    </w:p>
    <w:p w14:paraId="3E213095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…………………………………… tel.: ………………………, e-mail: ……………………………………, </w:t>
      </w:r>
    </w:p>
    <w:p w14:paraId="2D3524E9" w14:textId="1C5F6D0B" w:rsidR="008272F9" w:rsidRPr="008272F9" w:rsidRDefault="008272F9" w:rsidP="001819EA">
      <w:pPr>
        <w:pStyle w:val="Akapitzlist"/>
        <w:numPr>
          <w:ilvl w:val="3"/>
          <w:numId w:val="39"/>
        </w:numPr>
        <w:autoSpaceDE w:val="0"/>
        <w:autoSpaceDN w:val="0"/>
        <w:adjustRightInd w:val="0"/>
        <w:spacing w:after="152" w:line="240" w:lineRule="auto"/>
        <w:ind w:left="360"/>
        <w:jc w:val="both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Każda ze Stron zobowiązuje się niezwłocznie zawiadomić drugą Stronę o zmianie danych, o których mowa w ust. 1. Zmiana taka nie stanowi zmiany Umowy i nie wymaga aneksu, staje się skuteczna z chwilą pisemnego powiadomienia o niej drugiej Strony. </w:t>
      </w:r>
    </w:p>
    <w:p w14:paraId="22CBE915" w14:textId="77777777" w:rsidR="008272F9" w:rsidRDefault="008272F9" w:rsidP="001819EA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31B080DF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7A0D75">
        <w:rPr>
          <w:rFonts w:eastAsia="Times New Roman" w:cs="Calibri"/>
          <w:b/>
          <w:lang w:eastAsia="pl-PL"/>
        </w:rPr>
        <w:t>3</w:t>
      </w:r>
    </w:p>
    <w:p w14:paraId="40F4395C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40F5E7B3" w:rsidR="00A20333" w:rsidRPr="003758D1" w:rsidRDefault="00A20333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</w:t>
      </w:r>
      <w:r w:rsidR="00D65462">
        <w:rPr>
          <w:rFonts w:eastAsia="Times New Roman" w:cs="Calibri"/>
          <w:lang w:eastAsia="pl-PL"/>
        </w:rPr>
        <w:t xml:space="preserve"> oraz wdrożenia</w:t>
      </w:r>
      <w:r>
        <w:rPr>
          <w:rFonts w:eastAsia="Times New Roman" w:cs="Calibri"/>
          <w:lang w:eastAsia="pl-PL"/>
        </w:rPr>
        <w:t xml:space="preserve"> fabrycznie nowego </w:t>
      </w:r>
      <w:r w:rsidR="00BB1BB9">
        <w:rPr>
          <w:rFonts w:eastAsia="Times New Roman" w:cs="Calibri"/>
          <w:lang w:eastAsia="pl-PL"/>
        </w:rPr>
        <w:t xml:space="preserve">i oryginalnego </w:t>
      </w:r>
      <w:r>
        <w:rPr>
          <w:rFonts w:eastAsia="Times New Roman" w:cs="Calibri"/>
          <w:lang w:eastAsia="pl-PL"/>
        </w:rPr>
        <w:t xml:space="preserve">sprzętu </w:t>
      </w:r>
      <w:r w:rsidR="001C0428">
        <w:rPr>
          <w:rFonts w:eastAsia="Times New Roman" w:cs="Calibri"/>
          <w:lang w:eastAsia="pl-PL"/>
        </w:rPr>
        <w:t xml:space="preserve">wraz z oprogramowaniem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 xml:space="preserve">do </w:t>
      </w:r>
      <w:r w:rsidR="00BB1BB9">
        <w:rPr>
          <w:rFonts w:cs="Tahoma"/>
          <w:b/>
        </w:rPr>
        <w:t xml:space="preserve">dnia </w:t>
      </w:r>
      <w:r w:rsidR="00EE6011">
        <w:rPr>
          <w:rFonts w:cs="Tahoma"/>
          <w:b/>
        </w:rPr>
        <w:t>31.01.2024r.</w:t>
      </w:r>
    </w:p>
    <w:p w14:paraId="7C398A5B" w14:textId="002BC451" w:rsidR="00BB1BB9" w:rsidRPr="00EE6011" w:rsidRDefault="00BB1BB9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758D1">
        <w:rPr>
          <w:rFonts w:eastAsia="Times New Roman" w:cs="Calibri"/>
          <w:lang w:eastAsia="pl-PL"/>
        </w:rPr>
        <w:t xml:space="preserve">Sprzęt i oprogramowanie jest oryginalne w rozumieniu tej umowy jeżeli jest oficjalnie i legalnie oznaczone znakiem towarowym (logo) </w:t>
      </w:r>
      <w:r w:rsidRPr="00EE6011">
        <w:rPr>
          <w:rFonts w:eastAsia="Times New Roman" w:cs="Calibri"/>
          <w:lang w:eastAsia="pl-PL"/>
        </w:rPr>
        <w:t>producenta tego sprzętu i oprogramowania.</w:t>
      </w:r>
    </w:p>
    <w:p w14:paraId="0E8809A1" w14:textId="5227AD7C" w:rsidR="00A20333" w:rsidRPr="00EE6011" w:rsidRDefault="00A20333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EE6011">
        <w:rPr>
          <w:rFonts w:eastAsia="Times New Roman" w:cs="Calibri"/>
          <w:lang w:eastAsia="pl-PL"/>
        </w:rPr>
        <w:t xml:space="preserve">Przedmiot </w:t>
      </w:r>
      <w:r w:rsidR="00BB1BB9" w:rsidRPr="00EE6011">
        <w:rPr>
          <w:rFonts w:eastAsia="Times New Roman" w:cs="Calibri"/>
          <w:lang w:eastAsia="pl-PL"/>
        </w:rPr>
        <w:t>Zamówienia</w:t>
      </w:r>
      <w:r w:rsidRPr="00EE6011">
        <w:rPr>
          <w:rFonts w:eastAsia="Times New Roman" w:cs="Calibri"/>
          <w:lang w:eastAsia="pl-PL"/>
        </w:rPr>
        <w:t xml:space="preserve"> zostanie dostarczony na adres: </w:t>
      </w:r>
      <w:r w:rsidR="00A6741E" w:rsidRPr="00EE6011">
        <w:rPr>
          <w:rFonts w:eastAsia="Times New Roman" w:cs="Calibri"/>
          <w:b/>
          <w:lang w:eastAsia="pl-PL"/>
        </w:rPr>
        <w:t>Instytut Morski Uniwersytetu Morskiego w Gdyni</w:t>
      </w:r>
      <w:r w:rsidR="0072303F" w:rsidRPr="00EE6011">
        <w:rPr>
          <w:rFonts w:eastAsia="Times New Roman" w:cs="Calibri"/>
          <w:b/>
          <w:lang w:eastAsia="pl-PL"/>
        </w:rPr>
        <w:t xml:space="preserve">, </w:t>
      </w:r>
      <w:r w:rsidR="00A6741E" w:rsidRPr="00EE6011">
        <w:rPr>
          <w:rFonts w:eastAsia="Times New Roman" w:cs="Calibri"/>
          <w:b/>
          <w:lang w:eastAsia="pl-PL"/>
        </w:rPr>
        <w:t xml:space="preserve">ul. </w:t>
      </w:r>
      <w:r w:rsidR="00EE6011" w:rsidRPr="00EE6011">
        <w:rPr>
          <w:rFonts w:eastAsia="Times New Roman" w:cs="Calibri"/>
          <w:b/>
          <w:lang w:eastAsia="pl-PL"/>
        </w:rPr>
        <w:t>Roberta de Plelo 20</w:t>
      </w:r>
      <w:r w:rsidR="0072303F" w:rsidRPr="00EE6011">
        <w:rPr>
          <w:rFonts w:eastAsia="Times New Roman" w:cs="Calibri"/>
          <w:b/>
          <w:lang w:eastAsia="pl-PL"/>
        </w:rPr>
        <w:t xml:space="preserve">, </w:t>
      </w:r>
      <w:r w:rsidR="00A6741E" w:rsidRPr="00EE6011">
        <w:rPr>
          <w:rFonts w:eastAsia="Times New Roman" w:cs="Calibri"/>
          <w:b/>
          <w:lang w:eastAsia="pl-PL"/>
        </w:rPr>
        <w:t>Gdańsk</w:t>
      </w:r>
      <w:r w:rsidRPr="00EE6011">
        <w:rPr>
          <w:rFonts w:eastAsia="Times New Roman" w:cs="Calibri"/>
          <w:lang w:eastAsia="pl-PL"/>
        </w:rPr>
        <w:t xml:space="preserve">. </w:t>
      </w:r>
    </w:p>
    <w:p w14:paraId="0DC476A7" w14:textId="7AA42525" w:rsidR="00C64ECE" w:rsidRPr="00C64ECE" w:rsidRDefault="00C64ECE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E6011">
        <w:rPr>
          <w:rFonts w:eastAsia="Times New Roman" w:cs="Calibri"/>
          <w:lang w:eastAsia="pl-PL"/>
        </w:rPr>
        <w:t>Wykonawca powiadomi Zamawiającego o terminie dostawy z wyprzedzeniem, co najmniej 5 dni roboczych, z tym, że niezbędna jest akceptacja</w:t>
      </w:r>
      <w:r w:rsidRPr="00C64ECE">
        <w:rPr>
          <w:rFonts w:eastAsia="Times New Roman" w:cs="Calibri"/>
          <w:lang w:eastAsia="pl-PL"/>
        </w:rPr>
        <w:t xml:space="preserve"> tego terminu przez Zamawiającego.</w:t>
      </w:r>
    </w:p>
    <w:p w14:paraId="32403698" w14:textId="1695F5B5" w:rsidR="00C64ECE" w:rsidRDefault="00C64ECE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64ECE">
        <w:rPr>
          <w:rFonts w:eastAsia="Times New Roman" w:cs="Calibri"/>
          <w:lang w:eastAsia="pl-PL"/>
        </w:rPr>
        <w:t xml:space="preserve">Po akceptacji terminu przez Zamawiającego Wykonawca dostarczy </w:t>
      </w:r>
      <w:r w:rsidR="00BB1BB9">
        <w:rPr>
          <w:rFonts w:eastAsia="Times New Roman" w:cs="Calibri"/>
          <w:lang w:eastAsia="pl-PL"/>
        </w:rPr>
        <w:t>Przedmiot Zamówienia</w:t>
      </w:r>
      <w:r w:rsidRPr="00C64ECE">
        <w:rPr>
          <w:rFonts w:eastAsia="Times New Roman" w:cs="Calibri"/>
          <w:lang w:eastAsia="pl-PL"/>
        </w:rPr>
        <w:t xml:space="preserve"> wraz </w:t>
      </w:r>
      <w:r>
        <w:rPr>
          <w:rFonts w:eastAsia="Times New Roman" w:cs="Calibri"/>
          <w:lang w:eastAsia="pl-PL"/>
        </w:rPr>
        <w:br/>
      </w:r>
      <w:r w:rsidRPr="00C64ECE">
        <w:rPr>
          <w:rFonts w:eastAsia="Times New Roman" w:cs="Calibri"/>
          <w:lang w:eastAsia="pl-PL"/>
        </w:rPr>
        <w:t>z niezbędnymi licencjami, instrukcjami eksploatacyjnymi i instrukcjami obsługi.</w:t>
      </w:r>
      <w:r w:rsidR="00BB1BB9">
        <w:rPr>
          <w:rFonts w:eastAsia="Times New Roman" w:cs="Calibri"/>
          <w:lang w:eastAsia="pl-PL"/>
        </w:rPr>
        <w:t xml:space="preserve"> Wykonawca zobowiązany jest przekazać Zamawiającemu wszystkie dokumenty niezbędne do korzystania z Przedmiotu Zamówienia oraz do wykazania legalnego źródła jego pochodzenia.</w:t>
      </w:r>
    </w:p>
    <w:p w14:paraId="07AA785B" w14:textId="1CB1851A" w:rsidR="00C64ECE" w:rsidRPr="00C64ECE" w:rsidRDefault="00C64ECE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64ECE">
        <w:rPr>
          <w:rFonts w:eastAsia="Times New Roman" w:cs="Calibri"/>
          <w:lang w:eastAsia="pl-PL"/>
        </w:rPr>
        <w:t xml:space="preserve">Po zainstalowaniu </w:t>
      </w:r>
      <w:r w:rsidR="00BB1BB9">
        <w:rPr>
          <w:rFonts w:eastAsia="Times New Roman" w:cs="Calibri"/>
          <w:lang w:eastAsia="pl-PL"/>
        </w:rPr>
        <w:t>sprzętu wraz z oprogramowaniem</w:t>
      </w:r>
      <w:r w:rsidRPr="00C64ECE">
        <w:rPr>
          <w:rFonts w:eastAsia="Times New Roman" w:cs="Calibri"/>
          <w:lang w:eastAsia="pl-PL"/>
        </w:rPr>
        <w:t xml:space="preserve"> Wykonawca zgłosi gotowość do odbioru. Zamawiający, w ciągu 5 </w:t>
      </w:r>
      <w:r>
        <w:rPr>
          <w:rFonts w:eastAsia="Times New Roman" w:cs="Calibri"/>
          <w:lang w:eastAsia="pl-PL"/>
        </w:rPr>
        <w:t>d</w:t>
      </w:r>
      <w:r w:rsidRPr="00C64ECE">
        <w:rPr>
          <w:rFonts w:eastAsia="Times New Roman" w:cs="Calibri"/>
          <w:lang w:eastAsia="pl-PL"/>
        </w:rPr>
        <w:t xml:space="preserve">ni </w:t>
      </w:r>
      <w:r>
        <w:rPr>
          <w:rFonts w:eastAsia="Times New Roman" w:cs="Calibri"/>
          <w:lang w:eastAsia="pl-PL"/>
        </w:rPr>
        <w:t>r</w:t>
      </w:r>
      <w:r w:rsidRPr="00C64ECE">
        <w:rPr>
          <w:rFonts w:eastAsia="Times New Roman" w:cs="Calibri"/>
          <w:lang w:eastAsia="pl-PL"/>
        </w:rPr>
        <w:t>oboczych od zgłoszenia, dokona weryfikacji i odbioru lub zgłosi zastrzeżenia</w:t>
      </w:r>
      <w:r w:rsidR="00274039">
        <w:rPr>
          <w:rFonts w:eastAsia="Times New Roman" w:cs="Calibri"/>
          <w:lang w:eastAsia="pl-PL"/>
        </w:rPr>
        <w:t xml:space="preserve"> co do Przedmiotu Zamówienia</w:t>
      </w:r>
      <w:r w:rsidRPr="00C64ECE">
        <w:rPr>
          <w:rFonts w:eastAsia="Times New Roman" w:cs="Calibri"/>
          <w:lang w:eastAsia="pl-PL"/>
        </w:rPr>
        <w:t>.</w:t>
      </w:r>
    </w:p>
    <w:p w14:paraId="08EE0848" w14:textId="3D225D50" w:rsidR="00C64ECE" w:rsidRDefault="00C64ECE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64ECE">
        <w:rPr>
          <w:rFonts w:eastAsia="Times New Roman" w:cs="Calibri"/>
          <w:lang w:eastAsia="pl-PL"/>
        </w:rPr>
        <w:t xml:space="preserve">W przypadku zgłoszenia zastrzeżeń Wykonawca usunie wszystkie zgłoszone błędy lub inne nieprawidłowości w terminie 2 </w:t>
      </w:r>
      <w:r>
        <w:rPr>
          <w:rFonts w:eastAsia="Times New Roman" w:cs="Calibri"/>
          <w:lang w:eastAsia="pl-PL"/>
        </w:rPr>
        <w:t>d</w:t>
      </w:r>
      <w:r w:rsidRPr="00C64ECE">
        <w:rPr>
          <w:rFonts w:eastAsia="Times New Roman" w:cs="Calibri"/>
          <w:lang w:eastAsia="pl-PL"/>
        </w:rPr>
        <w:t xml:space="preserve">ni roboczych i przedstawi </w:t>
      </w:r>
      <w:r w:rsidR="00274039">
        <w:rPr>
          <w:rFonts w:eastAsia="Times New Roman" w:cs="Calibri"/>
          <w:lang w:eastAsia="pl-PL"/>
        </w:rPr>
        <w:t>Przedmiot Zamówienia</w:t>
      </w:r>
      <w:r w:rsidRPr="00C64ECE">
        <w:rPr>
          <w:rFonts w:eastAsia="Times New Roman" w:cs="Calibri"/>
          <w:lang w:eastAsia="pl-PL"/>
        </w:rPr>
        <w:t xml:space="preserve"> do ponownego odbioru. Procedura odbioru będzie powtarzana do czasu dokonania odbioru lub odstąpienia od Umowy</w:t>
      </w:r>
      <w:r w:rsidR="00274039">
        <w:rPr>
          <w:rFonts w:eastAsia="Times New Roman" w:cs="Calibri"/>
          <w:lang w:eastAsia="pl-PL"/>
        </w:rPr>
        <w:t>, jednakże Zamawiającemu przysługują w tym zakresie uprawnienia w związku z niewykonaniem lub nienależytym wykonaniem Umowy przez Wykonawcę</w:t>
      </w:r>
      <w:r w:rsidRPr="00C64ECE">
        <w:rPr>
          <w:rFonts w:eastAsia="Times New Roman" w:cs="Calibri"/>
          <w:lang w:eastAsia="pl-PL"/>
        </w:rPr>
        <w:t>.</w:t>
      </w:r>
    </w:p>
    <w:p w14:paraId="498585D5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A109FA" w14:textId="0DD1ED33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7A0D75">
        <w:rPr>
          <w:rFonts w:eastAsia="Times New Roman" w:cs="Calibri"/>
          <w:b/>
          <w:lang w:eastAsia="pl-PL"/>
        </w:rPr>
        <w:t>4</w:t>
      </w:r>
    </w:p>
    <w:p w14:paraId="72088D90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77CC567" w14:textId="77777777" w:rsidR="00E54B28" w:rsidRDefault="00E54B28" w:rsidP="001819EA">
      <w:pPr>
        <w:pStyle w:val="Default"/>
      </w:pPr>
    </w:p>
    <w:p w14:paraId="48ADCAD2" w14:textId="67A8352D" w:rsidR="00E54B28" w:rsidRPr="00E54B28" w:rsidRDefault="00E54B28" w:rsidP="001819E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54B28">
        <w:rPr>
          <w:rFonts w:eastAsia="Times New Roman" w:cs="Calibri"/>
          <w:lang w:eastAsia="pl-PL"/>
        </w:rPr>
        <w:t>Całkowite wynagrodzenie Wykonawcy z tytułu należytego wykonania przedmiotu Umowy wynosi</w:t>
      </w:r>
      <w:r w:rsidR="0054150B">
        <w:rPr>
          <w:rFonts w:eastAsia="Times New Roman" w:cs="Calibri"/>
          <w:lang w:eastAsia="pl-PL"/>
        </w:rPr>
        <w:t>:</w:t>
      </w:r>
    </w:p>
    <w:p w14:paraId="5FD6D7EB" w14:textId="76C4291E" w:rsidR="0054150B" w:rsidRPr="0054150B" w:rsidRDefault="0054150B" w:rsidP="001819EA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4150B">
        <w:rPr>
          <w:rFonts w:eastAsia="Times New Roman" w:cs="Calibri"/>
          <w:lang w:eastAsia="pl-PL"/>
        </w:rPr>
        <w:t xml:space="preserve">Całkowita cena netto ................................................................ PLN (słownie: ……………………………………) powiększona o podatek VAT w wysokości ustawowej na dzień powstania obowiązku podatkowego, podatek ten na dzień składania ofert wynosi ....... %, czyli </w:t>
      </w:r>
      <w:r w:rsidRPr="0054150B">
        <w:rPr>
          <w:rFonts w:eastAsia="Times New Roman" w:cs="Calibri"/>
          <w:lang w:eastAsia="pl-PL"/>
        </w:rPr>
        <w:lastRenderedPageBreak/>
        <w:t>........................................ PLN (słownie: ……………………………………)</w:t>
      </w:r>
      <w:r>
        <w:rPr>
          <w:rFonts w:eastAsia="Times New Roman" w:cs="Calibri"/>
          <w:lang w:eastAsia="pl-PL"/>
        </w:rPr>
        <w:t xml:space="preserve">. </w:t>
      </w:r>
      <w:r w:rsidRPr="0054150B">
        <w:rPr>
          <w:rFonts w:eastAsia="Times New Roman" w:cs="Calibri"/>
          <w:lang w:eastAsia="pl-PL"/>
        </w:rPr>
        <w:t xml:space="preserve">Całkowita cena brutto, z uwzględnieniem stawki podatku VAT obowiązującej na dzień składania oferty, wynosi ...................................................................... PLN (słownie: …………………………………….......) i ulegnie zmianie odpowiednio do ewentualnej zmiany stawki ustawowej podatku VAT określonej powyżej. </w:t>
      </w:r>
    </w:p>
    <w:p w14:paraId="5573ECE5" w14:textId="6275799D" w:rsidR="00E54B28" w:rsidRPr="00E54B28" w:rsidRDefault="00E54B28" w:rsidP="001819E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54B28">
        <w:rPr>
          <w:rFonts w:eastAsia="Times New Roman" w:cs="Calibri"/>
          <w:lang w:eastAsia="pl-PL"/>
        </w:rPr>
        <w:t>Wynagrodzenie, o którym mowa w ust. 1, jest ostateczne i obejmuje wszelkie koszty związane z wykonaniem Umowy, w tym w szczególności koszty ewentualnych licencji, przeniesienia na Zamawiającego własności przedmiotu Umowy oraz dostarczenia go do siedziby Zamawiającego</w:t>
      </w:r>
      <w:r w:rsidR="006110C1">
        <w:rPr>
          <w:rFonts w:eastAsia="Times New Roman" w:cs="Calibri"/>
          <w:lang w:eastAsia="pl-PL"/>
        </w:rPr>
        <w:t>.</w:t>
      </w:r>
    </w:p>
    <w:p w14:paraId="0D113332" w14:textId="77777777" w:rsidR="004C256E" w:rsidRDefault="004C256E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893D6B3" w14:textId="4D428C6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7A0D75">
        <w:rPr>
          <w:rFonts w:eastAsia="Times New Roman" w:cs="Calibri"/>
          <w:b/>
          <w:lang w:eastAsia="pl-PL"/>
        </w:rPr>
        <w:t>5</w:t>
      </w:r>
    </w:p>
    <w:p w14:paraId="1AA05717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5EB03B18" w:rsidR="00E567A5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</w:t>
      </w:r>
      <w:r w:rsidR="00C877B8">
        <w:rPr>
          <w:rFonts w:eastAsia="Times New Roman" w:cs="Calibri"/>
          <w:lang w:eastAsia="pl-PL"/>
        </w:rPr>
        <w:t xml:space="preserve">całkowitym i poprawnym </w:t>
      </w:r>
      <w:r>
        <w:rPr>
          <w:rFonts w:eastAsia="Times New Roman" w:cs="Calibri"/>
          <w:lang w:eastAsia="pl-PL"/>
        </w:rPr>
        <w:t xml:space="preserve">zrealizowaniu dostawy, </w:t>
      </w:r>
      <w:r w:rsidR="0068093F">
        <w:rPr>
          <w:rFonts w:eastAsia="Times New Roman" w:cs="Calibri"/>
          <w:lang w:eastAsia="pl-PL"/>
        </w:rPr>
        <w:t>wdrożenia i migracji oraz</w:t>
      </w:r>
      <w:r>
        <w:rPr>
          <w:rFonts w:eastAsia="Times New Roman" w:cs="Calibri"/>
          <w:lang w:eastAsia="pl-PL"/>
        </w:rPr>
        <w:t xml:space="preserve">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FE9605" w:rsidR="00ED4024" w:rsidRPr="00EE6011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E6011">
        <w:rPr>
          <w:rFonts w:eastAsia="Times New Roman" w:cs="Calibri"/>
          <w:lang w:eastAsia="pl-PL"/>
        </w:rPr>
        <w:t xml:space="preserve">Po czynnościach, o których mowa w </w:t>
      </w:r>
      <w:r w:rsidR="00353AE2" w:rsidRPr="00EE6011">
        <w:rPr>
          <w:rFonts w:eastAsia="Times New Roman" w:cs="Calibri"/>
          <w:lang w:eastAsia="pl-PL"/>
        </w:rPr>
        <w:t>ust</w:t>
      </w:r>
      <w:r w:rsidRPr="00EE6011">
        <w:rPr>
          <w:rFonts w:eastAsia="Times New Roman" w:cs="Calibri"/>
          <w:lang w:eastAsia="pl-PL"/>
        </w:rPr>
        <w:t xml:space="preserve">. 1 oraz podpisaniu protokołu odbioru sprzętu </w:t>
      </w:r>
      <w:r w:rsidR="001F2FE4" w:rsidRPr="00EE6011">
        <w:rPr>
          <w:rFonts w:eastAsia="Times New Roman" w:cs="Calibri"/>
          <w:lang w:eastAsia="pl-PL"/>
        </w:rPr>
        <w:t xml:space="preserve">Wykonawca wystawi fakturę VAT </w:t>
      </w:r>
      <w:r w:rsidR="0068093F" w:rsidRPr="00EE6011">
        <w:rPr>
          <w:rFonts w:eastAsia="Times New Roman" w:cs="Calibri"/>
          <w:lang w:eastAsia="pl-PL"/>
        </w:rPr>
        <w:t>z</w:t>
      </w:r>
      <w:r w:rsidR="006E75C7" w:rsidRPr="00EE6011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EE6011">
        <w:rPr>
          <w:rFonts w:eastAsia="Times New Roman" w:cs="Calibri"/>
          <w:lang w:eastAsia="pl-PL"/>
        </w:rPr>
        <w:t xml:space="preserve">doręczy </w:t>
      </w:r>
      <w:r w:rsidR="00ED4024" w:rsidRPr="00EE6011">
        <w:rPr>
          <w:rFonts w:eastAsia="Times New Roman" w:cs="Calibri"/>
          <w:lang w:eastAsia="pl-PL"/>
        </w:rPr>
        <w:t xml:space="preserve">ją Zamawiającemu. </w:t>
      </w:r>
    </w:p>
    <w:p w14:paraId="342F7964" w14:textId="77777777" w:rsidR="00A20333" w:rsidRPr="00EE6011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E6011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66D6D343" w:rsidR="00A20333" w:rsidRPr="00EE6011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E6011">
        <w:rPr>
          <w:rFonts w:eastAsia="Times New Roman" w:cs="Calibri"/>
          <w:lang w:eastAsia="pl-PL"/>
        </w:rPr>
        <w:t xml:space="preserve">W przypadku nieterminowej płatności należności Wykonawca ma prawo naliczyć Zamawiającemu odsetki ustawowe za każdy dzień </w:t>
      </w:r>
      <w:r w:rsidR="00A27048">
        <w:rPr>
          <w:rFonts w:eastAsia="Times New Roman" w:cs="Calibri"/>
          <w:lang w:eastAsia="pl-PL"/>
        </w:rPr>
        <w:t>zwłoki</w:t>
      </w:r>
      <w:r w:rsidRPr="00EE6011">
        <w:rPr>
          <w:rFonts w:eastAsia="Times New Roman" w:cs="Calibri"/>
          <w:lang w:eastAsia="pl-PL"/>
        </w:rPr>
        <w:t>.</w:t>
      </w:r>
    </w:p>
    <w:p w14:paraId="61D70A91" w14:textId="77777777" w:rsidR="00A20333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E6011"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</w:t>
      </w:r>
      <w:r>
        <w:rPr>
          <w:rFonts w:eastAsia="Times New Roman" w:cs="Calibri"/>
          <w:lang w:eastAsia="pl-PL"/>
        </w:rPr>
        <w:t xml:space="preserve"> wstrzymania płatności, do czasu usunięcia nieprawidłowości.</w:t>
      </w:r>
    </w:p>
    <w:p w14:paraId="11BD57A3" w14:textId="77777777" w:rsidR="00A20333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3057E61D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7A0D75">
        <w:rPr>
          <w:rFonts w:eastAsia="Times New Roman" w:cs="Calibri"/>
          <w:b/>
          <w:lang w:eastAsia="pl-PL"/>
        </w:rPr>
        <w:t>6</w:t>
      </w:r>
    </w:p>
    <w:p w14:paraId="5204E5CD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05003B79" w14:textId="1C12276E" w:rsidR="00B84541" w:rsidRPr="00B84541" w:rsidRDefault="00B84541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gwarantuje Zamawiającemu, że Przedmiot Z</w:t>
      </w:r>
      <w:r w:rsidRPr="00B84541">
        <w:rPr>
          <w:rFonts w:eastAsia="Times New Roman" w:cs="Calibri"/>
          <w:lang w:eastAsia="pl-PL"/>
        </w:rPr>
        <w:t xml:space="preserve">amówienia jest wolny od wad fizycznych </w:t>
      </w:r>
    </w:p>
    <w:p w14:paraId="74F63405" w14:textId="76D07091" w:rsidR="00B84541" w:rsidRPr="00B84541" w:rsidRDefault="00B84541" w:rsidP="001819EA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B84541">
        <w:rPr>
          <w:rFonts w:eastAsia="Times New Roman" w:cs="Calibri"/>
          <w:lang w:eastAsia="pl-PL"/>
        </w:rPr>
        <w:t>i prawnych.</w:t>
      </w:r>
    </w:p>
    <w:p w14:paraId="487BC0A0" w14:textId="751AF335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 xml:space="preserve">Wykonawca oświadcza, że dostarczone urządzenia w ramach realizacji Umowy są zgodne z Umową, w tym z Załącznikami nr 1 i 2 do Umowy oraz, że w ramach wynagrodzenia, o którym mowa w § </w:t>
      </w:r>
      <w:r w:rsidR="007A0D75">
        <w:rPr>
          <w:rFonts w:eastAsia="Times New Roman" w:cs="Calibri"/>
          <w:lang w:eastAsia="pl-PL"/>
        </w:rPr>
        <w:t>4</w:t>
      </w:r>
      <w:r w:rsidRPr="00782726">
        <w:rPr>
          <w:rFonts w:eastAsia="Times New Roman" w:cs="Calibri"/>
          <w:lang w:eastAsia="pl-PL"/>
        </w:rPr>
        <w:t xml:space="preserve"> ust. 1 Umowa, udziela Zamawiającemu gwarancji na warunkach określonych w Umowie.</w:t>
      </w:r>
    </w:p>
    <w:p w14:paraId="4E998A26" w14:textId="15002AA3" w:rsidR="006B3815" w:rsidRPr="006B3815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B3815">
        <w:rPr>
          <w:rFonts w:eastAsia="Times New Roman" w:cs="Calibri"/>
          <w:lang w:eastAsia="pl-PL"/>
        </w:rPr>
        <w:t xml:space="preserve">Dostarczony Przedmiot Umowy objęty jest gwarancją Wykonawcy na terytorium Rzeczpospolitej Polskiej przez okres </w:t>
      </w:r>
      <w:r w:rsidR="00782726">
        <w:rPr>
          <w:rFonts w:eastAsia="Times New Roman" w:cs="Calibri"/>
          <w:lang w:eastAsia="pl-PL"/>
        </w:rPr>
        <w:t>36</w:t>
      </w:r>
      <w:r w:rsidRPr="006B3815">
        <w:rPr>
          <w:rFonts w:eastAsia="Times New Roman" w:cs="Calibri"/>
          <w:lang w:eastAsia="pl-PL"/>
        </w:rPr>
        <w:t xml:space="preserve"> miesięcy od dnia podpisania Protokołu Odbioru</w:t>
      </w:r>
      <w:r w:rsidR="00C877B8">
        <w:rPr>
          <w:rFonts w:eastAsia="Times New Roman" w:cs="Calibri"/>
          <w:lang w:eastAsia="pl-PL"/>
        </w:rPr>
        <w:t xml:space="preserve"> bez uwag.</w:t>
      </w:r>
      <w:r w:rsidRPr="006B3815">
        <w:rPr>
          <w:rFonts w:eastAsia="Times New Roman" w:cs="Calibri"/>
          <w:lang w:eastAsia="pl-PL"/>
        </w:rPr>
        <w:t xml:space="preserve"> </w:t>
      </w:r>
    </w:p>
    <w:p w14:paraId="6A8D1DE3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B3815">
        <w:rPr>
          <w:rFonts w:eastAsia="Times New Roman" w:cs="Calibri"/>
          <w:lang w:eastAsia="pl-PL"/>
        </w:rPr>
        <w:t>Zgłaszanie oraz obsługa awarii: 24 godziny na dobę, 7 dni w tygodniu, czas naprawy lub wymiany uszkodzonego sprzętu na nowy w ciągu 24 godzin od momentu zgłoszenia przez Zamawiającego.</w:t>
      </w:r>
    </w:p>
    <w:p w14:paraId="03476A31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Zamawiający uprawniony jest do zgłaszania awarii i wad sprzętu pocztą elektroniczną ………………………………, tel. …………………………………………. lub za pośrednictwem systemu zgłoszeń udostępnionego przez Wykonawcę.</w:t>
      </w:r>
    </w:p>
    <w:p w14:paraId="3B180F5F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Usunięcie awarii sprzętu nastąpi poprzez jego naprawę lub wymianę sprzętu na nowy, z zastrzeżeniem, że sprzęt wymieniony nie może być gorszy (o gorszych parametrach) niż sprzęt wymieniany. Uszkodzone nośniki danych pozostają u Zamawiającego.</w:t>
      </w:r>
    </w:p>
    <w:p w14:paraId="4C4EF8E6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W przypadku wymiany sprzętu na nowy, okres gwarancji dla wymienionego sprzętu lub komponentu biegnie na nowo od daty wymiany.</w:t>
      </w:r>
    </w:p>
    <w:p w14:paraId="656E9B3D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W przypadku awarii dysku twardego lub innego nośnika danych, sprzęt będzie wymieniony przez Wykonawcę na nowy bez konieczności zwrotu uszkodzonego dysku twardego lub innego nośnika danych.</w:t>
      </w:r>
    </w:p>
    <w:p w14:paraId="5F587789" w14:textId="5F4659A9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lastRenderedPageBreak/>
        <w:t xml:space="preserve">W przypadku, gdy opóźnienie w usuwaniu awarii sprzętu w stosunku do terminu wskazanego w ust. 3, będzie trwało dłużej niż 48 godzin, Zamawiający ma prawo usunąć wady sprzętu na koszt </w:t>
      </w:r>
      <w:r w:rsidR="00782726">
        <w:rPr>
          <w:rFonts w:eastAsia="Times New Roman" w:cs="Calibri"/>
          <w:lang w:eastAsia="pl-PL"/>
        </w:rPr>
        <w:br/>
      </w:r>
      <w:r w:rsidRPr="00782726">
        <w:rPr>
          <w:rFonts w:eastAsia="Times New Roman" w:cs="Calibri"/>
          <w:lang w:eastAsia="pl-PL"/>
        </w:rPr>
        <w:t>i ryzyko Wykonawcy.</w:t>
      </w:r>
    </w:p>
    <w:p w14:paraId="5FEEBB7B" w14:textId="537F6931" w:rsidR="006B3815" w:rsidRPr="006B3815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B3815">
        <w:rPr>
          <w:rFonts w:eastAsia="Times New Roman" w:cs="Calibri"/>
          <w:lang w:eastAsia="pl-PL"/>
        </w:rPr>
        <w:t>Wykonawca gwarantuje, że usługi gwarancyjne w ramach Umowy będą świadczone w sposób profesjonalny zgodnie ze standardami obowiązującymi w branży.</w:t>
      </w:r>
    </w:p>
    <w:p w14:paraId="21E0C5B3" w14:textId="4B4A86B6" w:rsidR="00A20333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B3815">
        <w:rPr>
          <w:rFonts w:eastAsia="Times New Roman" w:cs="Calibri"/>
          <w:lang w:eastAsia="pl-PL"/>
        </w:rPr>
        <w:t>Realizacja obowiązków gwarancyjnych podlegać będzie dokumentowaniu przez Wykonawcę w Protokole gwarancyjnym</w:t>
      </w:r>
      <w:r w:rsidR="00782726">
        <w:rPr>
          <w:rFonts w:eastAsia="Times New Roman" w:cs="Calibri"/>
          <w:lang w:eastAsia="pl-PL"/>
        </w:rPr>
        <w:t>.</w:t>
      </w:r>
    </w:p>
    <w:p w14:paraId="03663783" w14:textId="051ECE7C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Koszty związane ze świadczeniem gwarancji obciążają Wykonawcę.</w:t>
      </w:r>
    </w:p>
    <w:p w14:paraId="036C420F" w14:textId="1843A183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Zamawiający może wykonywać uprawnienia z tytułu rękojmi niezależnie od uprawnień wynikających z gwarancji. Wykonanie uprawnień z gwarancji nie wpływa na odpowiedzialność Wykonawcy z tytułu rękojmi. Jednakże w razie wykonywania przez Zamawiającego uprawnień z gwarancji bieg terminu do wykonania uprawnień z tytułu rękojmi ulega zawieszeniu z dniem zawiadomienia Wykonawcy o wadzie. Termin ten biegnie dalej od dnia odmowy przez Wykonawcę wykonania obowiązków wynikających z gwarancji albo bezskutecznego upływu czasu na ich wykonanie. Okres rękojmi za wady wynosi 24 miesiące od dnia podpisania Protokołu Odbioru</w:t>
      </w:r>
      <w:r w:rsidR="00C877B8">
        <w:rPr>
          <w:rFonts w:eastAsia="Times New Roman" w:cs="Calibri"/>
          <w:lang w:eastAsia="pl-PL"/>
        </w:rPr>
        <w:t xml:space="preserve"> bez uwag</w:t>
      </w:r>
      <w:r w:rsidRPr="00782726">
        <w:rPr>
          <w:rFonts w:eastAsia="Times New Roman" w:cs="Calibri"/>
          <w:lang w:eastAsia="pl-PL"/>
        </w:rPr>
        <w:t>.</w:t>
      </w:r>
    </w:p>
    <w:p w14:paraId="6B2EE607" w14:textId="5B8A02A2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Postanowienia określone w niniejszym paragrafie stanowią dokument gwarancyjny dla gwarancji Wykonawcy, w rozumieniu przepisu art. 577</w:t>
      </w:r>
      <w:r w:rsidRPr="00D439D8">
        <w:rPr>
          <w:rFonts w:eastAsia="Times New Roman" w:cs="Calibri"/>
          <w:vertAlign w:val="superscript"/>
          <w:lang w:eastAsia="pl-PL"/>
        </w:rPr>
        <w:t>2</w:t>
      </w:r>
      <w:r w:rsidRPr="00782726">
        <w:rPr>
          <w:rFonts w:eastAsia="Times New Roman" w:cs="Calibri"/>
          <w:lang w:eastAsia="pl-PL"/>
        </w:rPr>
        <w:t xml:space="preserve"> Kodeksu cywilnego.</w:t>
      </w:r>
    </w:p>
    <w:p w14:paraId="013B9DAC" w14:textId="57379A9A" w:rsidR="006B3815" w:rsidRPr="00D439D8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Strony</w:t>
      </w:r>
      <w:r w:rsidRPr="00D439D8">
        <w:rPr>
          <w:rFonts w:eastAsia="Times New Roman" w:cs="Calibri"/>
          <w:lang w:eastAsia="pl-PL"/>
        </w:rPr>
        <w:t xml:space="preserve"> zgodnie postanawiają, że pod pojęciem awarii rozumieją uszkodzenie jednego lub więcej elementów sprzętu, ograniczające wydajność lub funkcjonalność sprzętu lub uniemożliwiające Zamawiającemu korzystanie ze sprzętu zgodnie z jego specyfikacją techniczną określoną w Umowie i załącznikach do niej.</w:t>
      </w:r>
    </w:p>
    <w:p w14:paraId="671C7E2A" w14:textId="4ABFE61B" w:rsidR="006B3815" w:rsidRPr="00D439D8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 xml:space="preserve">Wykonawca zapewni na czas trwania Umowy w ramach prawidłowego wykonania usług gwarancyjnych wsparcie techniczne w ilości </w:t>
      </w:r>
      <w:r w:rsidR="00FA654A">
        <w:rPr>
          <w:rFonts w:eastAsia="Times New Roman" w:cs="Calibri"/>
          <w:lang w:eastAsia="pl-PL"/>
        </w:rPr>
        <w:t>30</w:t>
      </w:r>
      <w:r w:rsidRPr="00D439D8">
        <w:rPr>
          <w:rFonts w:eastAsia="Times New Roman" w:cs="Calibri"/>
          <w:lang w:eastAsia="pl-PL"/>
        </w:rPr>
        <w:t xml:space="preserve"> </w:t>
      </w:r>
      <w:r w:rsidR="00FA654A" w:rsidRPr="00FA654A">
        <w:rPr>
          <w:rFonts w:eastAsia="Times New Roman" w:cs="Calibri"/>
          <w:lang w:eastAsia="pl-PL"/>
        </w:rPr>
        <w:t>godzin konsultacyjnych</w:t>
      </w:r>
      <w:r w:rsidRPr="00D439D8">
        <w:rPr>
          <w:rFonts w:eastAsia="Times New Roman" w:cs="Calibri"/>
          <w:lang w:eastAsia="pl-PL"/>
        </w:rPr>
        <w:t>, które Zamawiający wykorzysta według własnych potrzeb.</w:t>
      </w:r>
    </w:p>
    <w:p w14:paraId="4B20F151" w14:textId="68603BFA" w:rsidR="006B3815" w:rsidRPr="00D439D8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Wsparcie techniczne, o którym mowa w ust. 15 będzie polegało na konsultacjach technicznych realizowanych bezpośrednio przez polskojęzycznych pracowników producenta macierzy.</w:t>
      </w:r>
    </w:p>
    <w:p w14:paraId="49D6907C" w14:textId="13A0C5F2" w:rsidR="006B3815" w:rsidRPr="00D439D8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Wsparcie techniczne, którym mowa w ust. 15 będzie realizowane według poniższych zasad:</w:t>
      </w:r>
    </w:p>
    <w:p w14:paraId="4771B9A4" w14:textId="3EF39C18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Zamawiający będzie zgłaszał zapotrzebowanie na wsparcie, o którym mowa w ust. 15 telefonicznie pod nr …………………………. lub za pośrednictwem poczty elektronicznej na adres email: …………………………., wskazując zakres potrzebnego wsparcia;</w:t>
      </w:r>
    </w:p>
    <w:p w14:paraId="70EBA530" w14:textId="5FE05A2B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 xml:space="preserve">Zgłoszenia mogą dokonywać osoby uprawnione przez Zamawiającego w szczególności wskazane w §2 ust. 1 </w:t>
      </w:r>
      <w:r w:rsidR="007A0D75">
        <w:rPr>
          <w:rFonts w:eastAsia="Times New Roman" w:cs="Calibri"/>
          <w:lang w:eastAsia="pl-PL"/>
        </w:rPr>
        <w:t>lit.</w:t>
      </w:r>
      <w:r w:rsidRPr="00D439D8">
        <w:rPr>
          <w:rFonts w:eastAsia="Times New Roman" w:cs="Calibri"/>
          <w:lang w:eastAsia="pl-PL"/>
        </w:rPr>
        <w:t xml:space="preserve"> </w:t>
      </w:r>
      <w:r w:rsidR="007A0D75">
        <w:rPr>
          <w:rFonts w:eastAsia="Times New Roman" w:cs="Calibri"/>
          <w:lang w:eastAsia="pl-PL"/>
        </w:rPr>
        <w:t>a</w:t>
      </w:r>
      <w:r w:rsidRPr="00D439D8">
        <w:rPr>
          <w:rFonts w:eastAsia="Times New Roman" w:cs="Calibri"/>
          <w:lang w:eastAsia="pl-PL"/>
        </w:rPr>
        <w:t>;</w:t>
      </w:r>
    </w:p>
    <w:p w14:paraId="1B2D0FC3" w14:textId="2D669B67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Zgłoszenia zapotrzebowania na wsparcie techniczne, o którym mowa w ust. 15 będzie dokonywane z wyprzedzeniem co najmniej 3 Dni roboczych;</w:t>
      </w:r>
    </w:p>
    <w:p w14:paraId="2AC25FEB" w14:textId="54648945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Wykonawca potwierdza przyjęcie zgłoszenia za pośrednictwem poczty elektronicznej na adres email osoby zgłaszającej;</w:t>
      </w:r>
    </w:p>
    <w:p w14:paraId="7DE6770F" w14:textId="2FF30784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Strony w trybie roboczym dla każdego przypadku będą uzgadniały indywidualny harmonogram działań;</w:t>
      </w:r>
    </w:p>
    <w:p w14:paraId="12063AA0" w14:textId="19741890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realizacja wsparcia technicznego, o którym mowa w ust. 15 będzie potwierdzana każdorazowo odpowiednim zestawieniem.</w:t>
      </w:r>
    </w:p>
    <w:p w14:paraId="470D39E5" w14:textId="5816761F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2629AB">
        <w:rPr>
          <w:rFonts w:eastAsia="Times New Roman" w:cs="Calibri"/>
          <w:b/>
          <w:lang w:eastAsia="pl-PL"/>
        </w:rPr>
        <w:t>7</w:t>
      </w:r>
    </w:p>
    <w:p w14:paraId="6172E62C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3CFCA23" w14:textId="03B0884F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W przypadku, gdy Wykonawca nie dochowa terminu </w:t>
      </w:r>
      <w:r w:rsidR="00C877B8">
        <w:rPr>
          <w:rFonts w:eastAsiaTheme="minorHAnsi" w:cs="Calibri"/>
          <w:color w:val="000000"/>
        </w:rPr>
        <w:t>realizacji Przedmiotu Zamówienia</w:t>
      </w:r>
      <w:r w:rsidRPr="00525BD6">
        <w:rPr>
          <w:rFonts w:eastAsiaTheme="minorHAnsi" w:cs="Calibri"/>
          <w:color w:val="000000"/>
        </w:rPr>
        <w:t xml:space="preserve"> w terminie wskazanym w § </w:t>
      </w:r>
      <w:r w:rsidR="00217B44">
        <w:rPr>
          <w:rFonts w:eastAsiaTheme="minorHAnsi" w:cs="Calibri"/>
          <w:color w:val="000000"/>
        </w:rPr>
        <w:t>3</w:t>
      </w:r>
      <w:r w:rsidRPr="00525BD6">
        <w:rPr>
          <w:rFonts w:eastAsiaTheme="minorHAnsi" w:cs="Calibri"/>
          <w:color w:val="000000"/>
        </w:rPr>
        <w:t xml:space="preserve"> ust. </w:t>
      </w:r>
      <w:r w:rsidR="00217B44">
        <w:rPr>
          <w:rFonts w:eastAsiaTheme="minorHAnsi" w:cs="Calibri"/>
          <w:color w:val="000000"/>
        </w:rPr>
        <w:t>1</w:t>
      </w:r>
      <w:r w:rsidRPr="00525BD6">
        <w:rPr>
          <w:rFonts w:eastAsiaTheme="minorHAnsi" w:cs="Calibri"/>
          <w:color w:val="000000"/>
        </w:rPr>
        <w:t xml:space="preserve"> Umowy, Zamawiający zastrzega sobie prawo obciążenia Wykonawcy </w:t>
      </w:r>
      <w:r w:rsidR="00000776">
        <w:rPr>
          <w:rFonts w:eastAsiaTheme="minorHAnsi" w:cs="Calibri"/>
          <w:color w:val="000000"/>
        </w:rPr>
        <w:t>karą umowną</w:t>
      </w:r>
      <w:r w:rsidRPr="00525BD6">
        <w:rPr>
          <w:rFonts w:eastAsiaTheme="minorHAnsi" w:cs="Calibri"/>
          <w:color w:val="000000"/>
        </w:rPr>
        <w:t xml:space="preserve"> w wysokości 0,2% wartości całkowitego wynagrodzenia brutto, o którym mowa w § 4 ust. 1 Umowy, za każdy rozpoczęty dzień </w:t>
      </w:r>
      <w:r w:rsidR="00893D0A" w:rsidRPr="00A27048">
        <w:rPr>
          <w:rFonts w:eastAsiaTheme="minorHAnsi" w:cs="Calibri"/>
          <w:color w:val="000000"/>
        </w:rPr>
        <w:t xml:space="preserve">zwłoki </w:t>
      </w:r>
      <w:r w:rsidRPr="00A27048">
        <w:rPr>
          <w:rFonts w:eastAsiaTheme="minorHAnsi" w:cs="Calibri"/>
          <w:color w:val="000000"/>
        </w:rPr>
        <w:t>.</w:t>
      </w:r>
      <w:r w:rsidRPr="00525BD6">
        <w:rPr>
          <w:rFonts w:eastAsiaTheme="minorHAnsi" w:cs="Calibri"/>
          <w:color w:val="000000"/>
        </w:rPr>
        <w:t xml:space="preserve"> </w:t>
      </w:r>
    </w:p>
    <w:p w14:paraId="358A9D65" w14:textId="2669ECA2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lastRenderedPageBreak/>
        <w:t xml:space="preserve">W przypadku, gdy Wykonawca nie dochowa terminu naprawy błędów lub innych nieprawidłowości sprzętu wskazanych w trakcie odbioru, w terminie wskazanym w § 3 ust. </w:t>
      </w:r>
      <w:r w:rsidR="00000776">
        <w:rPr>
          <w:rFonts w:eastAsiaTheme="minorHAnsi" w:cs="Calibri"/>
          <w:color w:val="000000"/>
        </w:rPr>
        <w:t>7</w:t>
      </w:r>
      <w:r w:rsidR="00000776" w:rsidRPr="00525BD6">
        <w:rPr>
          <w:rFonts w:eastAsiaTheme="minorHAnsi" w:cs="Calibri"/>
          <w:color w:val="000000"/>
        </w:rPr>
        <w:t xml:space="preserve"> </w:t>
      </w:r>
      <w:r w:rsidRPr="00525BD6">
        <w:rPr>
          <w:rFonts w:eastAsiaTheme="minorHAnsi" w:cs="Calibri"/>
          <w:color w:val="000000"/>
        </w:rPr>
        <w:t xml:space="preserve">Umowy, Zamawiający zastrzega sobie prawo obciążenia Wykonawcy </w:t>
      </w:r>
      <w:r w:rsidR="00000776">
        <w:rPr>
          <w:rFonts w:eastAsiaTheme="minorHAnsi" w:cs="Calibri"/>
          <w:color w:val="000000"/>
        </w:rPr>
        <w:t>karą umowną</w:t>
      </w:r>
      <w:r w:rsidRPr="00525BD6">
        <w:rPr>
          <w:rFonts w:eastAsiaTheme="minorHAnsi" w:cs="Calibri"/>
          <w:color w:val="000000"/>
        </w:rPr>
        <w:t xml:space="preserve"> w wysokości 0,5% wartości całkowitego wynagrodzenia brutto, o którym mowa w § 4 ust. 1 Umowy, za każdy rozpoczęty dzień </w:t>
      </w:r>
      <w:r w:rsidR="00893D0A">
        <w:rPr>
          <w:rFonts w:eastAsiaTheme="minorHAnsi" w:cs="Calibri"/>
          <w:color w:val="000000"/>
        </w:rPr>
        <w:t>zwłoki</w:t>
      </w:r>
      <w:r w:rsidRPr="00525BD6">
        <w:rPr>
          <w:rFonts w:eastAsiaTheme="minorHAnsi" w:cs="Calibri"/>
          <w:color w:val="000000"/>
        </w:rPr>
        <w:t xml:space="preserve">. </w:t>
      </w:r>
    </w:p>
    <w:p w14:paraId="21C50F20" w14:textId="48A7C397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W przypadku, gdy Wykonawca nie dochowa terminu usunięcia awarii sprzętu, w tym wymiany sprzętu na nowy, jeżeli była konieczna w trakcie gwarancji, w terminie wskazanym w § </w:t>
      </w:r>
      <w:r w:rsidR="00DA01EF">
        <w:rPr>
          <w:rFonts w:eastAsiaTheme="minorHAnsi" w:cs="Calibri"/>
          <w:color w:val="000000"/>
        </w:rPr>
        <w:t>6</w:t>
      </w:r>
      <w:r w:rsidRPr="00525BD6">
        <w:rPr>
          <w:rFonts w:eastAsiaTheme="minorHAnsi" w:cs="Calibri"/>
          <w:color w:val="000000"/>
        </w:rPr>
        <w:t xml:space="preserve"> ust. 3 Umowy, Wykonawca zapłaci Zamawiającemu </w:t>
      </w:r>
      <w:r w:rsidR="00000776">
        <w:rPr>
          <w:rFonts w:eastAsiaTheme="minorHAnsi" w:cs="Calibri"/>
          <w:color w:val="000000"/>
        </w:rPr>
        <w:t>karę umowną</w:t>
      </w:r>
      <w:r w:rsidRPr="00525BD6">
        <w:rPr>
          <w:rFonts w:eastAsiaTheme="minorHAnsi" w:cs="Calibri"/>
          <w:color w:val="000000"/>
        </w:rPr>
        <w:t xml:space="preserve"> w wysokości 0,05% wartości całkowitego wynagrodzenia brutto, o którym mowa w § 4 ust. 1 Umowy, za każdą rozpoczętą godzinę </w:t>
      </w:r>
      <w:r w:rsidR="00893D0A">
        <w:rPr>
          <w:rFonts w:eastAsiaTheme="minorHAnsi" w:cs="Calibri"/>
          <w:color w:val="000000"/>
        </w:rPr>
        <w:t>zwłoki</w:t>
      </w:r>
      <w:r w:rsidRPr="00525BD6">
        <w:rPr>
          <w:rFonts w:eastAsiaTheme="minorHAnsi" w:cs="Calibri"/>
          <w:color w:val="000000"/>
        </w:rPr>
        <w:t xml:space="preserve">. </w:t>
      </w:r>
    </w:p>
    <w:p w14:paraId="1FE1F387" w14:textId="45EEB179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W przypadku, gdy odstąpienie od Umowy nastąpi z przyczyn leżących po stronie Wykonawcy, Zamawiający zastrzega sobie prawo obciążenia Wykonawcy </w:t>
      </w:r>
      <w:r w:rsidR="00000776">
        <w:rPr>
          <w:rFonts w:eastAsiaTheme="minorHAnsi" w:cs="Calibri"/>
          <w:color w:val="000000"/>
        </w:rPr>
        <w:t xml:space="preserve">karą umową </w:t>
      </w:r>
      <w:r w:rsidRPr="00525BD6">
        <w:rPr>
          <w:rFonts w:eastAsiaTheme="minorHAnsi" w:cs="Calibri"/>
          <w:color w:val="000000"/>
        </w:rPr>
        <w:t xml:space="preserve">w wysokości 20% wartości całkowitego wynagrodzenia brutto, o którym mowa w § 4 ust. 1 Umowy. </w:t>
      </w:r>
    </w:p>
    <w:p w14:paraId="7DF3095C" w14:textId="77777777" w:rsidR="00893D0A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Zamawiający zastrzega sobie prawo do odszkodowania przekraczającego wysokość kar umownych, jeżeli nie pokryją one rzeczywiście poniesionej szkody. </w:t>
      </w:r>
    </w:p>
    <w:p w14:paraId="3A483EA9" w14:textId="7AB146B8" w:rsidR="00525BD6" w:rsidRPr="00525BD6" w:rsidRDefault="0000077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>
        <w:rPr>
          <w:rFonts w:eastAsiaTheme="minorHAnsi" w:cs="Calibri"/>
          <w:color w:val="000000"/>
        </w:rPr>
        <w:t xml:space="preserve">Łączna suma kar umownych nie może przekraczać 20% </w:t>
      </w:r>
      <w:r w:rsidRPr="00525BD6">
        <w:rPr>
          <w:rFonts w:eastAsiaTheme="minorHAnsi" w:cs="Calibri"/>
          <w:color w:val="000000"/>
        </w:rPr>
        <w:t>wartości całkowitego wynagrodzenia brutto, o którym mowa w § 4 ust. 1 Umowy.</w:t>
      </w:r>
    </w:p>
    <w:p w14:paraId="0098B137" w14:textId="54342707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Kary umowne będą potrącane w pierwszej kolejności z wynagrodzenia należnego Wykonawcy oraz z zabezpieczenia należytego wykonania Umowy, o którym mowa w § </w:t>
      </w:r>
      <w:r w:rsidR="002629AB">
        <w:rPr>
          <w:rFonts w:eastAsiaTheme="minorHAnsi" w:cs="Calibri"/>
          <w:color w:val="000000"/>
        </w:rPr>
        <w:t>8</w:t>
      </w:r>
      <w:r w:rsidRPr="00525BD6">
        <w:rPr>
          <w:rFonts w:eastAsiaTheme="minorHAnsi" w:cs="Calibri"/>
          <w:color w:val="000000"/>
        </w:rPr>
        <w:t xml:space="preserve"> Umowy, na co Wykonawca wyraża zgodę i do czego upoważnia Zamawiającego bez potrzeby uzyskania pisemnego potwierdzenia. </w:t>
      </w:r>
    </w:p>
    <w:p w14:paraId="63E1B1E1" w14:textId="1FE88E18" w:rsidR="00721DA1" w:rsidRPr="00721DA1" w:rsidRDefault="00721DA1" w:rsidP="001819EA">
      <w:pPr>
        <w:pStyle w:val="Akapitzlist"/>
        <w:numPr>
          <w:ilvl w:val="0"/>
          <w:numId w:val="8"/>
        </w:numPr>
        <w:spacing w:line="240" w:lineRule="auto"/>
        <w:jc w:val="both"/>
        <w:rPr>
          <w:rFonts w:eastAsiaTheme="minorHAnsi" w:cs="Calibri"/>
          <w:color w:val="000000"/>
        </w:rPr>
      </w:pPr>
      <w:r w:rsidRPr="00721DA1">
        <w:rPr>
          <w:rFonts w:eastAsiaTheme="minorHAnsi" w:cs="Calibri"/>
          <w:color w:val="000000"/>
        </w:rPr>
        <w:t xml:space="preserve">Jeżeli Wykonawca nie </w:t>
      </w:r>
      <w:r>
        <w:rPr>
          <w:rFonts w:eastAsiaTheme="minorHAnsi" w:cs="Calibri"/>
          <w:color w:val="000000"/>
        </w:rPr>
        <w:t>wykona</w:t>
      </w:r>
      <w:r w:rsidRPr="00721DA1">
        <w:rPr>
          <w:rFonts w:eastAsiaTheme="minorHAnsi" w:cs="Calibri"/>
          <w:color w:val="000000"/>
        </w:rPr>
        <w:t xml:space="preserve"> należycie  </w:t>
      </w:r>
      <w:r>
        <w:rPr>
          <w:rFonts w:eastAsiaTheme="minorHAnsi" w:cs="Calibri"/>
          <w:color w:val="000000"/>
        </w:rPr>
        <w:t xml:space="preserve">swoich zobowiązań wynikających z Umowy, Zamawiający, po uprzednim pisemnym wezwaniu Wykonawcy i wyznaczeniu dodatkowego terminu, </w:t>
      </w:r>
      <w:r w:rsidRPr="00721DA1">
        <w:rPr>
          <w:rFonts w:eastAsiaTheme="minorHAnsi" w:cs="Calibri"/>
          <w:color w:val="000000"/>
        </w:rPr>
        <w:t>ma prawo zlecić wykonanie tej czynności osobie trzeciej lub wykonać siłami własnymi na koszt i ryzyko Wykonawcy bez upoważnienia sądowego.</w:t>
      </w:r>
    </w:p>
    <w:p w14:paraId="77C28206" w14:textId="35C44854" w:rsidR="002629AB" w:rsidRPr="00EE6011" w:rsidRDefault="002629AB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EE6011">
        <w:rPr>
          <w:rFonts w:eastAsia="Times New Roman" w:cs="Calibri"/>
          <w:b/>
          <w:lang w:eastAsia="pl-PL"/>
        </w:rPr>
        <w:t xml:space="preserve">§ </w:t>
      </w:r>
      <w:r w:rsidR="0056304C" w:rsidRPr="00EE6011">
        <w:rPr>
          <w:rFonts w:eastAsia="Times New Roman" w:cs="Calibri"/>
          <w:b/>
          <w:lang w:eastAsia="pl-PL"/>
        </w:rPr>
        <w:t>8</w:t>
      </w:r>
    </w:p>
    <w:p w14:paraId="2505A5DF" w14:textId="718B8EB5" w:rsidR="00CB20E3" w:rsidRPr="00EE6011" w:rsidRDefault="00CB20E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EE6011">
        <w:rPr>
          <w:rFonts w:eastAsia="Times New Roman" w:cs="Calibri"/>
          <w:b/>
          <w:lang w:eastAsia="pl-PL"/>
        </w:rPr>
        <w:t>ZABEZPIECZENIE NALEŻYTEGO WYKONANIA UMOWY</w:t>
      </w:r>
    </w:p>
    <w:p w14:paraId="7AFE2FFF" w14:textId="77777777" w:rsidR="00CB20E3" w:rsidRPr="00EE6011" w:rsidRDefault="00CB20E3" w:rsidP="001819EA">
      <w:pPr>
        <w:autoSpaceDE w:val="0"/>
        <w:autoSpaceDN w:val="0"/>
        <w:adjustRightInd w:val="0"/>
        <w:spacing w:after="0" w:line="240" w:lineRule="auto"/>
        <w:rPr>
          <w:rFonts w:eastAsiaTheme="minorHAnsi" w:cs="Calibri"/>
          <w:color w:val="000000"/>
          <w:sz w:val="24"/>
          <w:szCs w:val="24"/>
        </w:rPr>
      </w:pPr>
    </w:p>
    <w:p w14:paraId="0484365D" w14:textId="7BCB4F42" w:rsidR="00CB20E3" w:rsidRPr="00DA67C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EE6011">
        <w:rPr>
          <w:rFonts w:eastAsiaTheme="minorHAnsi" w:cs="Calibri"/>
          <w:color w:val="000000"/>
        </w:rPr>
        <w:t xml:space="preserve">Wykonawca udzieli Zamawiającemu zabezpieczenia należytego wykonania umowy w formie ………………………. w wysokości </w:t>
      </w:r>
      <w:r w:rsidRPr="00DA67C3">
        <w:rPr>
          <w:rFonts w:eastAsiaTheme="minorHAnsi" w:cs="Calibri"/>
          <w:b/>
          <w:bCs/>
          <w:color w:val="000000"/>
        </w:rPr>
        <w:t xml:space="preserve">………………………. </w:t>
      </w:r>
      <w:r w:rsidRPr="00DA67C3">
        <w:rPr>
          <w:rFonts w:eastAsiaTheme="minorHAnsi" w:cs="Calibri"/>
          <w:color w:val="000000"/>
        </w:rPr>
        <w:t xml:space="preserve">zł </w:t>
      </w:r>
      <w:r w:rsidRPr="00DA67C3">
        <w:rPr>
          <w:rFonts w:eastAsiaTheme="minorHAnsi" w:cs="Calibri"/>
          <w:i/>
          <w:iCs/>
          <w:color w:val="000000"/>
        </w:rPr>
        <w:t xml:space="preserve">(słownie: ……………………………. 00/100) </w:t>
      </w:r>
      <w:r w:rsidRPr="00DA67C3">
        <w:rPr>
          <w:rFonts w:eastAsiaTheme="minorHAnsi" w:cs="Calibri"/>
          <w:color w:val="000000"/>
        </w:rPr>
        <w:t xml:space="preserve">brutto, w tym VAT, tj. 5% wartości wynagrodzenia brutto, o którym mowa w § 4 ust. 1 Umowy. </w:t>
      </w:r>
    </w:p>
    <w:p w14:paraId="5F26307A" w14:textId="63C35453" w:rsidR="00CB20E3" w:rsidRPr="00DA67C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DA67C3">
        <w:rPr>
          <w:rFonts w:eastAsiaTheme="minorHAnsi" w:cs="Calibri"/>
          <w:color w:val="000000"/>
        </w:rPr>
        <w:t xml:space="preserve">Wykonawca może zmienić formę zabezpieczenia należytego wykonania Umowy na jedną lub kilka form, o których mowa w art. </w:t>
      </w:r>
      <w:r w:rsidR="00DA67C3" w:rsidRPr="00DA67C3">
        <w:rPr>
          <w:rFonts w:eastAsiaTheme="minorHAnsi" w:cs="Calibri"/>
          <w:color w:val="000000"/>
        </w:rPr>
        <w:t>450</w:t>
      </w:r>
      <w:r w:rsidRPr="00DA67C3">
        <w:rPr>
          <w:rFonts w:eastAsiaTheme="minorHAnsi" w:cs="Calibri"/>
          <w:color w:val="000000"/>
        </w:rPr>
        <w:t xml:space="preserve"> ust. 1 ustawy z dnia </w:t>
      </w:r>
      <w:r w:rsidR="00EE6011" w:rsidRPr="00DA67C3">
        <w:rPr>
          <w:rFonts w:eastAsiaTheme="minorHAnsi" w:cs="Calibri"/>
          <w:color w:val="000000"/>
        </w:rPr>
        <w:t>11 września 2019</w:t>
      </w:r>
      <w:r w:rsidRPr="00DA67C3">
        <w:rPr>
          <w:rFonts w:eastAsiaTheme="minorHAnsi" w:cs="Calibri"/>
          <w:color w:val="000000"/>
        </w:rPr>
        <w:t xml:space="preserve"> r. Prawo zamówień publicznych (Dz.U. z 20</w:t>
      </w:r>
      <w:r w:rsidR="00DA67C3" w:rsidRPr="00DA67C3">
        <w:rPr>
          <w:rFonts w:eastAsiaTheme="minorHAnsi" w:cs="Calibri"/>
          <w:color w:val="000000"/>
        </w:rPr>
        <w:t>23</w:t>
      </w:r>
      <w:r w:rsidRPr="00DA67C3">
        <w:rPr>
          <w:rFonts w:eastAsiaTheme="minorHAnsi" w:cs="Calibri"/>
          <w:color w:val="000000"/>
        </w:rPr>
        <w:t xml:space="preserve"> r., poz. 1</w:t>
      </w:r>
      <w:r w:rsidR="00DA67C3" w:rsidRPr="00DA67C3">
        <w:rPr>
          <w:rFonts w:eastAsiaTheme="minorHAnsi" w:cs="Calibri"/>
          <w:color w:val="000000"/>
        </w:rPr>
        <w:t>604 z późn zm</w:t>
      </w:r>
      <w:r w:rsidR="00DA67C3">
        <w:rPr>
          <w:rFonts w:eastAsiaTheme="minorHAnsi" w:cs="Calibri"/>
          <w:color w:val="000000"/>
        </w:rPr>
        <w:t>.</w:t>
      </w:r>
      <w:r w:rsidRPr="00DA67C3">
        <w:rPr>
          <w:rFonts w:eastAsiaTheme="minorHAnsi" w:cs="Calibri"/>
          <w:color w:val="000000"/>
        </w:rPr>
        <w:t xml:space="preserve">) zwanej dalej PZP. Za zgodą Zamawiającego Wykonawca może zmienić formę zabezpieczenia w zakresie określonym w art. </w:t>
      </w:r>
      <w:r w:rsidR="00DA67C3" w:rsidRPr="00DA67C3">
        <w:rPr>
          <w:rFonts w:eastAsiaTheme="minorHAnsi" w:cs="Calibri"/>
          <w:color w:val="000000"/>
        </w:rPr>
        <w:t>451</w:t>
      </w:r>
      <w:r w:rsidRPr="00DA67C3">
        <w:rPr>
          <w:rFonts w:eastAsiaTheme="minorHAnsi" w:cs="Calibri"/>
          <w:color w:val="000000"/>
        </w:rPr>
        <w:t xml:space="preserve"> PZP. </w:t>
      </w:r>
    </w:p>
    <w:p w14:paraId="571E95FB" w14:textId="6EB9CC22" w:rsidR="00CB20E3" w:rsidRPr="00DA67C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DA67C3">
        <w:rPr>
          <w:rFonts w:eastAsiaTheme="minorHAnsi" w:cs="Calibri"/>
          <w:color w:val="000000"/>
        </w:rPr>
        <w:t xml:space="preserve">W przypadku wniesienia zabezpieczenia w gotówce Wykonawca zobowiązany jest do złożenia pisemnego wniosku o zwrot zabezpieczenia ze wskazaniem numeru rachunku bankowego, na który należy dokonać zwrotu. </w:t>
      </w:r>
    </w:p>
    <w:p w14:paraId="4B6C99F8" w14:textId="69A35C2E" w:rsidR="00CB20E3" w:rsidRPr="00DA67C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DA67C3">
        <w:rPr>
          <w:rFonts w:eastAsiaTheme="minorHAnsi" w:cs="Calibri"/>
          <w:color w:val="000000"/>
        </w:rPr>
        <w:t xml:space="preserve">Zabezpieczenie należytego wykonania Umowy, o którym mowa w ust. 1, z zastrzeżeniem ust. 5 zostanie zwolnione: </w:t>
      </w:r>
    </w:p>
    <w:p w14:paraId="205BAC7E" w14:textId="6F14D5A9" w:rsidR="00CB20E3" w:rsidRPr="00EE6011" w:rsidRDefault="00CB20E3" w:rsidP="001819EA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ind w:left="1097"/>
        <w:jc w:val="both"/>
        <w:rPr>
          <w:rFonts w:eastAsiaTheme="minorHAnsi" w:cs="Calibri"/>
          <w:color w:val="000000"/>
        </w:rPr>
      </w:pPr>
      <w:r w:rsidRPr="00DA67C3">
        <w:rPr>
          <w:rFonts w:eastAsiaTheme="minorHAnsi" w:cs="Calibri"/>
          <w:color w:val="000000"/>
        </w:rPr>
        <w:t>w wysokości 70% kwoty zabezpieczenia</w:t>
      </w:r>
      <w:r w:rsidRPr="00EE6011">
        <w:rPr>
          <w:rFonts w:eastAsiaTheme="minorHAnsi" w:cs="Calibri"/>
          <w:color w:val="000000"/>
        </w:rPr>
        <w:t xml:space="preserve"> – w terminie 30 dni od daty podpisania przez Zamawiającego Protokołu Odbioru</w:t>
      </w:r>
      <w:r w:rsidR="00B84541" w:rsidRPr="00EE6011">
        <w:rPr>
          <w:rFonts w:eastAsiaTheme="minorHAnsi" w:cs="Calibri"/>
          <w:color w:val="000000"/>
        </w:rPr>
        <w:t xml:space="preserve"> bez uwag</w:t>
      </w:r>
      <w:r w:rsidRPr="00EE6011">
        <w:rPr>
          <w:rFonts w:eastAsiaTheme="minorHAnsi" w:cs="Calibri"/>
          <w:color w:val="000000"/>
        </w:rPr>
        <w:t xml:space="preserve">; </w:t>
      </w:r>
    </w:p>
    <w:p w14:paraId="77F518BD" w14:textId="451EAAA6" w:rsidR="00CB20E3" w:rsidRPr="00EE6011" w:rsidRDefault="00CB20E3" w:rsidP="001819EA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ind w:left="1097"/>
        <w:jc w:val="both"/>
        <w:rPr>
          <w:rFonts w:eastAsiaTheme="minorHAnsi" w:cs="Calibri"/>
          <w:color w:val="000000"/>
        </w:rPr>
      </w:pPr>
      <w:r w:rsidRPr="00EE6011">
        <w:rPr>
          <w:rFonts w:eastAsiaTheme="minorHAnsi" w:cs="Calibri"/>
          <w:color w:val="000000"/>
        </w:rPr>
        <w:t xml:space="preserve">w wysokości 30% kwoty zabezpieczenia – w ciągu 15 dni od dnia wykonania Umowy </w:t>
      </w:r>
      <w:r w:rsidR="00164048" w:rsidRPr="00EE6011">
        <w:rPr>
          <w:rFonts w:eastAsiaTheme="minorHAnsi" w:cs="Calibri"/>
          <w:color w:val="000000"/>
        </w:rPr>
        <w:br/>
      </w:r>
      <w:r w:rsidRPr="00EE6011">
        <w:rPr>
          <w:rFonts w:eastAsiaTheme="minorHAnsi" w:cs="Calibri"/>
          <w:color w:val="000000"/>
        </w:rPr>
        <w:t xml:space="preserve">i uznania przez Zamawiającego za należycie wykonaną. </w:t>
      </w:r>
    </w:p>
    <w:p w14:paraId="10C308FE" w14:textId="44856E82" w:rsidR="00CB20E3" w:rsidRPr="00EE6011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EE6011">
        <w:rPr>
          <w:rFonts w:eastAsiaTheme="minorHAnsi" w:cs="Calibri"/>
          <w:color w:val="000000"/>
        </w:rPr>
        <w:t xml:space="preserve">Zabezpieczenie należytego wykonania Umowy służy do pokrycia roszczeń Zamawiającego </w:t>
      </w:r>
      <w:r w:rsidR="00164048" w:rsidRPr="00EE6011">
        <w:rPr>
          <w:rFonts w:eastAsiaTheme="minorHAnsi" w:cs="Calibri"/>
          <w:color w:val="000000"/>
        </w:rPr>
        <w:br/>
      </w:r>
      <w:r w:rsidRPr="00EE6011">
        <w:rPr>
          <w:rFonts w:eastAsiaTheme="minorHAnsi" w:cs="Calibri"/>
          <w:color w:val="000000"/>
        </w:rPr>
        <w:t xml:space="preserve">z tytułu niewykonania lub nienależytego wykonania Umowy, w tym potrąceń kar umownych bez potrzeby uzyskania akceptacji Wykonawcy. </w:t>
      </w:r>
    </w:p>
    <w:p w14:paraId="12D7B189" w14:textId="46178672" w:rsidR="002629AB" w:rsidRDefault="002629AB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956D40D" w14:textId="17B5B2AF" w:rsidR="0056304C" w:rsidRPr="0056304C" w:rsidRDefault="0056304C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6304C">
        <w:rPr>
          <w:rFonts w:eastAsia="Times New Roman" w:cs="Calibri"/>
          <w:b/>
          <w:lang w:eastAsia="pl-PL"/>
        </w:rPr>
        <w:t xml:space="preserve">§ </w:t>
      </w:r>
      <w:r w:rsidRPr="001D63AA">
        <w:rPr>
          <w:rFonts w:eastAsia="Times New Roman" w:cs="Calibri"/>
          <w:b/>
          <w:lang w:eastAsia="pl-PL"/>
        </w:rPr>
        <w:t>9</w:t>
      </w:r>
      <w:r w:rsidRPr="0056304C">
        <w:rPr>
          <w:rFonts w:eastAsia="Times New Roman" w:cs="Calibri"/>
          <w:b/>
          <w:lang w:eastAsia="pl-PL"/>
        </w:rPr>
        <w:t xml:space="preserve"> </w:t>
      </w:r>
    </w:p>
    <w:p w14:paraId="0311BB5C" w14:textId="4560EE90" w:rsidR="0056304C" w:rsidRDefault="001D63A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6304C">
        <w:rPr>
          <w:rFonts w:eastAsia="Times New Roman" w:cs="Calibri"/>
          <w:b/>
          <w:lang w:eastAsia="pl-PL"/>
        </w:rPr>
        <w:t xml:space="preserve">LICENCJE </w:t>
      </w:r>
    </w:p>
    <w:p w14:paraId="32ACF05E" w14:textId="77777777" w:rsidR="0046235F" w:rsidRPr="0056304C" w:rsidRDefault="0046235F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7FF9B88" w14:textId="2A78CBC0" w:rsidR="00B84541" w:rsidRPr="00B84541" w:rsidRDefault="00B84541" w:rsidP="001819EA">
      <w:pPr>
        <w:pStyle w:val="Akapitzlist"/>
        <w:numPr>
          <w:ilvl w:val="0"/>
          <w:numId w:val="43"/>
        </w:numPr>
        <w:spacing w:line="240" w:lineRule="auto"/>
        <w:jc w:val="both"/>
        <w:rPr>
          <w:rFonts w:eastAsiaTheme="minorHAnsi" w:cs="Calibri"/>
          <w:color w:val="000000"/>
        </w:rPr>
      </w:pPr>
      <w:r>
        <w:rPr>
          <w:rFonts w:eastAsiaTheme="minorHAnsi" w:cs="Calibri"/>
          <w:color w:val="000000"/>
        </w:rPr>
        <w:t>Wykonawca</w:t>
      </w:r>
      <w:r w:rsidRPr="00B84541">
        <w:rPr>
          <w:rFonts w:eastAsiaTheme="minorHAnsi" w:cs="Calibri"/>
          <w:color w:val="000000"/>
        </w:rPr>
        <w:t xml:space="preserve"> odpowiada wobec Zamawiającego, że żaden podmiot nie wystąpi z roszczeniami wobec Zamawiającego z tytułu korzystania przez Zamawiającego z oprogramowania, na które licencję dostarczył </w:t>
      </w:r>
      <w:r>
        <w:rPr>
          <w:rFonts w:eastAsiaTheme="minorHAnsi" w:cs="Calibri"/>
          <w:color w:val="000000"/>
        </w:rPr>
        <w:t>Wykonawca</w:t>
      </w:r>
      <w:r w:rsidRPr="00B84541">
        <w:rPr>
          <w:rFonts w:eastAsiaTheme="minorHAnsi" w:cs="Calibri"/>
          <w:color w:val="000000"/>
        </w:rPr>
        <w:t xml:space="preserve">, zgodnie z zapisami tej licencji. W przypadku wystąpienia z takimi roszczeniami </w:t>
      </w:r>
      <w:r>
        <w:rPr>
          <w:rFonts w:eastAsiaTheme="minorHAnsi" w:cs="Calibri"/>
          <w:color w:val="000000"/>
        </w:rPr>
        <w:t>Wykonawca</w:t>
      </w:r>
      <w:r w:rsidRPr="00B84541">
        <w:rPr>
          <w:rFonts w:eastAsiaTheme="minorHAnsi" w:cs="Calibri"/>
          <w:color w:val="000000"/>
        </w:rPr>
        <w:t xml:space="preserve"> pokryje wszelkie koszty jakie poniósł Zamawiający, w szczególności koszty celowej obrony przed sądem. </w:t>
      </w:r>
    </w:p>
    <w:p w14:paraId="5A4D7A95" w14:textId="3DC6E959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Jeżeli do wykonania przedmiotu Umowy konieczne będzie zapewnienie lub udzielenie Zamawiającemu przez Wykonawcę licencji, nastąpi to na zasadach określonych poniżej. </w:t>
      </w:r>
    </w:p>
    <w:p w14:paraId="69648EE1" w14:textId="572560A4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>Przez Licencję należy rozumieć prawo do korzystania z oprogramowania na warunkach określonych w Umowie i ogólnych warunkach producenta oprogramowania wraz z wymaganymi elementami umożliwiającymi korzystanie z oprogramowania, w tym np. nośnikami, kluczami aktywacyjnymi</w:t>
      </w:r>
      <w:r w:rsidR="0045280E">
        <w:rPr>
          <w:rFonts w:eastAsiaTheme="minorHAnsi" w:cs="Calibri"/>
          <w:color w:val="000000"/>
        </w:rPr>
        <w:t>,</w:t>
      </w:r>
      <w:r w:rsidRPr="0056304C">
        <w:rPr>
          <w:rFonts w:eastAsiaTheme="minorHAnsi" w:cs="Calibri"/>
          <w:color w:val="000000"/>
        </w:rPr>
        <w:t xml:space="preserve"> o ile są wymagane do uruchomienia oprogramowania</w:t>
      </w:r>
      <w:r w:rsidR="0045280E">
        <w:rPr>
          <w:rFonts w:eastAsiaTheme="minorHAnsi" w:cs="Calibri"/>
          <w:color w:val="000000"/>
        </w:rPr>
        <w:t>,</w:t>
      </w:r>
      <w:r w:rsidRPr="0056304C">
        <w:rPr>
          <w:rFonts w:eastAsiaTheme="minorHAnsi" w:cs="Calibri"/>
          <w:color w:val="000000"/>
        </w:rPr>
        <w:t xml:space="preserve"> oraz dokumentacją oprogramowania. Ogólne warunki producenta oprogramowania nie mogą być mniej korzystne dla Zamawiającego niż wymagania przewidziane w Umowie. </w:t>
      </w:r>
    </w:p>
    <w:p w14:paraId="54BECF72" w14:textId="2912C4F5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>W ramach wynagrodzenia, o którym mowa w § 4 ust. 1, z dniem podpisania Protokołu Odbioru</w:t>
      </w:r>
      <w:r w:rsidR="00B84541">
        <w:rPr>
          <w:rFonts w:eastAsiaTheme="minorHAnsi" w:cs="Calibri"/>
          <w:color w:val="000000"/>
        </w:rPr>
        <w:t xml:space="preserve"> bez zastrzeżeń</w:t>
      </w:r>
      <w:r w:rsidRPr="0056304C">
        <w:rPr>
          <w:rFonts w:eastAsiaTheme="minorHAnsi" w:cs="Calibri"/>
          <w:color w:val="000000"/>
        </w:rPr>
        <w:t xml:space="preserve">, Wykonawca udziela Zamawiającemu lub zapewnia udzielenie bezterminowej licencji (na czas nieokreślony) na nieograniczone terytorialnie korzystanie z oprogramowania na następujących polach eksploatacji: </w:t>
      </w:r>
    </w:p>
    <w:p w14:paraId="37291A29" w14:textId="6D1CA6C6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wprowadzenie i zapisywanie do pamięci komputera; </w:t>
      </w:r>
    </w:p>
    <w:p w14:paraId="3EDD7741" w14:textId="322E4DD4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odtwarzanie; </w:t>
      </w:r>
    </w:p>
    <w:p w14:paraId="5134C2B7" w14:textId="7BE83353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przechowywanie; </w:t>
      </w:r>
    </w:p>
    <w:p w14:paraId="701ED8F8" w14:textId="50AC3016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wyświetlanie; </w:t>
      </w:r>
    </w:p>
    <w:p w14:paraId="6A7690E9" w14:textId="24CD2A6D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instalowanie i deinstalowanie oprogramowania na środowiskach wskazanych w Opisie przedmiotu zamówienia pod warunkiem zachowania udzielonej licencji; </w:t>
      </w:r>
    </w:p>
    <w:p w14:paraId="61A22D5C" w14:textId="37406844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korzystanie na wszystkich polach funkcjonalności; </w:t>
      </w:r>
    </w:p>
    <w:p w14:paraId="25B2FFC9" w14:textId="7F26627B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korzystanie i modyfikowanie dokumentów oraz danych wykorzystywanych przy pomocy oprogramowania. </w:t>
      </w:r>
    </w:p>
    <w:p w14:paraId="5F0B81EF" w14:textId="300DB105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Oprogramowanie musi umożliwiać korzystanie z wcześniejszych wersji oprogramowania. </w:t>
      </w:r>
    </w:p>
    <w:p w14:paraId="57848557" w14:textId="752DAD48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Wykonawca oświadcza i gwarantuje, że: </w:t>
      </w:r>
    </w:p>
    <w:p w14:paraId="11FC3A71" w14:textId="504A3ED3" w:rsidR="0056304C" w:rsidRPr="00C77BDC" w:rsidRDefault="0056304C" w:rsidP="001819EA">
      <w:pPr>
        <w:pStyle w:val="Akapitzlist"/>
        <w:numPr>
          <w:ilvl w:val="1"/>
          <w:numId w:val="47"/>
        </w:numPr>
        <w:autoSpaceDE w:val="0"/>
        <w:autoSpaceDN w:val="0"/>
        <w:adjustRightInd w:val="0"/>
        <w:spacing w:after="150" w:line="240" w:lineRule="auto"/>
        <w:ind w:left="1154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oprogramowanie nie narusza jakichkolwiek praw osób trzecich, zwłaszcza w zakresie przepisów o wynalazczości, znakach towarowych, prawach autorskich i prawach pokrewnych oraz nieuczciwej konkurencji; </w:t>
      </w:r>
    </w:p>
    <w:p w14:paraId="145AC0BE" w14:textId="1EC13FC3" w:rsidR="0056304C" w:rsidRPr="00C77BDC" w:rsidRDefault="0056304C" w:rsidP="001819EA">
      <w:pPr>
        <w:pStyle w:val="Akapitzlist"/>
        <w:numPr>
          <w:ilvl w:val="1"/>
          <w:numId w:val="47"/>
        </w:numPr>
        <w:autoSpaceDE w:val="0"/>
        <w:autoSpaceDN w:val="0"/>
        <w:adjustRightInd w:val="0"/>
        <w:spacing w:after="150" w:line="240" w:lineRule="auto"/>
        <w:ind w:left="1154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posiada prawa niezbędne do realizacji Umowy zgodnie z jej postanowieniami i przejmuje w tym zakresie odpowiedzialność w przypadku roszczeń osób trzecich; </w:t>
      </w:r>
    </w:p>
    <w:p w14:paraId="78A0FBA2" w14:textId="7F0E8A48" w:rsidR="0056304C" w:rsidRPr="00C77BDC" w:rsidRDefault="0056304C" w:rsidP="001819EA">
      <w:pPr>
        <w:pStyle w:val="Akapitzlist"/>
        <w:numPr>
          <w:ilvl w:val="1"/>
          <w:numId w:val="47"/>
        </w:numPr>
        <w:autoSpaceDE w:val="0"/>
        <w:autoSpaceDN w:val="0"/>
        <w:adjustRightInd w:val="0"/>
        <w:spacing w:after="150" w:line="240" w:lineRule="auto"/>
        <w:ind w:left="1154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warunki korzystania z oprogramowania nie wymagają ponoszenia dodatkowych opłat na rzecz Wykonawcy lub producentów oprogramowania; wynagrodzenie obejmuje całość wynagrodzenia za korzystanie z oprogramowania. </w:t>
      </w:r>
    </w:p>
    <w:p w14:paraId="52E2620C" w14:textId="127F8200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W razie niedających się usunąć sprzeczności pomiędzy postanowieniami Umowy oraz jej załączników a postanowieniami warunków korzystania z oprogramowania, stosuje się postanowienia Umowy. </w:t>
      </w:r>
    </w:p>
    <w:p w14:paraId="51D84B49" w14:textId="28718B51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W ramach licencji Zamawiający będzie miał także prawo do korzystania z dokumentacji oprogramowania. </w:t>
      </w:r>
    </w:p>
    <w:p w14:paraId="71CD230E" w14:textId="6249A918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Z chwilą podpisania Protokołu Odbioru, o którym mowa w § </w:t>
      </w:r>
      <w:r w:rsidR="00C77BDC">
        <w:rPr>
          <w:rFonts w:eastAsiaTheme="minorHAnsi" w:cs="Calibri"/>
          <w:color w:val="000000"/>
        </w:rPr>
        <w:t>5</w:t>
      </w:r>
      <w:r w:rsidRPr="0056304C">
        <w:rPr>
          <w:rFonts w:eastAsiaTheme="minorHAnsi" w:cs="Calibri"/>
          <w:color w:val="000000"/>
        </w:rPr>
        <w:t xml:space="preserve"> ust. </w:t>
      </w:r>
      <w:r w:rsidR="00C77BDC">
        <w:rPr>
          <w:rFonts w:eastAsiaTheme="minorHAnsi" w:cs="Calibri"/>
          <w:color w:val="000000"/>
        </w:rPr>
        <w:t>3</w:t>
      </w:r>
      <w:r w:rsidRPr="0056304C">
        <w:rPr>
          <w:rFonts w:eastAsiaTheme="minorHAnsi" w:cs="Calibri"/>
          <w:color w:val="000000"/>
        </w:rPr>
        <w:t xml:space="preserve"> Umowy na Zamawiającego przechodzi własność nośników, na których utwory utrwalono. </w:t>
      </w:r>
    </w:p>
    <w:p w14:paraId="666C6CEA" w14:textId="77777777" w:rsidR="0056304C" w:rsidRDefault="0056304C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07E5244B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 xml:space="preserve">§ </w:t>
      </w:r>
      <w:r w:rsidR="0056304C">
        <w:rPr>
          <w:rFonts w:eastAsia="Times New Roman" w:cs="Calibri"/>
          <w:b/>
          <w:lang w:eastAsia="pl-PL"/>
        </w:rPr>
        <w:t>10</w:t>
      </w:r>
    </w:p>
    <w:p w14:paraId="06C8D6AF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B58271" w14:textId="6A74A2A5" w:rsidR="00721DA1" w:rsidRPr="00721DA1" w:rsidRDefault="00721DA1" w:rsidP="001819EA">
      <w:pPr>
        <w:pStyle w:val="Akapitzlist"/>
        <w:numPr>
          <w:ilvl w:val="0"/>
          <w:numId w:val="35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>Niezależnie od</w:t>
      </w:r>
      <w:r w:rsidR="002C306D">
        <w:rPr>
          <w:rFonts w:eastAsia="Times New Roman" w:cs="Calibri"/>
          <w:lang w:eastAsia="pl-PL"/>
        </w:rPr>
        <w:t xml:space="preserve"> przypadków przewidzianych w</w:t>
      </w:r>
      <w:r w:rsidRPr="00721DA1">
        <w:rPr>
          <w:rFonts w:eastAsia="Times New Roman" w:cs="Calibri"/>
          <w:lang w:eastAsia="pl-PL"/>
        </w:rPr>
        <w:t xml:space="preserve"> powszechnie obowiązujących </w:t>
      </w:r>
      <w:r w:rsidR="009A0E53" w:rsidRPr="00721DA1">
        <w:rPr>
          <w:rFonts w:eastAsia="Times New Roman" w:cs="Calibri"/>
          <w:lang w:eastAsia="pl-PL"/>
        </w:rPr>
        <w:t>przepis</w:t>
      </w:r>
      <w:r w:rsidR="009A0E53">
        <w:rPr>
          <w:rFonts w:eastAsia="Times New Roman" w:cs="Calibri"/>
          <w:lang w:eastAsia="pl-PL"/>
        </w:rPr>
        <w:t>ach</w:t>
      </w:r>
      <w:r w:rsidR="009A0E53" w:rsidRPr="00721DA1">
        <w:rPr>
          <w:rFonts w:eastAsia="Times New Roman" w:cs="Calibri"/>
          <w:lang w:eastAsia="pl-PL"/>
        </w:rPr>
        <w:t xml:space="preserve"> </w:t>
      </w:r>
      <w:r w:rsidRPr="00721DA1">
        <w:rPr>
          <w:rFonts w:eastAsia="Times New Roman" w:cs="Calibri"/>
          <w:lang w:eastAsia="pl-PL"/>
        </w:rPr>
        <w:t>prawa każda ze Stron może odstąpić od Umowy w przypadkach i na zasadach określonych w Umowie.</w:t>
      </w:r>
    </w:p>
    <w:p w14:paraId="00DE739C" w14:textId="77777777" w:rsidR="00A20333" w:rsidRPr="003672B2" w:rsidRDefault="00A20333" w:rsidP="001819EA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17908DED" w:rsidR="00A20333" w:rsidRPr="003672B2" w:rsidRDefault="00A20333" w:rsidP="001819EA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 xml:space="preserve">dstąpienie może nastąpić zarówno przed upływem jak i po terminie określonym w § </w:t>
      </w:r>
      <w:r w:rsidR="00F65422">
        <w:rPr>
          <w:rFonts w:eastAsia="Times New Roman" w:cs="Calibri"/>
          <w:lang w:eastAsia="pl-PL"/>
        </w:rPr>
        <w:t>3</w:t>
      </w:r>
      <w:r w:rsidR="008B15C9" w:rsidRPr="003672B2">
        <w:rPr>
          <w:rFonts w:eastAsia="Times New Roman" w:cs="Calibri"/>
          <w:lang w:eastAsia="pl-PL"/>
        </w:rPr>
        <w:t xml:space="preserve"> w terminie 30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2C877A3" w:rsidR="00653EB2" w:rsidRDefault="00A20333" w:rsidP="001819EA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</w:t>
      </w:r>
      <w:r w:rsidR="002C306D">
        <w:rPr>
          <w:rFonts w:eastAsia="Times New Roman" w:cs="Calibri"/>
          <w:lang w:eastAsia="pl-PL"/>
        </w:rPr>
        <w:t>;</w:t>
      </w:r>
      <w:r w:rsidRPr="003672B2">
        <w:rPr>
          <w:rFonts w:eastAsia="Times New Roman" w:cs="Calibri"/>
          <w:lang w:eastAsia="pl-PL"/>
        </w:rPr>
        <w:t xml:space="preserve">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13F43627" w14:textId="3DB0EA54" w:rsidR="00F65422" w:rsidRPr="000A57A9" w:rsidRDefault="00F65422" w:rsidP="001819EA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F65422">
        <w:rPr>
          <w:rFonts w:eastAsia="Times New Roman" w:cs="Calibri"/>
          <w:lang w:eastAsia="pl-PL"/>
        </w:rPr>
        <w:t xml:space="preserve">Każda ze Stron ma możliwość odstąpienia od Umowy albo jej części w wypadku zaistnienia przeszkód wynikających z siły wyższej uniemożliwiających realizację Umowy. Przez siłę wyższą należy rozumieć zdarzenie nadzwyczajne, zewnętrzne, niemożliwe do przewidzenia </w:t>
      </w:r>
      <w:r w:rsidR="00401F8E">
        <w:rPr>
          <w:rFonts w:eastAsia="Times New Roman" w:cs="Calibri"/>
          <w:lang w:eastAsia="pl-PL"/>
        </w:rPr>
        <w:br/>
      </w:r>
      <w:r w:rsidRPr="00F65422">
        <w:rPr>
          <w:rFonts w:eastAsia="Times New Roman" w:cs="Calibri"/>
          <w:lang w:eastAsia="pl-PL"/>
        </w:rPr>
        <w:t>i przeciwdziałania, którego wystąpienie jest niezależne od Stron, a które uniemożliwia wykonanie zobowiązań wynikających z Umowy.</w:t>
      </w:r>
    </w:p>
    <w:p w14:paraId="7BEE6A68" w14:textId="77777777" w:rsidR="00A20333" w:rsidRDefault="00A20333" w:rsidP="001819EA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0D4C320" w14:textId="77777777" w:rsidR="0046235F" w:rsidRDefault="0046235F" w:rsidP="001819E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1C25C4B6" w14:textId="51994ABB" w:rsidR="00A20333" w:rsidRPr="003672B2" w:rsidRDefault="00A20333" w:rsidP="001819E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 xml:space="preserve">§ </w:t>
      </w:r>
      <w:r w:rsidR="0056304C">
        <w:rPr>
          <w:rFonts w:eastAsia="Times New Roman" w:cs="Calibri"/>
          <w:b/>
          <w:bCs/>
          <w:lang w:eastAsia="pl-PL"/>
        </w:rPr>
        <w:t>11</w:t>
      </w:r>
    </w:p>
    <w:p w14:paraId="6FF83E00" w14:textId="77777777" w:rsidR="00A20333" w:rsidRPr="003672B2" w:rsidRDefault="00A20333" w:rsidP="001819E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1819E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7D325188" w14:textId="5E3DC242" w:rsidR="00721DA1" w:rsidRPr="00DA67C3" w:rsidRDefault="00721DA1" w:rsidP="001819EA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 xml:space="preserve">Dopuszczalne są zmiany postanowień Umowy w </w:t>
      </w:r>
      <w:r w:rsidRPr="00DA67C3">
        <w:rPr>
          <w:rFonts w:eastAsia="Times New Roman" w:cs="Calibri"/>
          <w:lang w:eastAsia="pl-PL"/>
        </w:rPr>
        <w:t xml:space="preserve">zakresie określonym w art. </w:t>
      </w:r>
      <w:r w:rsidR="00DA67C3" w:rsidRPr="00DA67C3">
        <w:rPr>
          <w:rFonts w:eastAsia="Times New Roman" w:cs="Calibri"/>
          <w:lang w:eastAsia="pl-PL"/>
        </w:rPr>
        <w:t xml:space="preserve">455 </w:t>
      </w:r>
      <w:r w:rsidRPr="00DA67C3">
        <w:rPr>
          <w:rFonts w:eastAsia="Times New Roman" w:cs="Calibri"/>
          <w:lang w:eastAsia="pl-PL"/>
        </w:rPr>
        <w:t xml:space="preserve">ustawy Prawo zamówień publicznych. </w:t>
      </w:r>
    </w:p>
    <w:p w14:paraId="02E11F8A" w14:textId="0E6EC2D9" w:rsidR="00595AFF" w:rsidRPr="00DA67C3" w:rsidRDefault="00595AFF" w:rsidP="001819EA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DA67C3">
        <w:rPr>
          <w:rFonts w:eastAsia="Times New Roman" w:cs="Calibri"/>
          <w:lang w:eastAsia="pl-PL"/>
        </w:rPr>
        <w:t>Zamawiający przewiduje możliwość dokonania zmiany istotnych postanowień Umowy, w stosunku do treści oferty, na podstawie, której dokonano wyboru Wykonawcy, w przypadkach, gdy:</w:t>
      </w:r>
    </w:p>
    <w:p w14:paraId="11839A59" w14:textId="2C1EF462" w:rsidR="00595AFF" w:rsidRPr="00595AFF" w:rsidRDefault="00595AFF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DA67C3">
        <w:rPr>
          <w:rFonts w:eastAsia="Times New Roman" w:cs="Calibri"/>
          <w:lang w:eastAsia="pl-PL"/>
        </w:rPr>
        <w:t>w przypadku ujawnienia się powszechnie występujących wad oferowanego materiału eksploatacyjnego Zamawiający dopuszcza zmianę w zakresie przedmiotu Umowy polegającą na zastąpieniu danego produktu produktem zastępczym</w:t>
      </w:r>
      <w:r w:rsidRPr="00595AFF">
        <w:rPr>
          <w:rFonts w:eastAsia="Times New Roman" w:cs="Calibri"/>
          <w:lang w:eastAsia="pl-PL"/>
        </w:rPr>
        <w:t>, spełniającym wszelkie wymagania przewidziane w Opisie Przedmiotu Zamówienia, rekomendowanym przez producenta lub Wykonawcę w związku z ujawnieniem wad,</w:t>
      </w:r>
    </w:p>
    <w:p w14:paraId="00C4F811" w14:textId="59FB8FDC" w:rsidR="00595AFF" w:rsidRPr="00595AFF" w:rsidRDefault="002C306D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będzie to </w:t>
      </w:r>
      <w:r w:rsidR="00595AFF" w:rsidRPr="00595AFF">
        <w:rPr>
          <w:rFonts w:eastAsia="Times New Roman" w:cs="Calibri"/>
          <w:lang w:eastAsia="pl-PL"/>
        </w:rPr>
        <w:t>zmiana terminu realizacji Umowy, gdy zaistnieje przerwa w realizacji zamówienia z przyczyn niezależnych od Wykonawcy i Zamawiającego lub w przypadku zajścia okoliczności, które nie były znane w momencie wszczęcia postępowania i których nie można było przewidzieć w momencie wszczęcia postępowania,</w:t>
      </w:r>
    </w:p>
    <w:p w14:paraId="4EBD44B0" w14:textId="6D1DBEFF" w:rsidR="00721DA1" w:rsidRPr="00721DA1" w:rsidRDefault="002C306D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będzie to </w:t>
      </w:r>
      <w:r w:rsidR="00721DA1" w:rsidRPr="00721DA1">
        <w:rPr>
          <w:rFonts w:eastAsia="Times New Roman" w:cs="Calibri"/>
          <w:lang w:eastAsia="pl-PL"/>
        </w:rPr>
        <w:t xml:space="preserve">zmiana postanowień Umowy w przypadku zmiany przepisów prawnych istotnych dla realizacji przedmiotu Umowy; </w:t>
      </w:r>
    </w:p>
    <w:p w14:paraId="17E63C71" w14:textId="41DD107B" w:rsidR="00595AFF" w:rsidRDefault="002C306D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będzie to </w:t>
      </w:r>
      <w:r w:rsidR="00595AFF" w:rsidRPr="00595AFF">
        <w:rPr>
          <w:rFonts w:eastAsia="Times New Roman" w:cs="Calibri"/>
          <w:lang w:eastAsia="pl-PL"/>
        </w:rPr>
        <w:t>zmiana terminu realizacji Umowy w przypadku, gdy konieczność wprowadzenia zmian będzie następstwem postanowień innych umów mających bezpośredni związek z Umową dotyczącą niniejszego postępowania</w:t>
      </w:r>
      <w:r w:rsidR="00721DA1">
        <w:rPr>
          <w:rFonts w:eastAsia="Times New Roman" w:cs="Calibri"/>
          <w:lang w:eastAsia="pl-PL"/>
        </w:rPr>
        <w:t>,</w:t>
      </w:r>
    </w:p>
    <w:p w14:paraId="7C660573" w14:textId="137EDA01" w:rsidR="00721DA1" w:rsidRDefault="002C306D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konieczne będzie </w:t>
      </w:r>
      <w:r w:rsidR="00721DA1" w:rsidRPr="00721DA1">
        <w:rPr>
          <w:rFonts w:eastAsia="Times New Roman" w:cs="Calibri"/>
          <w:lang w:eastAsia="pl-PL"/>
        </w:rPr>
        <w:t>wykonani</w:t>
      </w:r>
      <w:r>
        <w:rPr>
          <w:rFonts w:eastAsia="Times New Roman" w:cs="Calibri"/>
          <w:lang w:eastAsia="pl-PL"/>
        </w:rPr>
        <w:t>e</w:t>
      </w:r>
      <w:r w:rsidR="00721DA1" w:rsidRPr="00721DA1">
        <w:rPr>
          <w:rFonts w:eastAsia="Times New Roman" w:cs="Calibri"/>
          <w:lang w:eastAsia="pl-PL"/>
        </w:rPr>
        <w:t xml:space="preserve"> zamówień dodatkowych niezbędnych do prawidłowego wykonania zamówienia podstawowego lub innych zamówień powiązanych, których udzielenie i wykonanie stało się konieczne lub celowe i które mają wpływ na termin realizacji niniejszego zamówienia,</w:t>
      </w:r>
    </w:p>
    <w:p w14:paraId="760F93AF" w14:textId="1AB66530" w:rsidR="00721DA1" w:rsidRPr="00721DA1" w:rsidRDefault="002C306D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konieczność zmiany będzie spowodowana </w:t>
      </w:r>
      <w:r w:rsidR="00721DA1" w:rsidRPr="00721DA1">
        <w:rPr>
          <w:rFonts w:eastAsia="Times New Roman" w:cs="Calibri"/>
          <w:lang w:eastAsia="pl-PL"/>
        </w:rPr>
        <w:t xml:space="preserve">działaniem siły wyższej (np. klęski żywiołowe, strajki generalne lub lokalne) mającej bezpośredni wpływ na terminowość wykonywania </w:t>
      </w:r>
      <w:r w:rsidR="00721DA1">
        <w:rPr>
          <w:rFonts w:eastAsia="Times New Roman" w:cs="Calibri"/>
          <w:lang w:eastAsia="pl-PL"/>
        </w:rPr>
        <w:t>Przedmiotu Zamówienia</w:t>
      </w:r>
      <w:r w:rsidR="00721DA1" w:rsidRPr="00721DA1">
        <w:rPr>
          <w:rFonts w:eastAsia="Times New Roman" w:cs="Calibri"/>
          <w:lang w:eastAsia="pl-PL"/>
        </w:rPr>
        <w:t xml:space="preserve">, </w:t>
      </w:r>
    </w:p>
    <w:p w14:paraId="54885D8A" w14:textId="2F3E2E60" w:rsidR="00721DA1" w:rsidRPr="006C10DD" w:rsidRDefault="002C306D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będą to </w:t>
      </w:r>
      <w:r w:rsidR="00721DA1" w:rsidRPr="006C10DD">
        <w:rPr>
          <w:rFonts w:eastAsia="Times New Roman" w:cs="Calibri"/>
          <w:lang w:eastAsia="pl-PL"/>
        </w:rPr>
        <w:t>porządkujące i informacyjne zmiany postanowień Umowy, w szc</w:t>
      </w:r>
      <w:r w:rsidR="006C10DD" w:rsidRPr="006C10DD">
        <w:rPr>
          <w:rFonts w:eastAsia="Times New Roman" w:cs="Calibri"/>
          <w:lang w:eastAsia="pl-PL"/>
        </w:rPr>
        <w:t xml:space="preserve">zególności związane ze </w:t>
      </w:r>
      <w:r w:rsidR="00721DA1" w:rsidRPr="006C10DD">
        <w:rPr>
          <w:rFonts w:eastAsia="Times New Roman" w:cs="Calibri"/>
          <w:lang w:eastAsia="pl-PL"/>
        </w:rPr>
        <w:t xml:space="preserve">zmianą formy Zabezpieczenia, </w:t>
      </w:r>
      <w:r w:rsidR="00721DA1" w:rsidRPr="007D79B0">
        <w:rPr>
          <w:rFonts w:eastAsia="Times New Roman" w:cs="Calibri"/>
          <w:lang w:eastAsia="pl-PL"/>
        </w:rPr>
        <w:t xml:space="preserve">zmianą Zabezpieczenia w związku ze zmianą warunków realizacji Umowy, </w:t>
      </w:r>
      <w:r w:rsidR="00721DA1" w:rsidRPr="006C10DD">
        <w:rPr>
          <w:rFonts w:eastAsia="Times New Roman" w:cs="Calibri"/>
          <w:lang w:eastAsia="pl-PL"/>
        </w:rPr>
        <w:t xml:space="preserve">zmianą danych identyfikacyjnych (w tym adresowych i teleadresowych) Strony Umowy i osób reprezentujących Strony (w szczególności z powodu nieprzewidzianych zmian organizacyjnych, choroby, wypadków losowych); </w:t>
      </w:r>
    </w:p>
    <w:p w14:paraId="0E796176" w14:textId="04D01244" w:rsidR="00721DA1" w:rsidRPr="00721DA1" w:rsidRDefault="002C306D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będą to </w:t>
      </w:r>
      <w:r w:rsidR="00721DA1" w:rsidRPr="00721DA1">
        <w:rPr>
          <w:rFonts w:eastAsia="Times New Roman" w:cs="Calibri"/>
          <w:lang w:eastAsia="pl-PL"/>
        </w:rPr>
        <w:t xml:space="preserve">zmiany o charakterze podmiotowym w zakresie Wykonawcy zamówienia, jeżeli po stronie Wykonawcy występują podmioty działające wspólnie, o których mowa w art. 23 i 141 ustawy Prawo zamówień publicznych (np. konsorcjum, spółka cywilna) i w trakcie realizacji Umowy wystąpią okoliczności uniemożliwiające lub utrudniające dalsze działanie wszystkim podmiotom tworzącym stronę wykonawczą, w szczególności, gdyby została ogłoszona upadłość lub otwarta została likwidacja jednego lub kilku z tych podmiotów – w takim przypadku dopuszcza się za uprzednią zgodą </w:t>
      </w:r>
      <w:r w:rsidR="006C10DD">
        <w:rPr>
          <w:rFonts w:eastAsia="Times New Roman" w:cs="Calibri"/>
          <w:lang w:eastAsia="pl-PL"/>
        </w:rPr>
        <w:t>Zamawiającego</w:t>
      </w:r>
      <w:r w:rsidR="00721DA1" w:rsidRPr="00721DA1">
        <w:rPr>
          <w:rFonts w:eastAsia="Times New Roman" w:cs="Calibri"/>
          <w:lang w:eastAsia="pl-PL"/>
        </w:rPr>
        <w:t xml:space="preserve"> przejęcie obowiązków Wykonawcy Umowy przez pozostałe podmioty tworzące stronę wykonawczą celem dokończenia realizacji Umowy na niezmienionych warunkach przedmiotowych; </w:t>
      </w:r>
    </w:p>
    <w:p w14:paraId="619C95AD" w14:textId="5827CF8F" w:rsidR="00721DA1" w:rsidRPr="00721DA1" w:rsidRDefault="002C306D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będą to </w:t>
      </w:r>
      <w:r w:rsidR="00721DA1" w:rsidRPr="00721DA1">
        <w:rPr>
          <w:rFonts w:eastAsia="Times New Roman" w:cs="Calibri"/>
          <w:lang w:eastAsia="pl-PL"/>
        </w:rPr>
        <w:t xml:space="preserve">zmiany postanowień Umowy korzystne z punktu widzenia realizowanego zamówienia, jego przeznaczenia, czy interesu </w:t>
      </w:r>
      <w:r w:rsidR="006C10DD">
        <w:rPr>
          <w:rFonts w:eastAsia="Times New Roman" w:cs="Calibri"/>
          <w:lang w:eastAsia="pl-PL"/>
        </w:rPr>
        <w:t xml:space="preserve">Zamawiającego </w:t>
      </w:r>
      <w:r w:rsidR="00721DA1" w:rsidRPr="00721DA1">
        <w:rPr>
          <w:rFonts w:eastAsia="Times New Roman" w:cs="Calibri"/>
          <w:lang w:eastAsia="pl-PL"/>
        </w:rPr>
        <w:t xml:space="preserve">jako dysponenta środków, a polegające m.in. na możliwości ograniczenia zakresu przedmiotowego Umowy na skutek okoliczności niemożliwych wcześniej do przewidzenia, obniżenia Wynagrodzenia w przypadku ograniczenia zakresu przedmiotowego Umowy, modyfikacji zasad płatności Wynagrodzenia w związku z realizacją płatności w ramach programów zewnętrznych, czy zaistnieniem innej okoliczności uzasadniającej wprowadzenie takiej modyfikacji; </w:t>
      </w:r>
    </w:p>
    <w:p w14:paraId="7794DF8A" w14:textId="047E077F" w:rsidR="00721DA1" w:rsidRPr="00721DA1" w:rsidRDefault="00721DA1" w:rsidP="001819EA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 xml:space="preserve">Każdorazowo zmiana Umowy może nastąpić na pisemny wniosek Wykonawcy lub </w:t>
      </w:r>
      <w:r w:rsidR="006C10DD">
        <w:rPr>
          <w:rFonts w:eastAsia="Times New Roman" w:cs="Calibri"/>
          <w:lang w:eastAsia="pl-PL"/>
        </w:rPr>
        <w:t>Zamawiającego</w:t>
      </w:r>
      <w:r w:rsidRPr="00721DA1">
        <w:rPr>
          <w:rFonts w:eastAsia="Times New Roman" w:cs="Calibri"/>
          <w:lang w:eastAsia="pl-PL"/>
        </w:rPr>
        <w:t xml:space="preserve"> i wyłącznie na podstawie aneksu sporządzonego w formie pisemnej pod rygorem nieważności. Pisemny wniosek o zmiany w umowie powinien posiadać odpowiednie uzasadnienie.  </w:t>
      </w:r>
    </w:p>
    <w:p w14:paraId="6FB98C48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FB15783" w14:textId="1B9CF6EC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56304C">
        <w:rPr>
          <w:rFonts w:eastAsia="Times New Roman" w:cs="Calibri"/>
          <w:b/>
          <w:lang w:eastAsia="pl-PL"/>
        </w:rPr>
        <w:t>12</w:t>
      </w:r>
    </w:p>
    <w:p w14:paraId="3CBCADC3" w14:textId="3C478A1C" w:rsidR="006C10DD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10DD">
        <w:rPr>
          <w:rFonts w:eastAsia="Times New Roman" w:cs="Calibri"/>
          <w:b/>
          <w:lang w:eastAsia="pl-PL"/>
        </w:rPr>
        <w:t>KONSORCJUM</w:t>
      </w:r>
    </w:p>
    <w:p w14:paraId="1F8A3A00" w14:textId="77777777" w:rsidR="001819EA" w:rsidRPr="006C10DD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D62DCD8" w14:textId="77777777" w:rsidR="006C10DD" w:rsidRPr="006C10DD" w:rsidRDefault="006C10DD" w:rsidP="001819EA">
      <w:pPr>
        <w:numPr>
          <w:ilvl w:val="0"/>
          <w:numId w:val="5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Jeśli Wykonawca utworzy spółkę joint venture, konsorcjum lub inny podmiot nieposiadający osobowości prawnej składający się z dwóch lub więcej podmiotów:</w:t>
      </w:r>
    </w:p>
    <w:p w14:paraId="44BF1D7D" w14:textId="553C9A76" w:rsidR="006C10DD" w:rsidRPr="006C10DD" w:rsidRDefault="006C10DD" w:rsidP="001819EA">
      <w:pPr>
        <w:numPr>
          <w:ilvl w:val="0"/>
          <w:numId w:val="5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podmioty te na podstawie zawartej między sobą umowy będą solidarnie odpowiedzialne wobec </w:t>
      </w:r>
      <w:r>
        <w:rPr>
          <w:rFonts w:eastAsia="Times New Roman" w:cs="Calibri"/>
          <w:lang w:eastAsia="pl-PL"/>
        </w:rPr>
        <w:t>Zamawiającego</w:t>
      </w:r>
      <w:r w:rsidRPr="006C10DD">
        <w:rPr>
          <w:rFonts w:eastAsia="Times New Roman" w:cs="Calibri"/>
          <w:lang w:eastAsia="pl-PL"/>
        </w:rPr>
        <w:t xml:space="preserve"> za wykonanie Umowy;</w:t>
      </w:r>
    </w:p>
    <w:p w14:paraId="72DB2823" w14:textId="77777777" w:rsidR="006C10DD" w:rsidRPr="006C10DD" w:rsidRDefault="006C10DD" w:rsidP="001819EA">
      <w:pPr>
        <w:numPr>
          <w:ilvl w:val="0"/>
          <w:numId w:val="5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Wykonawca przed zawarciem Umowy przedłoży umowę konsorcjum lub porozumienie wykonawcze zawarte pomiędzy uczestnikami konsorcjum, a następnie będzie informował o wszelkich zmianach tych dokumentów;</w:t>
      </w:r>
    </w:p>
    <w:p w14:paraId="5C9FBDD9" w14:textId="77777777" w:rsidR="006C10DD" w:rsidRPr="006C10DD" w:rsidRDefault="006C10DD" w:rsidP="001819EA">
      <w:pPr>
        <w:numPr>
          <w:ilvl w:val="0"/>
          <w:numId w:val="5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podmioty składające się na Wykonawcę wskażą lidera konsorcjum i udzielą mu nieodwołalnego pełnomocnictwa do działania na etapie realizacji Umowy.</w:t>
      </w:r>
    </w:p>
    <w:p w14:paraId="774326D7" w14:textId="3C9A6BCA" w:rsidR="006C10DD" w:rsidRPr="006C10DD" w:rsidRDefault="006C10DD" w:rsidP="001819EA">
      <w:pPr>
        <w:numPr>
          <w:ilvl w:val="0"/>
          <w:numId w:val="5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Wszelkie rozliczenia wynikające z Umowy, czynności z tym związane, kontakty w ramach wykonywania Umowy, składanie oświadczeń woli lub wiedzy przez Stronę będą dokonywane pomiędzy </w:t>
      </w:r>
      <w:r>
        <w:rPr>
          <w:rFonts w:eastAsia="Times New Roman" w:cs="Calibri"/>
          <w:lang w:eastAsia="pl-PL"/>
        </w:rPr>
        <w:t>Zamawiającym</w:t>
      </w:r>
      <w:r w:rsidRPr="006C10DD">
        <w:rPr>
          <w:rFonts w:eastAsia="Times New Roman" w:cs="Calibri"/>
          <w:lang w:eastAsia="pl-PL"/>
        </w:rPr>
        <w:t xml:space="preserve"> z jednej strony, a liderem konsorcjum z drugiej. Umowa konsorcjum powinna zawierać stosowne postanowienia, gwarantujące skuteczność zobowiązania, o którym mowa w zdaniu poprzednim.</w:t>
      </w:r>
    </w:p>
    <w:p w14:paraId="6635ED5B" w14:textId="4319E140" w:rsidR="006C10DD" w:rsidRPr="006C10DD" w:rsidRDefault="006C10DD" w:rsidP="001819EA">
      <w:pPr>
        <w:numPr>
          <w:ilvl w:val="0"/>
          <w:numId w:val="5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Wykonawca oświadcza, że jakiekolwiek zmiany w wewnętrznej organizacji partnerów konsorcjum tworzących Wykonawcę nie wywołują żadnych skutków prawnych wobec </w:t>
      </w:r>
      <w:r>
        <w:rPr>
          <w:rFonts w:eastAsia="Times New Roman" w:cs="Calibri"/>
          <w:lang w:eastAsia="pl-PL"/>
        </w:rPr>
        <w:t>Zamawiającego</w:t>
      </w:r>
      <w:r w:rsidRPr="006C10DD">
        <w:rPr>
          <w:rFonts w:eastAsia="Times New Roman" w:cs="Calibri"/>
          <w:lang w:eastAsia="pl-PL"/>
        </w:rPr>
        <w:t xml:space="preserve">, w tym nie ograniczają ani nie wyłączają odpowiedzialności członków konsorcjum wobec </w:t>
      </w:r>
      <w:r>
        <w:rPr>
          <w:rFonts w:eastAsia="Times New Roman" w:cs="Calibri"/>
          <w:lang w:eastAsia="pl-PL"/>
        </w:rPr>
        <w:t>Zamawiającego</w:t>
      </w:r>
      <w:r w:rsidRPr="006C10DD">
        <w:rPr>
          <w:rFonts w:eastAsia="Times New Roman" w:cs="Calibri"/>
          <w:lang w:eastAsia="pl-PL"/>
        </w:rPr>
        <w:t>.</w:t>
      </w:r>
    </w:p>
    <w:p w14:paraId="6C8A12BC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2E33C53" w14:textId="14DFE613" w:rsidR="006C10DD" w:rsidRPr="001819EA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819EA">
        <w:rPr>
          <w:rFonts w:eastAsia="Times New Roman" w:cs="Calibri"/>
          <w:b/>
          <w:lang w:eastAsia="pl-PL"/>
        </w:rPr>
        <w:lastRenderedPageBreak/>
        <w:t xml:space="preserve">§13. </w:t>
      </w:r>
    </w:p>
    <w:p w14:paraId="12797AA7" w14:textId="07FD9A1B" w:rsidR="006C10DD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10DD">
        <w:rPr>
          <w:rFonts w:eastAsia="Times New Roman" w:cs="Calibri"/>
          <w:b/>
          <w:lang w:eastAsia="pl-PL"/>
        </w:rPr>
        <w:t>KLAUZULA ANTYKORUPCYJNA</w:t>
      </w:r>
    </w:p>
    <w:p w14:paraId="270DAF30" w14:textId="77777777" w:rsidR="001819EA" w:rsidRPr="006C10DD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630300" w14:textId="581D5244" w:rsidR="006C10DD" w:rsidRPr="006C10DD" w:rsidRDefault="006C10DD" w:rsidP="001819EA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Wykonawca oświadcza i zapewnia, że ani on, ani żaden spośród jego pracowników, współpracowników i podwykonawców nie przekazywali ani nie proponowali, a także nie będą przekazywali ani proponowali </w:t>
      </w:r>
      <w:r>
        <w:rPr>
          <w:rFonts w:eastAsia="Times New Roman" w:cs="Calibri"/>
          <w:lang w:eastAsia="pl-PL"/>
        </w:rPr>
        <w:t>Zamawiającemu</w:t>
      </w:r>
      <w:r w:rsidRPr="006C10DD">
        <w:rPr>
          <w:rFonts w:eastAsia="Times New Roman" w:cs="Calibri"/>
          <w:lang w:eastAsia="pl-PL"/>
        </w:rPr>
        <w:t>, członkom kierownictwa, pracownikom i przedstawicielom, w związku z Umową żadnych niezgodnych z prawem lub niewłaściwych korzyści.</w:t>
      </w:r>
    </w:p>
    <w:p w14:paraId="3E3B0F41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7E9D24B" w14:textId="530692D0" w:rsidR="006C10DD" w:rsidRPr="001819EA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819EA">
        <w:rPr>
          <w:rFonts w:eastAsia="Times New Roman" w:cs="Calibri"/>
          <w:b/>
          <w:lang w:eastAsia="pl-PL"/>
        </w:rPr>
        <w:t>§14.</w:t>
      </w:r>
    </w:p>
    <w:p w14:paraId="467708E4" w14:textId="6CDF83FE" w:rsidR="006C10DD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10DD">
        <w:rPr>
          <w:rFonts w:eastAsia="Times New Roman" w:cs="Calibri"/>
          <w:b/>
          <w:lang w:eastAsia="pl-PL"/>
        </w:rPr>
        <w:t xml:space="preserve">PRZETWARZANIE DANYCH OSOBOWYCH </w:t>
      </w:r>
      <w:r w:rsidR="001819EA">
        <w:rPr>
          <w:rFonts w:eastAsia="Times New Roman" w:cs="Calibri"/>
          <w:b/>
          <w:lang w:eastAsia="pl-PL"/>
        </w:rPr>
        <w:t>–</w:t>
      </w:r>
      <w:r w:rsidRPr="006C10DD">
        <w:rPr>
          <w:rFonts w:eastAsia="Times New Roman" w:cs="Calibri"/>
          <w:b/>
          <w:lang w:eastAsia="pl-PL"/>
        </w:rPr>
        <w:t xml:space="preserve"> RODO</w:t>
      </w:r>
    </w:p>
    <w:p w14:paraId="70DEDBF6" w14:textId="77777777" w:rsidR="001819EA" w:rsidRPr="006C10DD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9CF043" w14:textId="55D79F4F" w:rsidR="006C10DD" w:rsidRPr="006C10DD" w:rsidRDefault="006C10DD" w:rsidP="001819EA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Załącznikiem do Umowy jest Ogólna Klauzula Informacyjna dotycząca przetwarzania danych osobowych zgodnie </w:t>
      </w:r>
      <w:r w:rsidRPr="00DA67C3">
        <w:rPr>
          <w:rFonts w:eastAsia="Times New Roman" w:cs="Calibri"/>
          <w:lang w:eastAsia="pl-PL"/>
        </w:rPr>
        <w:t>z art. 13 ust. 1−2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</w:t>
      </w:r>
      <w:r w:rsidR="001819EA" w:rsidRPr="00DA67C3">
        <w:rPr>
          <w:rFonts w:eastAsia="Times New Roman" w:cs="Calibri"/>
          <w:lang w:eastAsia="pl-PL"/>
        </w:rPr>
        <w:t xml:space="preserve"> </w:t>
      </w:r>
      <w:r w:rsidRPr="00DA67C3">
        <w:rPr>
          <w:rFonts w:eastAsia="Times New Roman" w:cs="Calibri"/>
          <w:lang w:eastAsia="pl-PL"/>
        </w:rPr>
        <w:t>Urz. UE L 119, s. 1).</w:t>
      </w:r>
      <w:r w:rsidRPr="006C10DD">
        <w:rPr>
          <w:rFonts w:eastAsia="Times New Roman" w:cs="Calibri"/>
          <w:lang w:eastAsia="pl-PL"/>
        </w:rPr>
        <w:t xml:space="preserve"> </w:t>
      </w:r>
    </w:p>
    <w:p w14:paraId="54DCC752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5DB163" w14:textId="4C07733D" w:rsidR="006C10DD" w:rsidRPr="001819EA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819EA">
        <w:rPr>
          <w:rFonts w:eastAsia="Times New Roman" w:cs="Calibri"/>
          <w:b/>
          <w:lang w:eastAsia="pl-PL"/>
        </w:rPr>
        <w:t xml:space="preserve">§15. </w:t>
      </w:r>
    </w:p>
    <w:p w14:paraId="22BA2796" w14:textId="34D77EAA" w:rsidR="006C10DD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10DD">
        <w:rPr>
          <w:rFonts w:eastAsia="Times New Roman" w:cs="Calibri"/>
          <w:b/>
          <w:lang w:eastAsia="pl-PL"/>
        </w:rPr>
        <w:t>POSTANOWIENIA KOŃCOWE</w:t>
      </w:r>
    </w:p>
    <w:p w14:paraId="4A230C7C" w14:textId="77777777" w:rsidR="001819EA" w:rsidRPr="006C10DD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A8D78E3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Każda ze Stron oświadcza i gwarantuje, że (i) jest właściwie umocowana do zawarcia Umowy oraz że przyjmuje na siebie zobowiązanie z tym związane, jak również, że (ii) poprzez zawarcie i wykonanie Umowy nie narusza umowy ze stroną trzecią.</w:t>
      </w:r>
    </w:p>
    <w:p w14:paraId="00637CAD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Postanowienia Umowy są rozdzielne i jeśli którakolwiek z części Umowy zostanie uznana za niezgodną z prawem lub niemożliwą do wykonania, nie wpłynie to na ważność i wykonalność pozostałych części.</w:t>
      </w:r>
    </w:p>
    <w:p w14:paraId="03B2B505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Dla usunięcia wątpliwości Strony Umowy postanawiają w myśl art. 58§3 Kodeksu cywilnego, że w przypadku, gdyby jakakolwiek część Umowy okazała się nieważna lub w inny sposób prawnie wadliwa, a Strony nie przewidziały w Umowie trybu postępowania lub interpretacji takiego postanowienia, pozostała część Umowy pozostaje w mocy, a w miejsce postanowień wadliwych Strony zobowiązują się wprowadzić postanowienie zgodne z prawem i odpowiadające intencjom Stron wyrażonym w postanowieniu wadliwym. Strony podejmą negocjacje w celu ustalenia nowego brzmienia wadliwego postanowienia w terminie siedmiu dni od dnia zgłoszenia takiego żądania przez którąkolwiek ze Stron.</w:t>
      </w:r>
    </w:p>
    <w:p w14:paraId="6C7025F7" w14:textId="71F2504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Wszelkie spory pomiędzy Stronami, powstałe na podstawie Umowy lub w związku z nią (w tym dotyczące jej istnienia, ważności lub rozwiązania) będą ostatecznie rozstrzygane przez sąd powszechny właściwy</w:t>
      </w:r>
      <w:r w:rsidR="00060520">
        <w:rPr>
          <w:rFonts w:eastAsia="Times New Roman" w:cs="Calibri"/>
          <w:lang w:eastAsia="pl-PL"/>
        </w:rPr>
        <w:t xml:space="preserve"> miejscowo dla siedziby</w:t>
      </w:r>
      <w:r w:rsidRPr="006C10DD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Zamawiającego</w:t>
      </w:r>
      <w:r w:rsidRPr="006C10DD">
        <w:rPr>
          <w:rFonts w:eastAsia="Times New Roman" w:cs="Calibri"/>
          <w:lang w:eastAsia="pl-PL"/>
        </w:rPr>
        <w:t>.</w:t>
      </w:r>
    </w:p>
    <w:p w14:paraId="256D735C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Umowa podlega prawu polskiemu oraz zgodnie z nim będzie interpretowana. </w:t>
      </w:r>
    </w:p>
    <w:p w14:paraId="72EF695C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Nagłówki i tytuły w Umowie dodano jedynie dla wygody i nie należy ich stosować do interpretacji Umowy.</w:t>
      </w:r>
    </w:p>
    <w:p w14:paraId="65A9DF90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Ilekroć Umowa wymaga formy pisemnej, należy przez to rozumieć formę pisemną pod rygorem nieważności.</w:t>
      </w:r>
    </w:p>
    <w:p w14:paraId="40F27BF1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Umowa może zostać zmieniona wyłącznie za pisemnym porozumieniem obu Stron.</w:t>
      </w:r>
    </w:p>
    <w:p w14:paraId="086DBFC1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Lista załączników do Umowy: </w:t>
      </w:r>
    </w:p>
    <w:p w14:paraId="6AE1EDDA" w14:textId="715F34F9" w:rsidR="006C10DD" w:rsidRPr="00457E5A" w:rsidRDefault="00457E5A" w:rsidP="001819EA">
      <w:pPr>
        <w:pStyle w:val="Akapitzlist"/>
        <w:numPr>
          <w:ilvl w:val="1"/>
          <w:numId w:val="18"/>
        </w:numPr>
        <w:spacing w:line="240" w:lineRule="auto"/>
        <w:rPr>
          <w:lang w:eastAsia="pl-PL"/>
        </w:rPr>
      </w:pPr>
      <w:r w:rsidRPr="00457E5A">
        <w:rPr>
          <w:lang w:eastAsia="pl-PL"/>
        </w:rPr>
        <w:t>Załącznik nr 1 – Opis Przedmiotu Zamówienia;</w:t>
      </w:r>
    </w:p>
    <w:p w14:paraId="77069741" w14:textId="6C802406" w:rsidR="006C10DD" w:rsidRPr="003758D1" w:rsidRDefault="00457E5A" w:rsidP="001819EA">
      <w:pPr>
        <w:pStyle w:val="Akapitzlist"/>
        <w:numPr>
          <w:ilvl w:val="1"/>
          <w:numId w:val="18"/>
        </w:numPr>
        <w:spacing w:line="240" w:lineRule="auto"/>
        <w:rPr>
          <w:rFonts w:eastAsia="Times New Roman" w:cs="Calibri"/>
          <w:lang w:eastAsia="pl-PL"/>
        </w:rPr>
      </w:pPr>
      <w:r w:rsidRPr="003758D1">
        <w:rPr>
          <w:rFonts w:eastAsia="Times New Roman" w:cs="Calibri"/>
          <w:lang w:eastAsia="pl-PL"/>
        </w:rPr>
        <w:t>Załącznik nr 2 – Oferta Wykonawcy;</w:t>
      </w:r>
    </w:p>
    <w:p w14:paraId="2B912D3F" w14:textId="52E58628" w:rsidR="00A20333" w:rsidRPr="003758D1" w:rsidRDefault="006C10DD" w:rsidP="001819EA">
      <w:pPr>
        <w:pStyle w:val="Akapitzlist"/>
        <w:numPr>
          <w:ilvl w:val="1"/>
          <w:numId w:val="18"/>
        </w:numPr>
        <w:spacing w:line="240" w:lineRule="auto"/>
        <w:rPr>
          <w:rFonts w:eastAsia="Times New Roman" w:cs="Calibri"/>
          <w:lang w:eastAsia="pl-PL"/>
        </w:rPr>
      </w:pPr>
      <w:r w:rsidRPr="003758D1">
        <w:rPr>
          <w:rFonts w:eastAsia="Times New Roman" w:cs="Calibri"/>
          <w:lang w:eastAsia="pl-PL"/>
        </w:rPr>
        <w:t>Załącznik nr 3 - Ogólna Klauzula Informacyjna RODO</w:t>
      </w:r>
      <w:r>
        <w:rPr>
          <w:rFonts w:eastAsia="Times New Roman" w:cs="Calibri"/>
          <w:lang w:eastAsia="pl-PL"/>
        </w:rPr>
        <w:t>.</w:t>
      </w:r>
    </w:p>
    <w:p w14:paraId="2D72D28D" w14:textId="67E5CE97" w:rsidR="00627862" w:rsidRDefault="00B36B34" w:rsidP="004C256E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  <w:bookmarkStart w:id="0" w:name="_GoBack"/>
      <w:bookmarkEnd w:id="0"/>
    </w:p>
    <w:sectPr w:rsidR="00627862" w:rsidSect="00AD33C1">
      <w:headerReference w:type="default" r:id="rId8"/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0B0CA5" w16cex:dateUtc="2020-09-15T07:49:00Z"/>
  <w16cex:commentExtensible w16cex:durableId="230B0E31" w16cex:dateUtc="2020-09-15T07:56:00Z"/>
  <w16cex:commentExtensible w16cex:durableId="230B0EBC" w16cex:dateUtc="2020-09-15T07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37396" w14:textId="77777777" w:rsidR="001C40EC" w:rsidRDefault="001C40EC" w:rsidP="002526DB">
      <w:pPr>
        <w:spacing w:after="0" w:line="240" w:lineRule="auto"/>
      </w:pPr>
      <w:r>
        <w:separator/>
      </w:r>
    </w:p>
  </w:endnote>
  <w:endnote w:type="continuationSeparator" w:id="0">
    <w:p w14:paraId="6E3CB59A" w14:textId="77777777" w:rsidR="001C40EC" w:rsidRDefault="001C40EC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873581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8082B7E" w14:textId="77777777" w:rsidR="004C256E" w:rsidRDefault="004C256E" w:rsidP="004C256E">
            <w:pPr>
              <w:pStyle w:val="Stopka"/>
              <w:jc w:val="right"/>
            </w:pPr>
            <w:r w:rsidRPr="008D46D2">
              <w:rPr>
                <w:noProof/>
              </w:rPr>
              <w:drawing>
                <wp:inline distT="0" distB="0" distL="0" distR="0" wp14:anchorId="32601B35" wp14:editId="2C007E25">
                  <wp:extent cx="5760720" cy="163830"/>
                  <wp:effectExtent l="0" t="0" r="0" b="7620"/>
                  <wp:docPr id="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793E83" w14:textId="77777777" w:rsidR="004C256E" w:rsidRDefault="004C256E" w:rsidP="004C256E">
            <w:pPr>
              <w:pStyle w:val="Stopka"/>
              <w:jc w:val="right"/>
            </w:pPr>
            <w:r w:rsidRPr="00E50E13">
              <w:t xml:space="preserve">Strona </w:t>
            </w:r>
            <w:r w:rsidRPr="00E50E13">
              <w:rPr>
                <w:b/>
                <w:bCs/>
                <w:szCs w:val="24"/>
              </w:rPr>
              <w:fldChar w:fldCharType="begin"/>
            </w:r>
            <w:r w:rsidRPr="00E50E13">
              <w:rPr>
                <w:b/>
                <w:bCs/>
              </w:rPr>
              <w:instrText>PAGE</w:instrText>
            </w:r>
            <w:r w:rsidRPr="00E50E13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szCs w:val="24"/>
              </w:rPr>
              <w:t>1</w:t>
            </w:r>
            <w:r w:rsidRPr="00E50E13">
              <w:rPr>
                <w:b/>
                <w:bCs/>
                <w:szCs w:val="24"/>
              </w:rPr>
              <w:fldChar w:fldCharType="end"/>
            </w:r>
            <w:r w:rsidRPr="00E50E13">
              <w:t xml:space="preserve"> z </w:t>
            </w:r>
            <w:r w:rsidRPr="00E50E13">
              <w:rPr>
                <w:b/>
                <w:bCs/>
                <w:szCs w:val="24"/>
              </w:rPr>
              <w:fldChar w:fldCharType="begin"/>
            </w:r>
            <w:r w:rsidRPr="00E50E13">
              <w:rPr>
                <w:b/>
                <w:bCs/>
              </w:rPr>
              <w:instrText>NUMPAGES</w:instrText>
            </w:r>
            <w:r w:rsidRPr="00E50E13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szCs w:val="24"/>
              </w:rPr>
              <w:t>5</w:t>
            </w:r>
            <w:r w:rsidRPr="00E50E13">
              <w:rPr>
                <w:b/>
                <w:bCs/>
                <w:szCs w:val="24"/>
              </w:rPr>
              <w:fldChar w:fldCharType="end"/>
            </w:r>
          </w:p>
        </w:sdtContent>
      </w:sdt>
      <w:p w14:paraId="7378A6E7" w14:textId="7B912877" w:rsidR="00D439D8" w:rsidRDefault="004C256E" w:rsidP="004C256E">
        <w:pPr>
          <w:pStyle w:val="Stopka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5FD43" w14:textId="77777777" w:rsidR="001C40EC" w:rsidRDefault="001C40EC" w:rsidP="002526DB">
      <w:pPr>
        <w:spacing w:after="0" w:line="240" w:lineRule="auto"/>
      </w:pPr>
      <w:r>
        <w:separator/>
      </w:r>
    </w:p>
  </w:footnote>
  <w:footnote w:type="continuationSeparator" w:id="0">
    <w:p w14:paraId="1735253F" w14:textId="77777777" w:rsidR="001C40EC" w:rsidRDefault="001C40EC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E7176" w14:textId="77777777" w:rsidR="004C256E" w:rsidRDefault="004C256E" w:rsidP="004C256E">
    <w:pPr>
      <w:pStyle w:val="Nagwek"/>
    </w:pPr>
    <w:r w:rsidRPr="002A53C2">
      <w:rPr>
        <w:noProof/>
      </w:rPr>
      <w:drawing>
        <wp:inline distT="0" distB="0" distL="0" distR="0" wp14:anchorId="46F3AA63" wp14:editId="0CDC6EBC">
          <wp:extent cx="5943600" cy="700458"/>
          <wp:effectExtent l="0" t="0" r="0" b="4445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00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046275"/>
    <w:multiLevelType w:val="hybridMultilevel"/>
    <w:tmpl w:val="6DA86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7A70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5C163B5"/>
    <w:multiLevelType w:val="hybridMultilevel"/>
    <w:tmpl w:val="D1400D38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2A0201"/>
    <w:multiLevelType w:val="hybridMultilevel"/>
    <w:tmpl w:val="456E12B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BC5A5546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5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ED20D1"/>
    <w:multiLevelType w:val="hybridMultilevel"/>
    <w:tmpl w:val="A232E0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27DE1BEF"/>
    <w:multiLevelType w:val="hybridMultilevel"/>
    <w:tmpl w:val="A49C6B64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D227A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B226754"/>
    <w:multiLevelType w:val="hybridMultilevel"/>
    <w:tmpl w:val="77D6E636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B94446"/>
    <w:multiLevelType w:val="hybridMultilevel"/>
    <w:tmpl w:val="C23C2094"/>
    <w:lvl w:ilvl="0" w:tplc="84AAE99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3E10058"/>
    <w:multiLevelType w:val="hybridMultilevel"/>
    <w:tmpl w:val="9C3651F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6D67E33"/>
    <w:multiLevelType w:val="hybridMultilevel"/>
    <w:tmpl w:val="73FAD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CE52D9"/>
    <w:multiLevelType w:val="hybridMultilevel"/>
    <w:tmpl w:val="73FAD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622D8D"/>
    <w:multiLevelType w:val="hybridMultilevel"/>
    <w:tmpl w:val="8A50C13C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1732B0"/>
    <w:multiLevelType w:val="hybridMultilevel"/>
    <w:tmpl w:val="A232E0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D548C7"/>
    <w:multiLevelType w:val="hybridMultilevel"/>
    <w:tmpl w:val="8B0E2E38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35" w15:restartNumberingAfterBreak="0">
    <w:nsid w:val="5B424A8E"/>
    <w:multiLevelType w:val="hybridMultilevel"/>
    <w:tmpl w:val="B662843E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41C5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5BAA5C03"/>
    <w:multiLevelType w:val="hybridMultilevel"/>
    <w:tmpl w:val="656405C8"/>
    <w:lvl w:ilvl="0" w:tplc="84AAE99C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B4C04D3"/>
    <w:multiLevelType w:val="hybridMultilevel"/>
    <w:tmpl w:val="14E85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1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42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17"/>
  </w:num>
  <w:num w:numId="3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</w:num>
  <w:num w:numId="12">
    <w:abstractNumId w:val="28"/>
    <w:lvlOverride w:ilvl="0">
      <w:startOverride w:val="1"/>
    </w:lvlOverride>
  </w:num>
  <w:num w:numId="1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3"/>
  </w:num>
  <w:num w:numId="16">
    <w:abstractNumId w:val="48"/>
  </w:num>
  <w:num w:numId="17">
    <w:abstractNumId w:val="5"/>
  </w:num>
  <w:num w:numId="18">
    <w:abstractNumId w:val="9"/>
  </w:num>
  <w:num w:numId="19">
    <w:abstractNumId w:val="1"/>
  </w:num>
  <w:num w:numId="20">
    <w:abstractNumId w:val="47"/>
  </w:num>
  <w:num w:numId="21">
    <w:abstractNumId w:val="11"/>
  </w:num>
  <w:num w:numId="22">
    <w:abstractNumId w:val="24"/>
  </w:num>
  <w:num w:numId="23">
    <w:abstractNumId w:val="8"/>
  </w:num>
  <w:num w:numId="24">
    <w:abstractNumId w:val="7"/>
  </w:num>
  <w:num w:numId="25">
    <w:abstractNumId w:val="14"/>
  </w:num>
  <w:num w:numId="26">
    <w:abstractNumId w:val="32"/>
  </w:num>
  <w:num w:numId="27">
    <w:abstractNumId w:val="0"/>
  </w:num>
  <w:num w:numId="28">
    <w:abstractNumId w:val="2"/>
  </w:num>
  <w:num w:numId="29">
    <w:abstractNumId w:val="13"/>
  </w:num>
  <w:num w:numId="30">
    <w:abstractNumId w:val="4"/>
  </w:num>
  <w:num w:numId="31">
    <w:abstractNumId w:val="40"/>
  </w:num>
  <w:num w:numId="32">
    <w:abstractNumId w:val="42"/>
  </w:num>
  <w:num w:numId="33">
    <w:abstractNumId w:val="20"/>
  </w:num>
  <w:num w:numId="34">
    <w:abstractNumId w:val="10"/>
  </w:num>
  <w:num w:numId="35">
    <w:abstractNumId w:val="15"/>
  </w:num>
  <w:num w:numId="36">
    <w:abstractNumId w:val="12"/>
  </w:num>
  <w:num w:numId="37">
    <w:abstractNumId w:val="16"/>
  </w:num>
  <w:num w:numId="38">
    <w:abstractNumId w:val="25"/>
  </w:num>
  <w:num w:numId="39">
    <w:abstractNumId w:val="3"/>
  </w:num>
  <w:num w:numId="40">
    <w:abstractNumId w:val="30"/>
  </w:num>
  <w:num w:numId="41">
    <w:abstractNumId w:val="26"/>
  </w:num>
  <w:num w:numId="42">
    <w:abstractNumId w:val="33"/>
  </w:num>
  <w:num w:numId="43">
    <w:abstractNumId w:val="27"/>
  </w:num>
  <w:num w:numId="44">
    <w:abstractNumId w:val="35"/>
  </w:num>
  <w:num w:numId="45">
    <w:abstractNumId w:val="18"/>
  </w:num>
  <w:num w:numId="46">
    <w:abstractNumId w:val="6"/>
  </w:num>
  <w:num w:numId="47">
    <w:abstractNumId w:val="22"/>
  </w:num>
  <w:num w:numId="48">
    <w:abstractNumId w:val="23"/>
  </w:num>
  <w:num w:numId="49">
    <w:abstractNumId w:val="37"/>
  </w:num>
  <w:num w:numId="50">
    <w:abstractNumId w:val="36"/>
  </w:num>
  <w:num w:numId="51">
    <w:abstractNumId w:val="38"/>
  </w:num>
  <w:num w:numId="52">
    <w:abstractNumId w:val="1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776"/>
    <w:rsid w:val="0000589C"/>
    <w:rsid w:val="00006C85"/>
    <w:rsid w:val="00007580"/>
    <w:rsid w:val="00015ED2"/>
    <w:rsid w:val="00024428"/>
    <w:rsid w:val="00026BBD"/>
    <w:rsid w:val="00033402"/>
    <w:rsid w:val="000343A0"/>
    <w:rsid w:val="00047DAB"/>
    <w:rsid w:val="00060520"/>
    <w:rsid w:val="000619A6"/>
    <w:rsid w:val="000670BD"/>
    <w:rsid w:val="00070814"/>
    <w:rsid w:val="00070920"/>
    <w:rsid w:val="00073892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9CB"/>
    <w:rsid w:val="000E5ACB"/>
    <w:rsid w:val="00100816"/>
    <w:rsid w:val="0010254B"/>
    <w:rsid w:val="00106C0F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4048"/>
    <w:rsid w:val="00167D36"/>
    <w:rsid w:val="001819EA"/>
    <w:rsid w:val="001C0428"/>
    <w:rsid w:val="001C40EC"/>
    <w:rsid w:val="001D63AA"/>
    <w:rsid w:val="001F2FE4"/>
    <w:rsid w:val="00203A1A"/>
    <w:rsid w:val="00216CF6"/>
    <w:rsid w:val="00217B44"/>
    <w:rsid w:val="00221394"/>
    <w:rsid w:val="00230CA7"/>
    <w:rsid w:val="00235CE0"/>
    <w:rsid w:val="00243183"/>
    <w:rsid w:val="002523A0"/>
    <w:rsid w:val="002526DB"/>
    <w:rsid w:val="002629AB"/>
    <w:rsid w:val="00271D57"/>
    <w:rsid w:val="00274039"/>
    <w:rsid w:val="00277229"/>
    <w:rsid w:val="00297CC6"/>
    <w:rsid w:val="002C306D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1C17"/>
    <w:rsid w:val="00344A5D"/>
    <w:rsid w:val="00353AE2"/>
    <w:rsid w:val="00364C72"/>
    <w:rsid w:val="003672B2"/>
    <w:rsid w:val="0037530F"/>
    <w:rsid w:val="003758D1"/>
    <w:rsid w:val="003837F8"/>
    <w:rsid w:val="00386D70"/>
    <w:rsid w:val="0039225D"/>
    <w:rsid w:val="003A5996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1F8E"/>
    <w:rsid w:val="00404E8F"/>
    <w:rsid w:val="00423065"/>
    <w:rsid w:val="00431476"/>
    <w:rsid w:val="00436449"/>
    <w:rsid w:val="00436E46"/>
    <w:rsid w:val="0045280E"/>
    <w:rsid w:val="00457E5A"/>
    <w:rsid w:val="0046235F"/>
    <w:rsid w:val="00462F02"/>
    <w:rsid w:val="00467521"/>
    <w:rsid w:val="004729D2"/>
    <w:rsid w:val="00482E32"/>
    <w:rsid w:val="00492B16"/>
    <w:rsid w:val="004A3190"/>
    <w:rsid w:val="004A6514"/>
    <w:rsid w:val="004A70EA"/>
    <w:rsid w:val="004B1C17"/>
    <w:rsid w:val="004C256E"/>
    <w:rsid w:val="004E5557"/>
    <w:rsid w:val="004E6BB4"/>
    <w:rsid w:val="004E730A"/>
    <w:rsid w:val="004F2D81"/>
    <w:rsid w:val="00506A44"/>
    <w:rsid w:val="00512CB7"/>
    <w:rsid w:val="00513B38"/>
    <w:rsid w:val="00513B9C"/>
    <w:rsid w:val="005173CE"/>
    <w:rsid w:val="00525BD6"/>
    <w:rsid w:val="00526D20"/>
    <w:rsid w:val="005279AA"/>
    <w:rsid w:val="0053556C"/>
    <w:rsid w:val="005410E4"/>
    <w:rsid w:val="0054150B"/>
    <w:rsid w:val="00543B23"/>
    <w:rsid w:val="005535BB"/>
    <w:rsid w:val="005615CB"/>
    <w:rsid w:val="00562C00"/>
    <w:rsid w:val="0056304C"/>
    <w:rsid w:val="00564025"/>
    <w:rsid w:val="0057139C"/>
    <w:rsid w:val="005778CE"/>
    <w:rsid w:val="005928EA"/>
    <w:rsid w:val="00595AFF"/>
    <w:rsid w:val="005A00D2"/>
    <w:rsid w:val="005A7DB4"/>
    <w:rsid w:val="005C395D"/>
    <w:rsid w:val="005C6BA8"/>
    <w:rsid w:val="005D04F3"/>
    <w:rsid w:val="005F07CC"/>
    <w:rsid w:val="005F773E"/>
    <w:rsid w:val="006110C1"/>
    <w:rsid w:val="00626D55"/>
    <w:rsid w:val="00627862"/>
    <w:rsid w:val="0063414B"/>
    <w:rsid w:val="00641B21"/>
    <w:rsid w:val="006425CC"/>
    <w:rsid w:val="00650D8E"/>
    <w:rsid w:val="00653E48"/>
    <w:rsid w:val="00653EB2"/>
    <w:rsid w:val="00680186"/>
    <w:rsid w:val="0068093F"/>
    <w:rsid w:val="00691E12"/>
    <w:rsid w:val="00695C40"/>
    <w:rsid w:val="00696617"/>
    <w:rsid w:val="006A4BD6"/>
    <w:rsid w:val="006A7226"/>
    <w:rsid w:val="006B2EF0"/>
    <w:rsid w:val="006B3815"/>
    <w:rsid w:val="006B716F"/>
    <w:rsid w:val="006C0183"/>
    <w:rsid w:val="006C0F25"/>
    <w:rsid w:val="006C10DD"/>
    <w:rsid w:val="006D7FA2"/>
    <w:rsid w:val="006E1A30"/>
    <w:rsid w:val="006E75C7"/>
    <w:rsid w:val="006F1659"/>
    <w:rsid w:val="006F340D"/>
    <w:rsid w:val="0071274A"/>
    <w:rsid w:val="00713279"/>
    <w:rsid w:val="00717B93"/>
    <w:rsid w:val="00720631"/>
    <w:rsid w:val="00721DA1"/>
    <w:rsid w:val="00722275"/>
    <w:rsid w:val="0072303F"/>
    <w:rsid w:val="00724E52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2726"/>
    <w:rsid w:val="00785400"/>
    <w:rsid w:val="00785874"/>
    <w:rsid w:val="00794EED"/>
    <w:rsid w:val="00797F3B"/>
    <w:rsid w:val="007A0D75"/>
    <w:rsid w:val="007A50E6"/>
    <w:rsid w:val="007C015A"/>
    <w:rsid w:val="007C060D"/>
    <w:rsid w:val="007C2C23"/>
    <w:rsid w:val="007D79B0"/>
    <w:rsid w:val="007E6872"/>
    <w:rsid w:val="007E7D7D"/>
    <w:rsid w:val="007F5BEC"/>
    <w:rsid w:val="0080165C"/>
    <w:rsid w:val="00803F96"/>
    <w:rsid w:val="00817108"/>
    <w:rsid w:val="008261CC"/>
    <w:rsid w:val="008272F9"/>
    <w:rsid w:val="00830A14"/>
    <w:rsid w:val="00830FBA"/>
    <w:rsid w:val="00836D73"/>
    <w:rsid w:val="00844B25"/>
    <w:rsid w:val="00847CAD"/>
    <w:rsid w:val="008508BC"/>
    <w:rsid w:val="008540C4"/>
    <w:rsid w:val="00857D2B"/>
    <w:rsid w:val="00893D0A"/>
    <w:rsid w:val="0089753B"/>
    <w:rsid w:val="008A3B5A"/>
    <w:rsid w:val="008A572C"/>
    <w:rsid w:val="008A615F"/>
    <w:rsid w:val="008B15C9"/>
    <w:rsid w:val="008B47D6"/>
    <w:rsid w:val="008B6795"/>
    <w:rsid w:val="008C5A60"/>
    <w:rsid w:val="008D1DE8"/>
    <w:rsid w:val="008D5A39"/>
    <w:rsid w:val="008D65B4"/>
    <w:rsid w:val="009011FD"/>
    <w:rsid w:val="009023FA"/>
    <w:rsid w:val="009079DD"/>
    <w:rsid w:val="0091016A"/>
    <w:rsid w:val="009157E2"/>
    <w:rsid w:val="00920164"/>
    <w:rsid w:val="00950F67"/>
    <w:rsid w:val="009521AF"/>
    <w:rsid w:val="00957087"/>
    <w:rsid w:val="009744BB"/>
    <w:rsid w:val="00974A8D"/>
    <w:rsid w:val="009765CC"/>
    <w:rsid w:val="009772D4"/>
    <w:rsid w:val="00980A6E"/>
    <w:rsid w:val="0098793B"/>
    <w:rsid w:val="009A0E53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27048"/>
    <w:rsid w:val="00A5030A"/>
    <w:rsid w:val="00A5731B"/>
    <w:rsid w:val="00A63178"/>
    <w:rsid w:val="00A6741E"/>
    <w:rsid w:val="00A75306"/>
    <w:rsid w:val="00A81D82"/>
    <w:rsid w:val="00A83D8C"/>
    <w:rsid w:val="00A93784"/>
    <w:rsid w:val="00A95AA9"/>
    <w:rsid w:val="00AA0ED1"/>
    <w:rsid w:val="00AB313C"/>
    <w:rsid w:val="00AD16C9"/>
    <w:rsid w:val="00AD33C1"/>
    <w:rsid w:val="00AD7A2F"/>
    <w:rsid w:val="00AE2838"/>
    <w:rsid w:val="00AE41CE"/>
    <w:rsid w:val="00B07924"/>
    <w:rsid w:val="00B152D8"/>
    <w:rsid w:val="00B36B34"/>
    <w:rsid w:val="00B542DA"/>
    <w:rsid w:val="00B673AE"/>
    <w:rsid w:val="00B7209D"/>
    <w:rsid w:val="00B735BE"/>
    <w:rsid w:val="00B806D2"/>
    <w:rsid w:val="00B83450"/>
    <w:rsid w:val="00B84541"/>
    <w:rsid w:val="00BA28C7"/>
    <w:rsid w:val="00BB1BB9"/>
    <w:rsid w:val="00BD035A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64ECE"/>
    <w:rsid w:val="00C72775"/>
    <w:rsid w:val="00C77BDC"/>
    <w:rsid w:val="00C77E00"/>
    <w:rsid w:val="00C835E4"/>
    <w:rsid w:val="00C877B8"/>
    <w:rsid w:val="00C94E6F"/>
    <w:rsid w:val="00CB20E3"/>
    <w:rsid w:val="00CC08AC"/>
    <w:rsid w:val="00CC09C5"/>
    <w:rsid w:val="00CC359F"/>
    <w:rsid w:val="00CD2C4F"/>
    <w:rsid w:val="00D00983"/>
    <w:rsid w:val="00D16664"/>
    <w:rsid w:val="00D24939"/>
    <w:rsid w:val="00D41106"/>
    <w:rsid w:val="00D439D8"/>
    <w:rsid w:val="00D50935"/>
    <w:rsid w:val="00D560FB"/>
    <w:rsid w:val="00D56293"/>
    <w:rsid w:val="00D6025F"/>
    <w:rsid w:val="00D63781"/>
    <w:rsid w:val="00D65462"/>
    <w:rsid w:val="00D75C05"/>
    <w:rsid w:val="00D97B20"/>
    <w:rsid w:val="00DA01EF"/>
    <w:rsid w:val="00DA67C3"/>
    <w:rsid w:val="00DC0A1E"/>
    <w:rsid w:val="00DC6230"/>
    <w:rsid w:val="00DD130C"/>
    <w:rsid w:val="00DF476E"/>
    <w:rsid w:val="00E033B7"/>
    <w:rsid w:val="00E038F0"/>
    <w:rsid w:val="00E1273C"/>
    <w:rsid w:val="00E32E08"/>
    <w:rsid w:val="00E446AB"/>
    <w:rsid w:val="00E45E3E"/>
    <w:rsid w:val="00E54B28"/>
    <w:rsid w:val="00E55185"/>
    <w:rsid w:val="00E567A5"/>
    <w:rsid w:val="00E656E4"/>
    <w:rsid w:val="00E65962"/>
    <w:rsid w:val="00E8400D"/>
    <w:rsid w:val="00E95A25"/>
    <w:rsid w:val="00EC5E45"/>
    <w:rsid w:val="00ED4024"/>
    <w:rsid w:val="00EE501F"/>
    <w:rsid w:val="00EE5D4D"/>
    <w:rsid w:val="00EE6011"/>
    <w:rsid w:val="00F10CAE"/>
    <w:rsid w:val="00F1527C"/>
    <w:rsid w:val="00F216A2"/>
    <w:rsid w:val="00F27E43"/>
    <w:rsid w:val="00F33BD5"/>
    <w:rsid w:val="00F55A15"/>
    <w:rsid w:val="00F61DDC"/>
    <w:rsid w:val="00F61FC5"/>
    <w:rsid w:val="00F65422"/>
    <w:rsid w:val="00F772B2"/>
    <w:rsid w:val="00F83248"/>
    <w:rsid w:val="00F845F4"/>
    <w:rsid w:val="00F85848"/>
    <w:rsid w:val="00FA45C8"/>
    <w:rsid w:val="00FA654A"/>
    <w:rsid w:val="00FC3AF7"/>
    <w:rsid w:val="00FD1967"/>
    <w:rsid w:val="00FD6B6A"/>
    <w:rsid w:val="00FE2A44"/>
    <w:rsid w:val="00FE3FE2"/>
    <w:rsid w:val="00FE583E"/>
    <w:rsid w:val="00FE6C34"/>
    <w:rsid w:val="00FF3AB8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3EB16485-0203-473B-8FB5-48DE030C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paragraph" w:customStyle="1" w:styleId="Default">
    <w:name w:val="Default"/>
    <w:rsid w:val="00E54B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54150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4150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FontStyle60">
    <w:name w:val="Font Style60"/>
    <w:uiPriority w:val="99"/>
    <w:rsid w:val="0054150B"/>
    <w:rPr>
      <w:rFonts w:ascii="Garamond" w:hAnsi="Garamond" w:cs="Garamond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4B4D9-8431-46AF-8ACD-A8453CDDC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3685</Words>
  <Characters>22112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2023-11-20T12:23:00Z</cp:lastPrinted>
  <dcterms:created xsi:type="dcterms:W3CDTF">2023-11-20T12:23:00Z</dcterms:created>
  <dcterms:modified xsi:type="dcterms:W3CDTF">2023-11-20T12:23:00Z</dcterms:modified>
</cp:coreProperties>
</file>