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5018" w:type="pct"/>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4536"/>
        <w:gridCol w:w="4569"/>
      </w:tblGrid>
      <w:tr w:rsidR="001915AB" w:rsidRPr="001915AB" w14:paraId="66B7A3D4" w14:textId="77777777" w:rsidTr="00E3497A">
        <w:tc>
          <w:tcPr>
            <w:tcW w:w="4536" w:type="dxa"/>
            <w:shd w:val="clear" w:color="auto" w:fill="auto"/>
          </w:tcPr>
          <w:p w14:paraId="042561E1" w14:textId="4626855C" w:rsidR="001915AB" w:rsidRPr="00F8105E" w:rsidRDefault="001915AB" w:rsidP="00F613EE">
            <w:pPr>
              <w:autoSpaceDE w:val="0"/>
              <w:autoSpaceDN w:val="0"/>
              <w:adjustRightInd w:val="0"/>
              <w:jc w:val="center"/>
              <w:rPr>
                <w:rFonts w:eastAsia="TimesNewRoman,Bold" w:cs="Calibri"/>
                <w:b/>
                <w:bCs/>
                <w:lang w:eastAsia="pl-PL"/>
              </w:rPr>
            </w:pPr>
            <w:r w:rsidRPr="00F8105E">
              <w:rPr>
                <w:rFonts w:eastAsia="TimesNewRoman,Bold" w:cs="Calibri"/>
                <w:b/>
                <w:bCs/>
                <w:lang w:eastAsia="pl-PL"/>
              </w:rPr>
              <w:t xml:space="preserve">UMOWA Nr </w:t>
            </w:r>
            <w:r w:rsidR="008A5EC4" w:rsidRPr="00F8105E">
              <w:rPr>
                <w:rFonts w:eastAsia="TimesNewRoman,Bold" w:cs="Calibri"/>
                <w:b/>
                <w:bCs/>
                <w:lang w:eastAsia="pl-PL"/>
              </w:rPr>
              <w:t>1</w:t>
            </w:r>
            <w:r w:rsidR="00E3497A" w:rsidRPr="00F8105E">
              <w:rPr>
                <w:rFonts w:eastAsia="TimesNewRoman,Bold" w:cs="Calibri"/>
                <w:b/>
                <w:bCs/>
                <w:lang w:eastAsia="pl-PL"/>
              </w:rPr>
              <w:t>79</w:t>
            </w:r>
            <w:r w:rsidRPr="00F8105E">
              <w:rPr>
                <w:rFonts w:eastAsia="TimesNewRoman,Bold" w:cs="Calibri"/>
                <w:b/>
                <w:bCs/>
                <w:lang w:eastAsia="pl-PL"/>
              </w:rPr>
              <w:t>/2</w:t>
            </w:r>
            <w:r w:rsidR="008E7266" w:rsidRPr="00F8105E">
              <w:rPr>
                <w:rFonts w:eastAsia="TimesNewRoman,Bold" w:cs="Calibri"/>
                <w:b/>
                <w:bCs/>
                <w:lang w:eastAsia="pl-PL"/>
              </w:rPr>
              <w:t>02</w:t>
            </w:r>
            <w:r w:rsidR="00E3497A" w:rsidRPr="00F8105E">
              <w:rPr>
                <w:rFonts w:eastAsia="TimesNewRoman,Bold" w:cs="Calibri"/>
                <w:b/>
                <w:bCs/>
                <w:lang w:eastAsia="pl-PL"/>
              </w:rPr>
              <w:t>3</w:t>
            </w:r>
          </w:p>
          <w:p w14:paraId="292899FB" w14:textId="77777777" w:rsidR="00A809D5" w:rsidRPr="00F8105E" w:rsidRDefault="00A809D5" w:rsidP="00F613EE">
            <w:pPr>
              <w:autoSpaceDE w:val="0"/>
              <w:autoSpaceDN w:val="0"/>
              <w:adjustRightInd w:val="0"/>
              <w:jc w:val="center"/>
              <w:rPr>
                <w:rFonts w:eastAsia="TimesNewRoman,Bold" w:cs="Calibri"/>
                <w:b/>
                <w:bCs/>
                <w:lang w:eastAsia="pl-PL"/>
              </w:rPr>
            </w:pPr>
          </w:p>
        </w:tc>
        <w:tc>
          <w:tcPr>
            <w:tcW w:w="4569" w:type="dxa"/>
            <w:shd w:val="clear" w:color="auto" w:fill="auto"/>
          </w:tcPr>
          <w:p w14:paraId="15A7F03A" w14:textId="29EF22C9" w:rsidR="001915AB" w:rsidRPr="00FE770E" w:rsidRDefault="00FE770E" w:rsidP="00966F52">
            <w:pPr>
              <w:autoSpaceDE w:val="0"/>
              <w:autoSpaceDN w:val="0"/>
              <w:adjustRightInd w:val="0"/>
              <w:jc w:val="center"/>
              <w:rPr>
                <w:rFonts w:eastAsia="TimesNewRoman,Bold" w:cs="Calibri"/>
                <w:b/>
                <w:bCs/>
                <w:lang w:eastAsia="pl-PL"/>
              </w:rPr>
            </w:pPr>
            <w:r w:rsidRPr="00FE770E">
              <w:rPr>
                <w:rStyle w:val="tlid-translation"/>
                <w:b/>
                <w:lang w:val="en"/>
              </w:rPr>
              <w:t>CONTRACT No.</w:t>
            </w:r>
            <w:r w:rsidRPr="00FE770E">
              <w:rPr>
                <w:rFonts w:eastAsia="TimesNewRoman,Bold" w:cs="Calibri"/>
                <w:b/>
                <w:bCs/>
                <w:lang w:eastAsia="pl-PL"/>
              </w:rPr>
              <w:t xml:space="preserve"> </w:t>
            </w:r>
            <w:r w:rsidR="008A5EC4">
              <w:rPr>
                <w:rFonts w:eastAsia="TimesNewRoman,Bold" w:cs="Calibri"/>
                <w:b/>
                <w:bCs/>
                <w:lang w:eastAsia="pl-PL"/>
              </w:rPr>
              <w:t>1</w:t>
            </w:r>
            <w:r w:rsidR="00E3497A">
              <w:rPr>
                <w:rFonts w:eastAsia="TimesNewRoman,Bold" w:cs="Calibri"/>
                <w:b/>
                <w:bCs/>
                <w:lang w:eastAsia="pl-PL"/>
              </w:rPr>
              <w:t>79</w:t>
            </w:r>
            <w:r w:rsidR="008E7266" w:rsidRPr="001915AB">
              <w:rPr>
                <w:rFonts w:eastAsia="TimesNewRoman,Bold" w:cs="Calibri"/>
                <w:b/>
                <w:bCs/>
                <w:lang w:eastAsia="pl-PL"/>
              </w:rPr>
              <w:t>/2</w:t>
            </w:r>
            <w:r w:rsidR="008E7266">
              <w:rPr>
                <w:rFonts w:eastAsia="TimesNewRoman,Bold" w:cs="Calibri"/>
                <w:b/>
                <w:bCs/>
                <w:lang w:eastAsia="pl-PL"/>
              </w:rPr>
              <w:t>02</w:t>
            </w:r>
            <w:r w:rsidR="00E3497A">
              <w:rPr>
                <w:rFonts w:eastAsia="TimesNewRoman,Bold" w:cs="Calibri"/>
                <w:b/>
                <w:bCs/>
                <w:lang w:eastAsia="pl-PL"/>
              </w:rPr>
              <w:t>3</w:t>
            </w:r>
          </w:p>
        </w:tc>
      </w:tr>
      <w:tr w:rsidR="001915AB" w:rsidRPr="00A809D5" w14:paraId="18A48846" w14:textId="77777777" w:rsidTr="00F8105E">
        <w:trPr>
          <w:trHeight w:val="3153"/>
        </w:trPr>
        <w:tc>
          <w:tcPr>
            <w:tcW w:w="4536" w:type="dxa"/>
            <w:shd w:val="clear" w:color="auto" w:fill="auto"/>
          </w:tcPr>
          <w:p w14:paraId="2E14F626" w14:textId="30F68623" w:rsidR="001915AB" w:rsidRPr="00F8105E" w:rsidRDefault="001915AB" w:rsidP="00966F52">
            <w:pPr>
              <w:jc w:val="both"/>
              <w:rPr>
                <w:rFonts w:eastAsia="Times New Roman" w:cs="Calibri"/>
                <w:b/>
                <w:lang w:eastAsia="pl-PL"/>
              </w:rPr>
            </w:pPr>
            <w:r w:rsidRPr="00F8105E">
              <w:rPr>
                <w:rFonts w:eastAsia="Times New Roman" w:cs="Calibri"/>
                <w:lang w:eastAsia="pl-PL"/>
              </w:rPr>
              <w:t xml:space="preserve">W rezultacie wyboru oferty w wyniku rozstrzygnięcia postępowania przetargowego prowadzonego w trybie </w:t>
            </w:r>
            <w:r w:rsidR="00E3497A" w:rsidRPr="00F8105E">
              <w:rPr>
                <w:rFonts w:eastAsia="Times New Roman" w:cs="Calibri"/>
                <w:lang w:eastAsia="pl-PL"/>
              </w:rPr>
              <w:t>podstawowym</w:t>
            </w:r>
            <w:r w:rsidRPr="00F8105E">
              <w:rPr>
                <w:rFonts w:eastAsia="Times New Roman" w:cs="Calibri"/>
                <w:lang w:eastAsia="pl-PL"/>
              </w:rPr>
              <w:t>, zgodnie z ustawą Prawo zamówień publicznych z dni</w:t>
            </w:r>
            <w:r w:rsidR="00C906EB" w:rsidRPr="00F8105E">
              <w:rPr>
                <w:rFonts w:eastAsia="Times New Roman" w:cs="Calibri"/>
                <w:lang w:eastAsia="pl-PL"/>
              </w:rPr>
              <w:t xml:space="preserve">a </w:t>
            </w:r>
            <w:r w:rsidR="00F8105E" w:rsidRPr="00F8105E">
              <w:rPr>
                <w:rFonts w:eastAsia="Times New Roman" w:cs="Calibri"/>
                <w:lang w:eastAsia="pl-PL"/>
              </w:rPr>
              <w:t>11</w:t>
            </w:r>
            <w:r w:rsidR="00C906EB" w:rsidRPr="00F8105E">
              <w:rPr>
                <w:rFonts w:eastAsia="Times New Roman" w:cs="Calibri"/>
                <w:lang w:eastAsia="pl-PL"/>
              </w:rPr>
              <w:t xml:space="preserve"> </w:t>
            </w:r>
            <w:r w:rsidR="00F8105E" w:rsidRPr="00F8105E">
              <w:rPr>
                <w:rFonts w:eastAsia="Times New Roman" w:cs="Calibri"/>
                <w:lang w:eastAsia="pl-PL"/>
              </w:rPr>
              <w:t>września</w:t>
            </w:r>
            <w:r w:rsidR="00C906EB" w:rsidRPr="00F8105E">
              <w:rPr>
                <w:rFonts w:eastAsia="Times New Roman" w:cs="Calibri"/>
                <w:lang w:eastAsia="pl-PL"/>
              </w:rPr>
              <w:t xml:space="preserve"> 20</w:t>
            </w:r>
            <w:r w:rsidR="00F8105E" w:rsidRPr="00F8105E">
              <w:rPr>
                <w:rFonts w:eastAsia="Times New Roman" w:cs="Calibri"/>
                <w:lang w:eastAsia="pl-PL"/>
              </w:rPr>
              <w:t>19</w:t>
            </w:r>
            <w:r w:rsidR="00C906EB" w:rsidRPr="00F8105E">
              <w:rPr>
                <w:rFonts w:eastAsia="Times New Roman" w:cs="Calibri"/>
                <w:lang w:eastAsia="pl-PL"/>
              </w:rPr>
              <w:t xml:space="preserve"> r. (Dz. U. z </w:t>
            </w:r>
            <w:r w:rsidRPr="00F8105E">
              <w:rPr>
                <w:rFonts w:eastAsia="Times New Roman" w:cs="Calibri"/>
                <w:lang w:eastAsia="pl-PL"/>
              </w:rPr>
              <w:t>20</w:t>
            </w:r>
            <w:r w:rsidR="00F8105E" w:rsidRPr="00F8105E">
              <w:rPr>
                <w:rFonts w:eastAsia="Times New Roman" w:cs="Calibri"/>
                <w:lang w:eastAsia="pl-PL"/>
              </w:rPr>
              <w:t>23</w:t>
            </w:r>
            <w:r w:rsidRPr="00F8105E">
              <w:rPr>
                <w:rFonts w:eastAsia="Times New Roman" w:cs="Calibri"/>
                <w:lang w:eastAsia="pl-PL"/>
              </w:rPr>
              <w:t xml:space="preserve"> r. poz. </w:t>
            </w:r>
            <w:r w:rsidR="00F8105E" w:rsidRPr="00F8105E">
              <w:rPr>
                <w:rFonts w:eastAsia="Times New Roman" w:cs="Calibri"/>
                <w:lang w:eastAsia="pl-PL"/>
              </w:rPr>
              <w:t>1605</w:t>
            </w:r>
            <w:r w:rsidRPr="00F8105E">
              <w:rPr>
                <w:rFonts w:eastAsia="Times New Roman" w:cs="Calibri"/>
                <w:lang w:eastAsia="pl-PL"/>
              </w:rPr>
              <w:t xml:space="preserve">, z późn. zm.) zarejestrowanego pod sygnaturą </w:t>
            </w:r>
            <w:r w:rsidRPr="00F8105E">
              <w:rPr>
                <w:rFonts w:eastAsia="Times New Roman" w:cs="Calibri"/>
                <w:b/>
                <w:lang w:eastAsia="pl-PL"/>
              </w:rPr>
              <w:t>CRZP/1</w:t>
            </w:r>
            <w:r w:rsidR="00E3497A" w:rsidRPr="00F8105E">
              <w:rPr>
                <w:rFonts w:eastAsia="Times New Roman" w:cs="Calibri"/>
                <w:b/>
                <w:lang w:eastAsia="pl-PL"/>
              </w:rPr>
              <w:t>79</w:t>
            </w:r>
            <w:r w:rsidRPr="00F8105E">
              <w:rPr>
                <w:rFonts w:eastAsia="Times New Roman" w:cs="Calibri"/>
                <w:b/>
                <w:lang w:eastAsia="pl-PL"/>
              </w:rPr>
              <w:t>/20</w:t>
            </w:r>
            <w:r w:rsidR="008E7266" w:rsidRPr="00F8105E">
              <w:rPr>
                <w:rFonts w:eastAsia="Times New Roman" w:cs="Calibri"/>
                <w:b/>
                <w:lang w:eastAsia="pl-PL"/>
              </w:rPr>
              <w:t>2</w:t>
            </w:r>
            <w:r w:rsidR="00E3497A" w:rsidRPr="00F8105E">
              <w:rPr>
                <w:rFonts w:eastAsia="Times New Roman" w:cs="Calibri"/>
                <w:b/>
                <w:lang w:eastAsia="pl-PL"/>
              </w:rPr>
              <w:t>3</w:t>
            </w:r>
            <w:r w:rsidR="008E7266" w:rsidRPr="00F8105E">
              <w:rPr>
                <w:rFonts w:eastAsia="Times New Roman" w:cs="Calibri"/>
                <w:b/>
                <w:lang w:eastAsia="pl-PL"/>
              </w:rPr>
              <w:t>/</w:t>
            </w:r>
            <w:r w:rsidRPr="00F8105E">
              <w:rPr>
                <w:rFonts w:eastAsia="Times New Roman" w:cs="Calibri"/>
                <w:b/>
                <w:lang w:eastAsia="pl-PL"/>
              </w:rPr>
              <w:t>A</w:t>
            </w:r>
            <w:r w:rsidR="008E7266" w:rsidRPr="00F8105E">
              <w:rPr>
                <w:rFonts w:eastAsia="Times New Roman" w:cs="Calibri"/>
                <w:b/>
                <w:lang w:eastAsia="pl-PL"/>
              </w:rPr>
              <w:t>ZP</w:t>
            </w:r>
            <w:r w:rsidRPr="00F8105E">
              <w:rPr>
                <w:rFonts w:eastAsia="Times New Roman" w:cs="Calibri"/>
                <w:b/>
                <w:lang w:eastAsia="pl-PL"/>
              </w:rPr>
              <w:t xml:space="preserve"> </w:t>
            </w:r>
            <w:r w:rsidR="00E3497A" w:rsidRPr="00F8105E">
              <w:rPr>
                <w:rFonts w:eastAsia="Times New Roman" w:cs="Calibri"/>
                <w:b/>
                <w:lang w:eastAsia="pl-PL"/>
              </w:rPr>
              <w:t>Dostawa podwodnego wielokanałowego autonomicznego rejestratora akustycznego wyposażonego w 4 (cztery) dookólne hydrofony na kablach dla  Instytutu Morskiego</w:t>
            </w:r>
          </w:p>
        </w:tc>
        <w:tc>
          <w:tcPr>
            <w:tcW w:w="4569" w:type="dxa"/>
            <w:shd w:val="clear" w:color="auto" w:fill="auto"/>
          </w:tcPr>
          <w:p w14:paraId="44EEF571" w14:textId="77777777" w:rsidR="00F8105E" w:rsidRPr="009D221A" w:rsidRDefault="00323876" w:rsidP="00F8105E">
            <w:pPr>
              <w:jc w:val="both"/>
              <w:rPr>
                <w:rFonts w:eastAsia="Times New Roman" w:cs="Calibri"/>
                <w:b/>
                <w:bCs/>
                <w:lang w:val="en-US" w:eastAsia="pl-PL"/>
              </w:rPr>
            </w:pPr>
            <w:r w:rsidRPr="00323876">
              <w:rPr>
                <w:rFonts w:eastAsia="Times New Roman" w:cs="Calibri"/>
                <w:lang w:val="en-US" w:eastAsia="pl-PL"/>
              </w:rPr>
              <w:t xml:space="preserve">As a result of the selection of the offer </w:t>
            </w:r>
            <w:r>
              <w:rPr>
                <w:rFonts w:eastAsia="Times New Roman" w:cs="Calibri"/>
                <w:lang w:val="en-US" w:eastAsia="pl-PL"/>
              </w:rPr>
              <w:t>owing to</w:t>
            </w:r>
            <w:r w:rsidRPr="00323876">
              <w:rPr>
                <w:rFonts w:eastAsia="Times New Roman" w:cs="Calibri"/>
                <w:lang w:val="en-US" w:eastAsia="pl-PL"/>
              </w:rPr>
              <w:t xml:space="preserve"> the outcome of the tender procedure conducted under the </w:t>
            </w:r>
            <w:r w:rsidR="00E3497A">
              <w:rPr>
                <w:rFonts w:eastAsia="Times New Roman" w:cs="Calibri"/>
                <w:lang w:val="en-US" w:eastAsia="pl-PL"/>
              </w:rPr>
              <w:t>basic mode</w:t>
            </w:r>
            <w:r>
              <w:rPr>
                <w:rFonts w:eastAsia="Times New Roman" w:cs="Calibri"/>
                <w:lang w:val="en-US" w:eastAsia="pl-PL"/>
              </w:rPr>
              <w:t xml:space="preserve"> procurement</w:t>
            </w:r>
            <w:r w:rsidRPr="00323876">
              <w:rPr>
                <w:rFonts w:eastAsia="Times New Roman" w:cs="Calibri"/>
                <w:lang w:val="en-US" w:eastAsia="pl-PL"/>
              </w:rPr>
              <w:t xml:space="preserve"> procedure in accordance with the Public Procurement Law of </w:t>
            </w:r>
            <w:r w:rsidR="00F8105E">
              <w:rPr>
                <w:rFonts w:eastAsia="Times New Roman" w:cs="Calibri"/>
                <w:lang w:val="en-US" w:eastAsia="pl-PL"/>
              </w:rPr>
              <w:t>11</w:t>
            </w:r>
            <w:r w:rsidRPr="00323876">
              <w:rPr>
                <w:rFonts w:eastAsia="Times New Roman" w:cs="Calibri"/>
                <w:vertAlign w:val="superscript"/>
                <w:lang w:val="en-US" w:eastAsia="pl-PL"/>
              </w:rPr>
              <w:t>th</w:t>
            </w:r>
            <w:r>
              <w:rPr>
                <w:rFonts w:eastAsia="Times New Roman" w:cs="Calibri"/>
                <w:lang w:val="en-US" w:eastAsia="pl-PL"/>
              </w:rPr>
              <w:t xml:space="preserve"> </w:t>
            </w:r>
            <w:r w:rsidR="00F8105E">
              <w:rPr>
                <w:rFonts w:eastAsia="Times New Roman" w:cs="Calibri"/>
                <w:lang w:val="en-US" w:eastAsia="pl-PL"/>
              </w:rPr>
              <w:t xml:space="preserve">September </w:t>
            </w:r>
            <w:r>
              <w:rPr>
                <w:rFonts w:eastAsia="Times New Roman" w:cs="Calibri"/>
                <w:lang w:val="en-US" w:eastAsia="pl-PL"/>
              </w:rPr>
              <w:t>20</w:t>
            </w:r>
            <w:r w:rsidR="00F8105E">
              <w:rPr>
                <w:rFonts w:eastAsia="Times New Roman" w:cs="Calibri"/>
                <w:lang w:val="en-US" w:eastAsia="pl-PL"/>
              </w:rPr>
              <w:t>19</w:t>
            </w:r>
            <w:r w:rsidRPr="00323876">
              <w:rPr>
                <w:rFonts w:eastAsia="Times New Roman" w:cs="Calibri"/>
                <w:lang w:val="en-US" w:eastAsia="pl-PL"/>
              </w:rPr>
              <w:t xml:space="preserve"> (Journal of Laws </w:t>
            </w:r>
            <w:r w:rsidR="00A54690">
              <w:rPr>
                <w:rFonts w:eastAsia="Times New Roman" w:cs="Calibri"/>
                <w:lang w:val="en-US" w:eastAsia="pl-PL"/>
              </w:rPr>
              <w:t xml:space="preserve">of </w:t>
            </w:r>
            <w:r w:rsidRPr="00323876">
              <w:rPr>
                <w:rFonts w:eastAsia="Times New Roman" w:cs="Calibri"/>
                <w:lang w:val="en-US" w:eastAsia="pl-PL"/>
              </w:rPr>
              <w:t>20</w:t>
            </w:r>
            <w:r w:rsidR="00F8105E">
              <w:rPr>
                <w:rFonts w:eastAsia="Times New Roman" w:cs="Calibri"/>
                <w:lang w:val="en-US" w:eastAsia="pl-PL"/>
              </w:rPr>
              <w:t>23</w:t>
            </w:r>
            <w:r w:rsidRPr="00323876">
              <w:rPr>
                <w:rFonts w:eastAsia="Times New Roman" w:cs="Calibri"/>
                <w:lang w:val="en-US" w:eastAsia="pl-PL"/>
              </w:rPr>
              <w:t>, item 1</w:t>
            </w:r>
            <w:r w:rsidR="00F8105E">
              <w:rPr>
                <w:rFonts w:eastAsia="Times New Roman" w:cs="Calibri"/>
                <w:lang w:val="en-US" w:eastAsia="pl-PL"/>
              </w:rPr>
              <w:t>605</w:t>
            </w:r>
            <w:r w:rsidR="002531AB">
              <w:rPr>
                <w:rFonts w:eastAsia="Times New Roman" w:cs="Calibri"/>
                <w:lang w:val="en-US" w:eastAsia="pl-PL"/>
              </w:rPr>
              <w:t xml:space="preserve"> with later</w:t>
            </w:r>
            <w:r w:rsidRPr="00323876">
              <w:rPr>
                <w:rFonts w:eastAsia="Times New Roman" w:cs="Calibri"/>
                <w:lang w:val="en-US" w:eastAsia="pl-PL"/>
              </w:rPr>
              <w:t xml:space="preserve"> </w:t>
            </w:r>
            <w:r w:rsidR="002531AB">
              <w:rPr>
                <w:rFonts w:eastAsia="Times New Roman" w:cs="Calibri"/>
                <w:lang w:val="en-US" w:eastAsia="pl-PL"/>
              </w:rPr>
              <w:t>amendments</w:t>
            </w:r>
            <w:r w:rsidRPr="00323876">
              <w:rPr>
                <w:rFonts w:eastAsia="Times New Roman" w:cs="Calibri"/>
                <w:lang w:val="en-US" w:eastAsia="pl-PL"/>
              </w:rPr>
              <w:t>) registered under the number</w:t>
            </w:r>
            <w:r w:rsidRPr="00323876">
              <w:rPr>
                <w:rFonts w:eastAsia="Times New Roman" w:cs="Calibri"/>
                <w:b/>
                <w:lang w:val="en-US" w:eastAsia="pl-PL"/>
              </w:rPr>
              <w:t xml:space="preserve"> CRZP/</w:t>
            </w:r>
            <w:r w:rsidR="008A5EC4">
              <w:rPr>
                <w:rFonts w:eastAsia="Times New Roman" w:cs="Calibri"/>
                <w:b/>
                <w:lang w:val="en-US" w:eastAsia="pl-PL"/>
              </w:rPr>
              <w:t>1</w:t>
            </w:r>
            <w:r w:rsidR="00E3497A">
              <w:rPr>
                <w:rFonts w:eastAsia="Times New Roman" w:cs="Calibri"/>
                <w:b/>
                <w:lang w:val="en-US" w:eastAsia="pl-PL"/>
              </w:rPr>
              <w:t>79</w:t>
            </w:r>
            <w:r w:rsidR="008E7266" w:rsidRPr="008E7266">
              <w:rPr>
                <w:rFonts w:eastAsia="Times New Roman" w:cs="Calibri"/>
                <w:b/>
                <w:lang w:val="en-US" w:eastAsia="pl-PL"/>
              </w:rPr>
              <w:t>/202</w:t>
            </w:r>
            <w:r w:rsidR="00E3497A">
              <w:rPr>
                <w:rFonts w:eastAsia="Times New Roman" w:cs="Calibri"/>
                <w:b/>
                <w:lang w:val="en-US" w:eastAsia="pl-PL"/>
              </w:rPr>
              <w:t>3</w:t>
            </w:r>
            <w:r w:rsidR="008E7266" w:rsidRPr="008E7266">
              <w:rPr>
                <w:rFonts w:eastAsia="Times New Roman" w:cs="Calibri"/>
                <w:b/>
                <w:lang w:val="en-US" w:eastAsia="pl-PL"/>
              </w:rPr>
              <w:t xml:space="preserve">/AZP </w:t>
            </w:r>
            <w:r w:rsidR="008E7266" w:rsidRPr="008E7266">
              <w:rPr>
                <w:rFonts w:eastAsia="Times New Roman" w:cs="Calibri"/>
                <w:b/>
                <w:lang w:val="en" w:eastAsia="pl-PL"/>
              </w:rPr>
              <w:t xml:space="preserve">Delivery </w:t>
            </w:r>
            <w:r w:rsidR="00E3497A" w:rsidRPr="00E3497A">
              <w:rPr>
                <w:rFonts w:eastAsia="Times New Roman" w:cs="Calibri"/>
                <w:b/>
                <w:lang w:val="en" w:eastAsia="pl-PL"/>
              </w:rPr>
              <w:t xml:space="preserve">of underwater autonomous multichannel acoustic recorder equipped with 4 (four) omnidirectional hydrophones with cables for the </w:t>
            </w:r>
            <w:r w:rsidR="00F8105E" w:rsidRPr="009D221A">
              <w:rPr>
                <w:rFonts w:eastAsia="Times New Roman" w:cs="Calibri"/>
                <w:b/>
                <w:bCs/>
                <w:lang w:val="en-US" w:eastAsia="pl-PL"/>
              </w:rPr>
              <w:t>Maritime Institute</w:t>
            </w:r>
          </w:p>
          <w:p w14:paraId="19E7D602" w14:textId="05AC7AC8" w:rsidR="00323876" w:rsidRPr="008E7266" w:rsidRDefault="00323876" w:rsidP="00323876">
            <w:pPr>
              <w:jc w:val="both"/>
              <w:rPr>
                <w:rFonts w:eastAsia="Times New Roman" w:cs="Calibri"/>
                <w:b/>
                <w:lang w:val="en-US" w:eastAsia="pl-PL"/>
              </w:rPr>
            </w:pPr>
          </w:p>
          <w:p w14:paraId="64046BB2" w14:textId="4B0F6EEF" w:rsidR="00FE770E" w:rsidRPr="00A809D5" w:rsidRDefault="00323876" w:rsidP="00323876">
            <w:pPr>
              <w:jc w:val="both"/>
              <w:rPr>
                <w:rFonts w:eastAsia="Times New Roman" w:cs="Calibri"/>
                <w:b/>
                <w:lang w:val="en-US" w:eastAsia="pl-PL"/>
              </w:rPr>
            </w:pPr>
            <w:r w:rsidRPr="00323876">
              <w:rPr>
                <w:rFonts w:eastAsia="Times New Roman" w:cs="Calibri"/>
                <w:b/>
                <w:lang w:val="en-US" w:eastAsia="pl-PL"/>
              </w:rPr>
              <w:t>between:</w:t>
            </w:r>
          </w:p>
        </w:tc>
      </w:tr>
      <w:tr w:rsidR="001915AB" w:rsidRPr="001915AB" w14:paraId="70545D47" w14:textId="77777777" w:rsidTr="00E3497A">
        <w:tc>
          <w:tcPr>
            <w:tcW w:w="4536" w:type="dxa"/>
            <w:shd w:val="clear" w:color="auto" w:fill="auto"/>
          </w:tcPr>
          <w:p w14:paraId="7B0C9B86" w14:textId="77777777" w:rsidR="001915AB" w:rsidRPr="00F8105E" w:rsidRDefault="001915AB" w:rsidP="00F613EE">
            <w:pPr>
              <w:jc w:val="both"/>
              <w:rPr>
                <w:rFonts w:eastAsia="Times New Roman" w:cs="Calibri"/>
                <w:b/>
                <w:lang w:eastAsia="pl-PL"/>
              </w:rPr>
            </w:pPr>
            <w:r w:rsidRPr="00F8105E">
              <w:rPr>
                <w:rFonts w:eastAsia="Times New Roman" w:cs="Calibri"/>
                <w:b/>
                <w:lang w:eastAsia="pl-PL"/>
              </w:rPr>
              <w:t>pomiędzy:</w:t>
            </w:r>
          </w:p>
        </w:tc>
        <w:tc>
          <w:tcPr>
            <w:tcW w:w="4569" w:type="dxa"/>
            <w:shd w:val="clear" w:color="auto" w:fill="auto"/>
          </w:tcPr>
          <w:p w14:paraId="2DB7696E" w14:textId="62144AE2" w:rsidR="001915AB" w:rsidRPr="001915AB" w:rsidRDefault="001915AB" w:rsidP="00F613EE">
            <w:pPr>
              <w:jc w:val="both"/>
              <w:rPr>
                <w:rFonts w:eastAsia="Times New Roman" w:cs="Calibri"/>
                <w:b/>
                <w:highlight w:val="yellow"/>
                <w:lang w:eastAsia="pl-PL"/>
              </w:rPr>
            </w:pPr>
          </w:p>
        </w:tc>
      </w:tr>
      <w:tr w:rsidR="001915AB" w:rsidRPr="001915AB" w14:paraId="474759CA" w14:textId="77777777" w:rsidTr="00E3497A">
        <w:tc>
          <w:tcPr>
            <w:tcW w:w="4536" w:type="dxa"/>
            <w:shd w:val="clear" w:color="auto" w:fill="auto"/>
          </w:tcPr>
          <w:p w14:paraId="6F8B4F19" w14:textId="77777777" w:rsidR="001915AB" w:rsidRPr="00F8105E" w:rsidRDefault="001915AB" w:rsidP="00F613EE">
            <w:pPr>
              <w:jc w:val="both"/>
              <w:rPr>
                <w:rFonts w:eastAsia="Times New Roman" w:cs="Calibri"/>
                <w:b/>
                <w:lang w:eastAsia="pl-PL"/>
              </w:rPr>
            </w:pPr>
          </w:p>
        </w:tc>
        <w:tc>
          <w:tcPr>
            <w:tcW w:w="4569" w:type="dxa"/>
            <w:shd w:val="clear" w:color="auto" w:fill="auto"/>
          </w:tcPr>
          <w:p w14:paraId="4E6657E9" w14:textId="77777777" w:rsidR="001915AB" w:rsidRPr="001915AB" w:rsidRDefault="001915AB" w:rsidP="00F613EE">
            <w:pPr>
              <w:jc w:val="both"/>
              <w:rPr>
                <w:rFonts w:eastAsia="Times New Roman" w:cs="Calibri"/>
                <w:b/>
                <w:highlight w:val="yellow"/>
                <w:lang w:eastAsia="pl-PL"/>
              </w:rPr>
            </w:pPr>
          </w:p>
        </w:tc>
      </w:tr>
      <w:tr w:rsidR="00323876" w:rsidRPr="001915AB" w14:paraId="05B7299E" w14:textId="77777777" w:rsidTr="00E3497A">
        <w:tc>
          <w:tcPr>
            <w:tcW w:w="4536" w:type="dxa"/>
            <w:shd w:val="clear" w:color="auto" w:fill="auto"/>
          </w:tcPr>
          <w:p w14:paraId="174C738D" w14:textId="77777777" w:rsidR="00323876" w:rsidRPr="00F8105E" w:rsidRDefault="00323876" w:rsidP="00F613EE">
            <w:pPr>
              <w:spacing w:after="60"/>
              <w:jc w:val="both"/>
              <w:rPr>
                <w:rFonts w:eastAsia="Times New Roman" w:cs="Calibri"/>
                <w:b/>
                <w:lang w:eastAsia="pl-PL"/>
              </w:rPr>
            </w:pPr>
            <w:r w:rsidRPr="00F8105E">
              <w:rPr>
                <w:rFonts w:eastAsia="Times New Roman" w:cs="Calibri"/>
                <w:b/>
                <w:lang w:eastAsia="pl-PL"/>
              </w:rPr>
              <w:t>Uniwersytetem Morski w Gdyni</w:t>
            </w:r>
          </w:p>
        </w:tc>
        <w:tc>
          <w:tcPr>
            <w:tcW w:w="4569" w:type="dxa"/>
            <w:shd w:val="clear" w:color="auto" w:fill="auto"/>
          </w:tcPr>
          <w:p w14:paraId="6AF9A18A" w14:textId="68C95FDF" w:rsidR="00323876" w:rsidRPr="00FE770E" w:rsidRDefault="00323876" w:rsidP="00F613EE">
            <w:pPr>
              <w:spacing w:after="60"/>
              <w:jc w:val="both"/>
              <w:rPr>
                <w:rFonts w:eastAsia="Times New Roman" w:cs="Calibri"/>
                <w:b/>
                <w:lang w:eastAsia="pl-PL"/>
              </w:rPr>
            </w:pPr>
            <w:r>
              <w:rPr>
                <w:rFonts w:eastAsia="Times New Roman" w:cs="Calibri"/>
                <w:b/>
                <w:lang w:eastAsia="pl-PL"/>
              </w:rPr>
              <w:t>Gdynia Maritime University</w:t>
            </w:r>
          </w:p>
        </w:tc>
      </w:tr>
      <w:tr w:rsidR="00323876" w:rsidRPr="001915AB" w14:paraId="00A30F9F" w14:textId="77777777" w:rsidTr="00E3497A">
        <w:tc>
          <w:tcPr>
            <w:tcW w:w="4536" w:type="dxa"/>
            <w:shd w:val="clear" w:color="auto" w:fill="auto"/>
          </w:tcPr>
          <w:p w14:paraId="5EC436E3" w14:textId="77777777" w:rsidR="00323876" w:rsidRPr="00F8105E" w:rsidRDefault="00323876" w:rsidP="00F613EE">
            <w:pPr>
              <w:spacing w:after="60"/>
              <w:jc w:val="both"/>
              <w:rPr>
                <w:rFonts w:eastAsia="Times New Roman" w:cs="Calibri"/>
                <w:b/>
                <w:lang w:eastAsia="pl-PL"/>
              </w:rPr>
            </w:pPr>
            <w:r w:rsidRPr="00F8105E">
              <w:rPr>
                <w:rFonts w:eastAsia="Times New Roman" w:cs="Calibri"/>
                <w:b/>
                <w:lang w:eastAsia="pl-PL"/>
              </w:rPr>
              <w:t xml:space="preserve">ul. Morska 81-87 </w:t>
            </w:r>
          </w:p>
        </w:tc>
        <w:tc>
          <w:tcPr>
            <w:tcW w:w="4569" w:type="dxa"/>
            <w:shd w:val="clear" w:color="auto" w:fill="auto"/>
          </w:tcPr>
          <w:p w14:paraId="287A8DEA" w14:textId="318C3CFE" w:rsidR="00323876" w:rsidRPr="00FE770E" w:rsidRDefault="00143A42" w:rsidP="00143A42">
            <w:pPr>
              <w:spacing w:after="60"/>
              <w:jc w:val="both"/>
              <w:rPr>
                <w:rFonts w:eastAsia="Times New Roman" w:cs="Calibri"/>
                <w:b/>
                <w:lang w:eastAsia="pl-PL"/>
              </w:rPr>
            </w:pPr>
            <w:r>
              <w:rPr>
                <w:rFonts w:eastAsia="Times New Roman" w:cs="Calibri"/>
                <w:b/>
                <w:lang w:eastAsia="pl-PL"/>
              </w:rPr>
              <w:t xml:space="preserve">Ul. </w:t>
            </w:r>
            <w:r w:rsidR="00323876" w:rsidRPr="001915AB">
              <w:rPr>
                <w:rFonts w:eastAsia="Times New Roman" w:cs="Calibri"/>
                <w:b/>
                <w:lang w:eastAsia="pl-PL"/>
              </w:rPr>
              <w:t xml:space="preserve">Morska 81-87 </w:t>
            </w:r>
          </w:p>
        </w:tc>
      </w:tr>
      <w:tr w:rsidR="00323876" w:rsidRPr="001915AB" w14:paraId="0ABCEB99" w14:textId="77777777" w:rsidTr="00E3497A">
        <w:tc>
          <w:tcPr>
            <w:tcW w:w="4536" w:type="dxa"/>
            <w:shd w:val="clear" w:color="auto" w:fill="auto"/>
          </w:tcPr>
          <w:p w14:paraId="0A9AF06D" w14:textId="77777777" w:rsidR="00323876" w:rsidRPr="00F8105E" w:rsidRDefault="00323876" w:rsidP="00F613EE">
            <w:pPr>
              <w:spacing w:after="60"/>
              <w:jc w:val="both"/>
              <w:rPr>
                <w:rFonts w:eastAsia="Times New Roman" w:cs="Calibri"/>
                <w:b/>
                <w:lang w:eastAsia="pl-PL"/>
              </w:rPr>
            </w:pPr>
            <w:r w:rsidRPr="00F8105E">
              <w:rPr>
                <w:rFonts w:eastAsia="Times New Roman" w:cs="Calibri"/>
                <w:b/>
                <w:lang w:eastAsia="pl-PL"/>
              </w:rPr>
              <w:t>81-225 Gdynia</w:t>
            </w:r>
          </w:p>
        </w:tc>
        <w:tc>
          <w:tcPr>
            <w:tcW w:w="4569" w:type="dxa"/>
            <w:shd w:val="clear" w:color="auto" w:fill="auto"/>
          </w:tcPr>
          <w:p w14:paraId="750638C6" w14:textId="1FFD7CE4" w:rsidR="00323876" w:rsidRPr="00FE770E"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r>
      <w:tr w:rsidR="00323876" w:rsidRPr="001915AB" w14:paraId="76217ACD" w14:textId="77777777" w:rsidTr="00E3497A">
        <w:tc>
          <w:tcPr>
            <w:tcW w:w="4536" w:type="dxa"/>
            <w:shd w:val="clear" w:color="auto" w:fill="auto"/>
          </w:tcPr>
          <w:p w14:paraId="0CA6F86B" w14:textId="77777777" w:rsidR="00323876" w:rsidRPr="00F8105E" w:rsidRDefault="00323876" w:rsidP="00F613EE">
            <w:pPr>
              <w:jc w:val="both"/>
              <w:rPr>
                <w:rFonts w:eastAsia="Times New Roman" w:cs="Calibri"/>
                <w:lang w:eastAsia="pl-PL"/>
              </w:rPr>
            </w:pPr>
            <w:r w:rsidRPr="00F8105E">
              <w:rPr>
                <w:rFonts w:eastAsia="Times New Roman" w:cs="Calibri"/>
                <w:lang w:eastAsia="pl-PL"/>
              </w:rPr>
              <w:t xml:space="preserve">NIP: </w:t>
            </w:r>
            <w:r w:rsidRPr="00F8105E">
              <w:rPr>
                <w:rFonts w:eastAsia="Times New Roman" w:cs="Calibri"/>
                <w:b/>
                <w:lang w:eastAsia="pl-PL"/>
              </w:rPr>
              <w:t>586-001-28-73</w:t>
            </w:r>
          </w:p>
        </w:tc>
        <w:tc>
          <w:tcPr>
            <w:tcW w:w="4569" w:type="dxa"/>
            <w:shd w:val="clear" w:color="auto" w:fill="auto"/>
          </w:tcPr>
          <w:p w14:paraId="7C94DE4F" w14:textId="5517B9B1" w:rsidR="00323876" w:rsidRPr="00FE770E" w:rsidRDefault="00323876" w:rsidP="00F613EE">
            <w:pPr>
              <w:jc w:val="both"/>
              <w:rPr>
                <w:rFonts w:eastAsia="Times New Roman" w:cs="Calibri"/>
                <w:lang w:eastAsia="pl-PL"/>
              </w:rPr>
            </w:pPr>
            <w:r w:rsidRPr="001915AB">
              <w:rPr>
                <w:rFonts w:eastAsia="Times New Roman" w:cs="Calibri"/>
                <w:lang w:eastAsia="pl-PL"/>
              </w:rPr>
              <w:t>NIP</w:t>
            </w:r>
            <w:r>
              <w:rPr>
                <w:rFonts w:eastAsia="Times New Roman" w:cs="Calibri"/>
                <w:lang w:eastAsia="pl-PL"/>
              </w:rPr>
              <w:t xml:space="preserve"> No</w:t>
            </w:r>
            <w:r w:rsidR="002531AB">
              <w:rPr>
                <w:rFonts w:eastAsia="Times New Roman" w:cs="Calibri"/>
                <w:lang w:eastAsia="pl-PL"/>
              </w:rPr>
              <w:t>.</w:t>
            </w:r>
            <w:r w:rsidRPr="001915AB">
              <w:rPr>
                <w:rFonts w:eastAsia="Times New Roman" w:cs="Calibri"/>
                <w:lang w:eastAsia="pl-PL"/>
              </w:rPr>
              <w:t xml:space="preserve">: </w:t>
            </w:r>
            <w:r w:rsidRPr="001915AB">
              <w:rPr>
                <w:rFonts w:eastAsia="Times New Roman" w:cs="Calibri"/>
                <w:b/>
                <w:lang w:eastAsia="pl-PL"/>
              </w:rPr>
              <w:t>586-001-28-73</w:t>
            </w:r>
          </w:p>
        </w:tc>
      </w:tr>
      <w:tr w:rsidR="00323876" w:rsidRPr="001915AB" w14:paraId="26BEA846" w14:textId="77777777" w:rsidTr="00E3497A">
        <w:tc>
          <w:tcPr>
            <w:tcW w:w="4536" w:type="dxa"/>
            <w:shd w:val="clear" w:color="auto" w:fill="auto"/>
          </w:tcPr>
          <w:p w14:paraId="7D70FF48" w14:textId="77777777" w:rsidR="00323876" w:rsidRPr="00F8105E" w:rsidRDefault="00323876" w:rsidP="00F613EE">
            <w:pPr>
              <w:jc w:val="both"/>
              <w:rPr>
                <w:rFonts w:eastAsia="Times New Roman" w:cs="Calibri"/>
                <w:lang w:eastAsia="pl-PL"/>
              </w:rPr>
            </w:pPr>
          </w:p>
        </w:tc>
        <w:tc>
          <w:tcPr>
            <w:tcW w:w="4569" w:type="dxa"/>
            <w:shd w:val="clear" w:color="auto" w:fill="auto"/>
          </w:tcPr>
          <w:p w14:paraId="72FE7440" w14:textId="77777777" w:rsidR="00323876" w:rsidRPr="00FE770E" w:rsidRDefault="00323876" w:rsidP="00F613EE">
            <w:pPr>
              <w:jc w:val="both"/>
              <w:rPr>
                <w:rFonts w:eastAsia="Times New Roman" w:cs="Calibri"/>
                <w:lang w:eastAsia="pl-PL"/>
              </w:rPr>
            </w:pPr>
          </w:p>
        </w:tc>
      </w:tr>
      <w:tr w:rsidR="00323876" w:rsidRPr="00CE067B" w14:paraId="2CEBBB00" w14:textId="77777777" w:rsidTr="00E3497A">
        <w:tc>
          <w:tcPr>
            <w:tcW w:w="4536" w:type="dxa"/>
            <w:shd w:val="clear" w:color="auto" w:fill="auto"/>
          </w:tcPr>
          <w:p w14:paraId="7B4A43FE" w14:textId="77777777" w:rsidR="00323876" w:rsidRPr="00F8105E" w:rsidRDefault="00323876" w:rsidP="00F613EE">
            <w:pPr>
              <w:jc w:val="both"/>
              <w:rPr>
                <w:rFonts w:eastAsia="Times New Roman" w:cs="Calibri"/>
                <w:lang w:eastAsia="pl-PL"/>
              </w:rPr>
            </w:pPr>
            <w:r w:rsidRPr="00F8105E">
              <w:rPr>
                <w:rFonts w:eastAsia="Times New Roman" w:cs="Calibri"/>
                <w:lang w:eastAsia="pl-PL"/>
              </w:rPr>
              <w:t>Zwanym dalej Zamawiającym, reprezentowanym przez:</w:t>
            </w:r>
          </w:p>
        </w:tc>
        <w:tc>
          <w:tcPr>
            <w:tcW w:w="4569" w:type="dxa"/>
            <w:shd w:val="clear" w:color="auto" w:fill="auto"/>
          </w:tcPr>
          <w:p w14:paraId="6B1F5AD0" w14:textId="2D12B05D" w:rsidR="00EB5FF9" w:rsidRPr="00EB5FF9" w:rsidRDefault="00EB5FF9" w:rsidP="003F52A4">
            <w:pPr>
              <w:jc w:val="both"/>
              <w:rPr>
                <w:rFonts w:eastAsia="Times New Roman" w:cs="Calibri"/>
                <w:lang w:val="en-GB" w:eastAsia="pl-PL"/>
              </w:rPr>
            </w:pPr>
            <w:r w:rsidRPr="003F52A4">
              <w:rPr>
                <w:rFonts w:eastAsia="Times New Roman" w:cs="Calibri"/>
                <w:lang w:val="en-GB" w:eastAsia="pl-PL"/>
              </w:rPr>
              <w:t>He</w:t>
            </w:r>
            <w:r w:rsidRPr="00EB5FF9">
              <w:rPr>
                <w:rFonts w:eastAsia="Times New Roman" w:cs="Calibri"/>
                <w:lang w:val="en-GB" w:eastAsia="pl-PL"/>
              </w:rPr>
              <w:t xml:space="preserve">reinafter referred to as the </w:t>
            </w:r>
            <w:r w:rsidR="003F52A4">
              <w:rPr>
                <w:rFonts w:eastAsia="Times New Roman" w:cs="Calibri"/>
                <w:lang w:val="en-GB" w:eastAsia="pl-PL"/>
              </w:rPr>
              <w:t>Purchaser</w:t>
            </w:r>
            <w:r w:rsidRPr="00EB5FF9">
              <w:rPr>
                <w:rFonts w:eastAsia="Times New Roman" w:cs="Calibri"/>
                <w:lang w:val="en-GB" w:eastAsia="pl-PL"/>
              </w:rPr>
              <w:t>, represented by:</w:t>
            </w:r>
          </w:p>
        </w:tc>
      </w:tr>
      <w:tr w:rsidR="00323876" w:rsidRPr="00CE067B" w14:paraId="688ABC3C" w14:textId="77777777" w:rsidTr="00E3497A">
        <w:tc>
          <w:tcPr>
            <w:tcW w:w="4536" w:type="dxa"/>
            <w:shd w:val="clear" w:color="auto" w:fill="auto"/>
          </w:tcPr>
          <w:p w14:paraId="6A71B5F4" w14:textId="523034DF" w:rsidR="00323876" w:rsidRPr="00F8105E" w:rsidRDefault="00323876" w:rsidP="001915AB">
            <w:pPr>
              <w:tabs>
                <w:tab w:val="left" w:pos="720"/>
              </w:tabs>
              <w:ind w:left="720" w:hanging="360"/>
              <w:jc w:val="both"/>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Kanclerz – Filip Malata</w:t>
            </w:r>
          </w:p>
        </w:tc>
        <w:tc>
          <w:tcPr>
            <w:tcW w:w="4569" w:type="dxa"/>
            <w:shd w:val="clear" w:color="auto" w:fill="auto"/>
          </w:tcPr>
          <w:p w14:paraId="275E525F" w14:textId="1A9FD01B" w:rsidR="00323876" w:rsidRPr="00EB5FF9" w:rsidRDefault="00EB5FF9" w:rsidP="009E43A3">
            <w:pPr>
              <w:pStyle w:val="Akapitzlist"/>
              <w:numPr>
                <w:ilvl w:val="0"/>
                <w:numId w:val="1"/>
              </w:numPr>
              <w:jc w:val="both"/>
              <w:rPr>
                <w:rFonts w:eastAsia="Times New Roman" w:cs="Calibri"/>
                <w:lang w:val="en-GB" w:eastAsia="pl-PL"/>
              </w:rPr>
            </w:pPr>
            <w:r w:rsidRPr="00EB5FF9">
              <w:rPr>
                <w:rFonts w:eastAsia="Times New Roman" w:cs="Calibri"/>
                <w:lang w:val="en-GB" w:eastAsia="pl-PL"/>
              </w:rPr>
              <w:t xml:space="preserve">Chancellor -  Filip Malata with financial </w:t>
            </w:r>
          </w:p>
        </w:tc>
      </w:tr>
      <w:tr w:rsidR="00323876" w:rsidRPr="008E7266" w14:paraId="4CA8EBA0" w14:textId="77777777" w:rsidTr="00E3497A">
        <w:tc>
          <w:tcPr>
            <w:tcW w:w="4536" w:type="dxa"/>
            <w:shd w:val="clear" w:color="auto" w:fill="auto"/>
          </w:tcPr>
          <w:p w14:paraId="2D642CB4" w14:textId="77777777" w:rsidR="00323876" w:rsidRPr="00F8105E" w:rsidRDefault="00323876" w:rsidP="00F613EE">
            <w:pPr>
              <w:jc w:val="both"/>
              <w:rPr>
                <w:rFonts w:eastAsia="Times New Roman" w:cs="Calibri"/>
                <w:lang w:eastAsia="pl-PL"/>
              </w:rPr>
            </w:pPr>
            <w:r w:rsidRPr="00F8105E">
              <w:rPr>
                <w:rFonts w:eastAsia="Times New Roman" w:cs="Calibri"/>
                <w:lang w:eastAsia="pl-PL"/>
              </w:rPr>
              <w:t>przy kontrasygnacie finansowej</w:t>
            </w:r>
          </w:p>
        </w:tc>
        <w:tc>
          <w:tcPr>
            <w:tcW w:w="4569" w:type="dxa"/>
            <w:shd w:val="clear" w:color="auto" w:fill="auto"/>
          </w:tcPr>
          <w:p w14:paraId="7713C63C" w14:textId="41444756" w:rsidR="00323876" w:rsidRPr="008E7266" w:rsidRDefault="00EB5FF9" w:rsidP="008E7266">
            <w:pPr>
              <w:jc w:val="both"/>
              <w:rPr>
                <w:rFonts w:eastAsia="Times New Roman" w:cs="Calibri"/>
                <w:lang w:val="en-US" w:eastAsia="pl-PL"/>
              </w:rPr>
            </w:pPr>
            <w:r w:rsidRPr="00EB5FF9">
              <w:rPr>
                <w:rFonts w:eastAsia="Times New Roman" w:cs="Calibri"/>
                <w:lang w:val="en-GB" w:eastAsia="pl-PL"/>
              </w:rPr>
              <w:t xml:space="preserve">countersignature of the </w:t>
            </w:r>
            <w:r>
              <w:rPr>
                <w:rFonts w:eastAsia="Times New Roman" w:cs="Calibri"/>
                <w:lang w:val="en-GB" w:eastAsia="pl-PL"/>
              </w:rPr>
              <w:t>B</w:t>
            </w:r>
            <w:r w:rsidRPr="00EB5FF9">
              <w:rPr>
                <w:rFonts w:eastAsia="Times New Roman" w:cs="Calibri"/>
                <w:lang w:val="en-GB" w:eastAsia="pl-PL"/>
              </w:rPr>
              <w:t xml:space="preserve">ursar -  </w:t>
            </w:r>
          </w:p>
        </w:tc>
      </w:tr>
      <w:tr w:rsidR="00323876" w:rsidRPr="001915AB" w14:paraId="1DE91A5F" w14:textId="77777777" w:rsidTr="00E3497A">
        <w:tc>
          <w:tcPr>
            <w:tcW w:w="4536" w:type="dxa"/>
            <w:shd w:val="clear" w:color="auto" w:fill="auto"/>
          </w:tcPr>
          <w:p w14:paraId="07642E79" w14:textId="07E9BF02" w:rsidR="00323876" w:rsidRPr="00F8105E" w:rsidRDefault="00323876" w:rsidP="008E7266">
            <w:pPr>
              <w:tabs>
                <w:tab w:val="left" w:pos="720"/>
              </w:tabs>
              <w:jc w:val="both"/>
              <w:rPr>
                <w:rFonts w:eastAsia="Times New Roman" w:cs="Calibri"/>
                <w:lang w:eastAsia="pl-PL"/>
              </w:rPr>
            </w:pPr>
            <w:r w:rsidRPr="00F8105E">
              <w:rPr>
                <w:rFonts w:eastAsia="Times New Roman" w:cs="Calibri"/>
                <w:lang w:eastAsia="pl-PL"/>
              </w:rPr>
              <w:t xml:space="preserve">Kwestor – </w:t>
            </w:r>
            <w:r w:rsidR="008E7266" w:rsidRPr="00F8105E">
              <w:rPr>
                <w:rFonts w:eastAsia="Times New Roman" w:cs="Calibri"/>
                <w:lang w:eastAsia="pl-PL"/>
              </w:rPr>
              <w:t>Paweł Eugeniusz Orzeszek</w:t>
            </w:r>
          </w:p>
        </w:tc>
        <w:tc>
          <w:tcPr>
            <w:tcW w:w="4569" w:type="dxa"/>
            <w:shd w:val="clear" w:color="auto" w:fill="auto"/>
          </w:tcPr>
          <w:p w14:paraId="2957872A" w14:textId="73718D8C" w:rsidR="00323876" w:rsidRPr="00FE770E" w:rsidRDefault="008E7266" w:rsidP="008F54BF">
            <w:pPr>
              <w:ind w:left="720"/>
              <w:jc w:val="both"/>
              <w:rPr>
                <w:rFonts w:eastAsia="Times New Roman" w:cs="Calibri"/>
                <w:lang w:eastAsia="pl-PL"/>
              </w:rPr>
            </w:pPr>
            <w:r w:rsidRPr="008E7266">
              <w:rPr>
                <w:rFonts w:eastAsia="Times New Roman" w:cs="Calibri"/>
                <w:lang w:val="en-US" w:eastAsia="pl-PL"/>
              </w:rPr>
              <w:t>Paweł Eugeniusz Orzeszek</w:t>
            </w:r>
          </w:p>
        </w:tc>
      </w:tr>
      <w:tr w:rsidR="00323876" w:rsidRPr="001915AB" w14:paraId="2D76D94A" w14:textId="77777777" w:rsidTr="00E3497A">
        <w:tc>
          <w:tcPr>
            <w:tcW w:w="4536" w:type="dxa"/>
            <w:shd w:val="clear" w:color="auto" w:fill="auto"/>
          </w:tcPr>
          <w:p w14:paraId="12A56643" w14:textId="77777777" w:rsidR="00323876" w:rsidRPr="00F8105E" w:rsidRDefault="00323876" w:rsidP="00F613EE">
            <w:pPr>
              <w:jc w:val="both"/>
              <w:rPr>
                <w:rFonts w:eastAsia="Times New Roman" w:cs="Calibri"/>
                <w:lang w:eastAsia="pl-PL"/>
              </w:rPr>
            </w:pPr>
          </w:p>
        </w:tc>
        <w:tc>
          <w:tcPr>
            <w:tcW w:w="4569" w:type="dxa"/>
            <w:shd w:val="clear" w:color="auto" w:fill="auto"/>
          </w:tcPr>
          <w:p w14:paraId="6E50D135" w14:textId="77777777" w:rsidR="00323876" w:rsidRPr="00FE770E" w:rsidRDefault="00323876" w:rsidP="00F613EE">
            <w:pPr>
              <w:jc w:val="both"/>
              <w:rPr>
                <w:rFonts w:eastAsia="Times New Roman" w:cs="Calibri"/>
                <w:lang w:eastAsia="pl-PL"/>
              </w:rPr>
            </w:pPr>
          </w:p>
        </w:tc>
      </w:tr>
      <w:tr w:rsidR="00323876" w:rsidRPr="001915AB" w14:paraId="66B531AC" w14:textId="77777777" w:rsidTr="00E3497A">
        <w:tc>
          <w:tcPr>
            <w:tcW w:w="4536" w:type="dxa"/>
            <w:shd w:val="clear" w:color="auto" w:fill="auto"/>
          </w:tcPr>
          <w:p w14:paraId="437AA940" w14:textId="77777777" w:rsidR="00323876" w:rsidRPr="00F8105E" w:rsidRDefault="00323876" w:rsidP="00F613EE">
            <w:pPr>
              <w:jc w:val="both"/>
              <w:rPr>
                <w:rFonts w:eastAsia="Times New Roman" w:cs="Calibri"/>
                <w:lang w:eastAsia="pl-PL"/>
              </w:rPr>
            </w:pPr>
            <w:r w:rsidRPr="00F8105E">
              <w:rPr>
                <w:rFonts w:eastAsia="Times New Roman" w:cs="Calibri"/>
                <w:lang w:eastAsia="pl-PL"/>
              </w:rPr>
              <w:t xml:space="preserve">a </w:t>
            </w:r>
          </w:p>
        </w:tc>
        <w:tc>
          <w:tcPr>
            <w:tcW w:w="4569" w:type="dxa"/>
            <w:shd w:val="clear" w:color="auto" w:fill="auto"/>
          </w:tcPr>
          <w:p w14:paraId="53BBCD06" w14:textId="40DD5DE8" w:rsidR="00323876" w:rsidRPr="00FE770E" w:rsidRDefault="00EB5FF9" w:rsidP="00F613EE">
            <w:pPr>
              <w:jc w:val="both"/>
              <w:rPr>
                <w:rFonts w:eastAsia="Times New Roman" w:cs="Calibri"/>
                <w:lang w:eastAsia="pl-PL"/>
              </w:rPr>
            </w:pPr>
            <w:r>
              <w:rPr>
                <w:rFonts w:eastAsia="Times New Roman" w:cs="Calibri"/>
                <w:lang w:eastAsia="pl-PL"/>
              </w:rPr>
              <w:t>and</w:t>
            </w:r>
          </w:p>
        </w:tc>
      </w:tr>
      <w:tr w:rsidR="008E7266" w:rsidRPr="001915AB" w14:paraId="642B8CD3" w14:textId="77777777" w:rsidTr="00E3497A">
        <w:tc>
          <w:tcPr>
            <w:tcW w:w="4536" w:type="dxa"/>
            <w:shd w:val="clear" w:color="auto" w:fill="auto"/>
          </w:tcPr>
          <w:p w14:paraId="503F9329" w14:textId="618050A7" w:rsidR="008E7266" w:rsidRPr="00F8105E" w:rsidRDefault="008E7266" w:rsidP="00F613EE">
            <w:pPr>
              <w:jc w:val="both"/>
              <w:rPr>
                <w:rFonts w:eastAsia="Times New Roman" w:cs="Calibri"/>
                <w:b/>
                <w:lang w:eastAsia="pl-PL"/>
              </w:rPr>
            </w:pPr>
            <w:r w:rsidRPr="00F8105E">
              <w:rPr>
                <w:rFonts w:eastAsia="Times New Roman" w:cs="Calibri"/>
                <w:b/>
                <w:lang w:eastAsia="pl-PL"/>
              </w:rPr>
              <w:t>………………………………………………..</w:t>
            </w:r>
          </w:p>
        </w:tc>
        <w:tc>
          <w:tcPr>
            <w:tcW w:w="4569" w:type="dxa"/>
            <w:shd w:val="clear" w:color="auto" w:fill="auto"/>
          </w:tcPr>
          <w:p w14:paraId="31FD7984" w14:textId="254C4A63" w:rsidR="008E7266" w:rsidRPr="00FE770E" w:rsidRDefault="008E7266" w:rsidP="00F613EE">
            <w:pPr>
              <w:rPr>
                <w:b/>
              </w:rPr>
            </w:pPr>
            <w:r>
              <w:rPr>
                <w:rFonts w:eastAsia="Times New Roman" w:cs="Calibri"/>
                <w:b/>
                <w:lang w:eastAsia="pl-PL"/>
              </w:rPr>
              <w:t>………………………………………………..</w:t>
            </w:r>
          </w:p>
        </w:tc>
      </w:tr>
      <w:tr w:rsidR="008E7266" w:rsidRPr="001915AB" w14:paraId="6F811A98" w14:textId="77777777" w:rsidTr="00E3497A">
        <w:tc>
          <w:tcPr>
            <w:tcW w:w="4536" w:type="dxa"/>
            <w:shd w:val="clear" w:color="auto" w:fill="auto"/>
          </w:tcPr>
          <w:p w14:paraId="75C66C9E" w14:textId="4AEC13F9" w:rsidR="008E7266" w:rsidRPr="00F8105E" w:rsidRDefault="008E7266" w:rsidP="00F613EE">
            <w:pPr>
              <w:jc w:val="both"/>
              <w:rPr>
                <w:rFonts w:eastAsia="Times New Roman" w:cs="Calibri"/>
                <w:lang w:eastAsia="pl-PL"/>
              </w:rPr>
            </w:pPr>
            <w:r w:rsidRPr="00F8105E">
              <w:rPr>
                <w:rFonts w:eastAsia="Times New Roman" w:cs="Calibri"/>
                <w:lang w:eastAsia="pl-PL"/>
              </w:rPr>
              <w:t>…………………………………………………….</w:t>
            </w:r>
          </w:p>
        </w:tc>
        <w:tc>
          <w:tcPr>
            <w:tcW w:w="4569" w:type="dxa"/>
            <w:shd w:val="clear" w:color="auto" w:fill="auto"/>
          </w:tcPr>
          <w:p w14:paraId="5841CDCD" w14:textId="60C80880" w:rsidR="008E7266" w:rsidRPr="009A3E3D" w:rsidRDefault="008E7266" w:rsidP="00F613EE">
            <w:r>
              <w:rPr>
                <w:rFonts w:eastAsia="Times New Roman" w:cs="Calibri"/>
                <w:lang w:eastAsia="pl-PL"/>
              </w:rPr>
              <w:t>…………………………………………………….</w:t>
            </w:r>
          </w:p>
        </w:tc>
      </w:tr>
      <w:tr w:rsidR="008E7266" w:rsidRPr="001915AB" w14:paraId="084E9D46" w14:textId="77777777" w:rsidTr="00E3497A">
        <w:tc>
          <w:tcPr>
            <w:tcW w:w="4536" w:type="dxa"/>
            <w:shd w:val="clear" w:color="auto" w:fill="auto"/>
          </w:tcPr>
          <w:p w14:paraId="46E6335A" w14:textId="3B1A2C5E" w:rsidR="008E7266" w:rsidRPr="00F8105E" w:rsidRDefault="008E7266" w:rsidP="00FE770E">
            <w:pPr>
              <w:widowControl w:val="0"/>
              <w:overflowPunct w:val="0"/>
              <w:autoSpaceDE w:val="0"/>
              <w:autoSpaceDN w:val="0"/>
              <w:adjustRightInd w:val="0"/>
              <w:spacing w:after="120"/>
              <w:jc w:val="both"/>
              <w:rPr>
                <w:rFonts w:eastAsia="Times New Roman" w:cs="Calibri"/>
                <w:lang w:eastAsia="pl-PL"/>
              </w:rPr>
            </w:pPr>
            <w:r w:rsidRPr="00F8105E">
              <w:rPr>
                <w:rFonts w:eastAsia="Times New Roman" w:cs="Calibri"/>
                <w:lang w:eastAsia="pl-PL"/>
              </w:rPr>
              <w:t>……………………………………………………..</w:t>
            </w:r>
          </w:p>
        </w:tc>
        <w:tc>
          <w:tcPr>
            <w:tcW w:w="4569" w:type="dxa"/>
            <w:shd w:val="clear" w:color="auto" w:fill="auto"/>
          </w:tcPr>
          <w:p w14:paraId="084CE089" w14:textId="5A954342" w:rsidR="008E7266" w:rsidRPr="00FE770E" w:rsidRDefault="008E7266" w:rsidP="00EB5FF9">
            <w:r>
              <w:rPr>
                <w:rFonts w:eastAsia="Times New Roman" w:cs="Calibri"/>
                <w:lang w:eastAsia="pl-PL"/>
              </w:rPr>
              <w:t>……………………………………………………..</w:t>
            </w:r>
          </w:p>
        </w:tc>
      </w:tr>
      <w:tr w:rsidR="00EB5FF9" w:rsidRPr="008E7266" w14:paraId="2AF8F14F" w14:textId="77777777" w:rsidTr="00E3497A">
        <w:tc>
          <w:tcPr>
            <w:tcW w:w="4536" w:type="dxa"/>
            <w:shd w:val="clear" w:color="auto" w:fill="auto"/>
          </w:tcPr>
          <w:p w14:paraId="4AF42E11" w14:textId="2B422168" w:rsidR="00EB5FF9" w:rsidRPr="00F8105E" w:rsidRDefault="00EB5FF9" w:rsidP="00F613EE">
            <w:pPr>
              <w:widowControl w:val="0"/>
              <w:overflowPunct w:val="0"/>
              <w:autoSpaceDE w:val="0"/>
              <w:autoSpaceDN w:val="0"/>
              <w:adjustRightInd w:val="0"/>
              <w:spacing w:after="120"/>
              <w:jc w:val="both"/>
              <w:rPr>
                <w:rFonts w:eastAsia="Times New Roman" w:cs="Calibri"/>
                <w:lang w:eastAsia="pl-PL"/>
              </w:rPr>
            </w:pPr>
          </w:p>
        </w:tc>
        <w:tc>
          <w:tcPr>
            <w:tcW w:w="4569" w:type="dxa"/>
            <w:shd w:val="clear" w:color="auto" w:fill="auto"/>
          </w:tcPr>
          <w:p w14:paraId="14981F64" w14:textId="230851DF" w:rsidR="00EB5FF9" w:rsidRPr="00EB5FF9" w:rsidRDefault="00EB5FF9" w:rsidP="002531AB">
            <w:pPr>
              <w:widowControl w:val="0"/>
              <w:overflowPunct w:val="0"/>
              <w:autoSpaceDE w:val="0"/>
              <w:autoSpaceDN w:val="0"/>
              <w:adjustRightInd w:val="0"/>
              <w:spacing w:after="120"/>
              <w:jc w:val="both"/>
              <w:rPr>
                <w:rFonts w:eastAsia="Times New Roman" w:cs="Calibri"/>
                <w:lang w:val="en-GB" w:eastAsia="pl-PL"/>
              </w:rPr>
            </w:pPr>
          </w:p>
        </w:tc>
      </w:tr>
      <w:tr w:rsidR="00EB5FF9" w:rsidRPr="008E7266" w14:paraId="308EA592" w14:textId="77777777" w:rsidTr="00E3497A">
        <w:tc>
          <w:tcPr>
            <w:tcW w:w="4536" w:type="dxa"/>
            <w:shd w:val="clear" w:color="auto" w:fill="auto"/>
          </w:tcPr>
          <w:p w14:paraId="2B4E1D19" w14:textId="77777777" w:rsidR="00EB5FF9" w:rsidRPr="00F8105E" w:rsidRDefault="00EB5FF9" w:rsidP="00F613EE">
            <w:pPr>
              <w:jc w:val="both"/>
              <w:rPr>
                <w:rFonts w:eastAsia="Times New Roman" w:cs="Calibri"/>
                <w:lang w:val="en-GB" w:eastAsia="pl-PL"/>
              </w:rPr>
            </w:pPr>
          </w:p>
        </w:tc>
        <w:tc>
          <w:tcPr>
            <w:tcW w:w="4569" w:type="dxa"/>
            <w:shd w:val="clear" w:color="auto" w:fill="auto"/>
          </w:tcPr>
          <w:p w14:paraId="6EBF00CD" w14:textId="77777777" w:rsidR="00EB5FF9" w:rsidRPr="00EB5FF9" w:rsidRDefault="00EB5FF9" w:rsidP="00F613EE">
            <w:pPr>
              <w:jc w:val="both"/>
              <w:rPr>
                <w:rFonts w:eastAsia="Times New Roman" w:cs="Calibri"/>
                <w:lang w:val="en-GB" w:eastAsia="pl-PL"/>
              </w:rPr>
            </w:pPr>
          </w:p>
        </w:tc>
      </w:tr>
      <w:tr w:rsidR="00EB5FF9" w:rsidRPr="00CE067B" w14:paraId="52D11B6C" w14:textId="77777777" w:rsidTr="00E3497A">
        <w:tc>
          <w:tcPr>
            <w:tcW w:w="4536" w:type="dxa"/>
            <w:shd w:val="clear" w:color="auto" w:fill="auto"/>
          </w:tcPr>
          <w:p w14:paraId="6B72977F" w14:textId="77777777" w:rsidR="00EB5FF9" w:rsidRPr="00F8105E" w:rsidRDefault="00EB5FF9" w:rsidP="00F613EE">
            <w:pPr>
              <w:jc w:val="both"/>
              <w:rPr>
                <w:rFonts w:eastAsia="Times New Roman" w:cs="Calibri"/>
                <w:lang w:eastAsia="pl-PL"/>
              </w:rPr>
            </w:pPr>
            <w:r w:rsidRPr="00F8105E">
              <w:rPr>
                <w:rFonts w:eastAsia="Times New Roman" w:cs="Calibri"/>
                <w:lang w:eastAsia="pl-PL"/>
              </w:rPr>
              <w:t>Zwanym dalej Wykonawcą, reprezentowanym przez:</w:t>
            </w:r>
          </w:p>
        </w:tc>
        <w:tc>
          <w:tcPr>
            <w:tcW w:w="4569" w:type="dxa"/>
            <w:shd w:val="clear" w:color="auto" w:fill="auto"/>
          </w:tcPr>
          <w:p w14:paraId="262ACB97" w14:textId="1337F83C" w:rsidR="00EB5FF9" w:rsidRPr="00EB5FF9" w:rsidRDefault="00EB5FF9" w:rsidP="00F613EE">
            <w:pPr>
              <w:jc w:val="both"/>
              <w:rPr>
                <w:rFonts w:eastAsia="Times New Roman" w:cs="Calibri"/>
                <w:lang w:val="en-GB" w:eastAsia="pl-PL"/>
              </w:rPr>
            </w:pPr>
            <w:r w:rsidRPr="00EB5FF9">
              <w:rPr>
                <w:rFonts w:eastAsia="Times New Roman" w:cs="Calibri"/>
                <w:lang w:val="en-GB" w:eastAsia="pl-PL"/>
              </w:rPr>
              <w:t>Hereinafter referred to as the Contractor, represented by:</w:t>
            </w:r>
          </w:p>
        </w:tc>
      </w:tr>
      <w:tr w:rsidR="00EB5FF9" w:rsidRPr="001915AB" w14:paraId="1A9DDA29" w14:textId="77777777" w:rsidTr="00E3497A">
        <w:tc>
          <w:tcPr>
            <w:tcW w:w="4536" w:type="dxa"/>
            <w:shd w:val="clear" w:color="auto" w:fill="auto"/>
          </w:tcPr>
          <w:p w14:paraId="3B15E796" w14:textId="545009F4" w:rsidR="00EB5FF9" w:rsidRPr="00F8105E" w:rsidRDefault="008E7266" w:rsidP="008E7266">
            <w:pPr>
              <w:tabs>
                <w:tab w:val="left" w:pos="720"/>
              </w:tabs>
              <w:ind w:left="720" w:hanging="720"/>
              <w:jc w:val="both"/>
              <w:rPr>
                <w:rFonts w:eastAsia="Times New Roman" w:cs="Calibri"/>
                <w:lang w:eastAsia="pl-PL"/>
              </w:rPr>
            </w:pPr>
            <w:r w:rsidRPr="00F8105E">
              <w:rPr>
                <w:rFonts w:eastAsia="Times New Roman" w:cs="Calibri"/>
                <w:lang w:eastAsia="pl-PL"/>
              </w:rPr>
              <w:t>1.  …………………………………………………………………</w:t>
            </w:r>
          </w:p>
        </w:tc>
        <w:tc>
          <w:tcPr>
            <w:tcW w:w="4569" w:type="dxa"/>
            <w:shd w:val="clear" w:color="auto" w:fill="auto"/>
          </w:tcPr>
          <w:p w14:paraId="526227CE" w14:textId="4B1F9317"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1.  </w:t>
            </w:r>
            <w:r w:rsidR="008E7266">
              <w:rPr>
                <w:rFonts w:eastAsia="Times New Roman" w:cs="Calibri"/>
                <w:lang w:eastAsia="pl-PL"/>
              </w:rPr>
              <w:t>……………………………………………………………………</w:t>
            </w:r>
          </w:p>
        </w:tc>
      </w:tr>
      <w:tr w:rsidR="00EB5FF9" w:rsidRPr="00CE067B" w14:paraId="55DD0C3A" w14:textId="77777777" w:rsidTr="00E3497A">
        <w:tc>
          <w:tcPr>
            <w:tcW w:w="4536" w:type="dxa"/>
            <w:shd w:val="clear" w:color="auto" w:fill="auto"/>
          </w:tcPr>
          <w:p w14:paraId="34C725F2" w14:textId="77777777" w:rsidR="00EB5FF9" w:rsidRPr="00F8105E" w:rsidRDefault="00EB5FF9" w:rsidP="00F613EE">
            <w:pPr>
              <w:jc w:val="center"/>
              <w:rPr>
                <w:rFonts w:eastAsia="Times New Roman" w:cs="Calibri"/>
                <w:i/>
                <w:sz w:val="16"/>
                <w:szCs w:val="16"/>
                <w:lang w:eastAsia="pl-PL"/>
              </w:rPr>
            </w:pPr>
            <w:r w:rsidRPr="00F8105E">
              <w:rPr>
                <w:rFonts w:eastAsia="Times New Roman" w:cs="Calibri"/>
                <w:i/>
                <w:sz w:val="16"/>
                <w:szCs w:val="16"/>
                <w:lang w:eastAsia="pl-PL"/>
              </w:rPr>
              <w:t>(imiona, nazwiska i stanowiska umocowanych przedstawicieli)</w:t>
            </w:r>
          </w:p>
        </w:tc>
        <w:tc>
          <w:tcPr>
            <w:tcW w:w="4569" w:type="dxa"/>
            <w:shd w:val="clear" w:color="auto" w:fill="auto"/>
          </w:tcPr>
          <w:p w14:paraId="57078097" w14:textId="3438C58C" w:rsidR="00EB5FF9" w:rsidRPr="00EB5FF9" w:rsidRDefault="00EB5FF9" w:rsidP="00EB5FF9">
            <w:pPr>
              <w:jc w:val="center"/>
              <w:rPr>
                <w:rFonts w:eastAsia="Times New Roman" w:cs="Calibri"/>
                <w:i/>
                <w:sz w:val="16"/>
                <w:szCs w:val="16"/>
                <w:lang w:val="en-GB" w:eastAsia="pl-PL"/>
              </w:rPr>
            </w:pPr>
            <w:r w:rsidRPr="00EB5FF9">
              <w:rPr>
                <w:rFonts w:eastAsia="Times New Roman" w:cs="Calibri"/>
                <w:i/>
                <w:sz w:val="16"/>
                <w:szCs w:val="16"/>
                <w:lang w:val="en-GB" w:eastAsia="pl-PL"/>
              </w:rPr>
              <w:t>(first names, surnames  and positions of the authorised representatives)</w:t>
            </w:r>
          </w:p>
        </w:tc>
      </w:tr>
      <w:tr w:rsidR="00EB5FF9" w:rsidRPr="00CE067B" w14:paraId="23D08087" w14:textId="77777777" w:rsidTr="00E3497A">
        <w:tc>
          <w:tcPr>
            <w:tcW w:w="4536" w:type="dxa"/>
            <w:shd w:val="clear" w:color="auto" w:fill="auto"/>
          </w:tcPr>
          <w:p w14:paraId="1C2AF213" w14:textId="77777777" w:rsidR="00EB5FF9" w:rsidRPr="00F8105E" w:rsidRDefault="00EB5FF9" w:rsidP="00F613EE">
            <w:pPr>
              <w:jc w:val="both"/>
              <w:rPr>
                <w:rFonts w:eastAsia="Times New Roman" w:cs="Calibri"/>
                <w:lang w:val="en-GB" w:eastAsia="pl-PL"/>
              </w:rPr>
            </w:pPr>
          </w:p>
        </w:tc>
        <w:tc>
          <w:tcPr>
            <w:tcW w:w="4569" w:type="dxa"/>
            <w:shd w:val="clear" w:color="auto" w:fill="auto"/>
          </w:tcPr>
          <w:p w14:paraId="3695970C" w14:textId="77777777" w:rsidR="00EB5FF9" w:rsidRPr="00EB5FF9" w:rsidRDefault="00EB5FF9" w:rsidP="00F613EE">
            <w:pPr>
              <w:jc w:val="both"/>
              <w:rPr>
                <w:rFonts w:eastAsia="Times New Roman" w:cs="Calibri"/>
                <w:lang w:val="en-GB" w:eastAsia="pl-PL"/>
              </w:rPr>
            </w:pPr>
          </w:p>
        </w:tc>
      </w:tr>
      <w:tr w:rsidR="00EB5FF9" w:rsidRPr="00CE067B" w14:paraId="3189C7C6" w14:textId="77777777" w:rsidTr="00E3497A">
        <w:tc>
          <w:tcPr>
            <w:tcW w:w="4536" w:type="dxa"/>
            <w:shd w:val="clear" w:color="auto" w:fill="auto"/>
          </w:tcPr>
          <w:p w14:paraId="10DF745E" w14:textId="77777777" w:rsidR="00EB5FF9" w:rsidRPr="00F8105E" w:rsidRDefault="00EB5FF9" w:rsidP="00F613EE">
            <w:pPr>
              <w:jc w:val="both"/>
              <w:rPr>
                <w:rFonts w:eastAsia="Times New Roman" w:cs="Calibri"/>
                <w:lang w:val="en-GB" w:eastAsia="pl-PL"/>
              </w:rPr>
            </w:pPr>
          </w:p>
        </w:tc>
        <w:tc>
          <w:tcPr>
            <w:tcW w:w="4569" w:type="dxa"/>
            <w:shd w:val="clear" w:color="auto" w:fill="auto"/>
          </w:tcPr>
          <w:p w14:paraId="677FEBE6" w14:textId="77777777" w:rsidR="00EB5FF9" w:rsidRPr="00EB5FF9" w:rsidRDefault="00EB5FF9" w:rsidP="00F613EE">
            <w:pPr>
              <w:jc w:val="both"/>
              <w:rPr>
                <w:rFonts w:eastAsia="Times New Roman" w:cs="Calibri"/>
                <w:lang w:val="en-GB" w:eastAsia="pl-PL"/>
              </w:rPr>
            </w:pPr>
          </w:p>
        </w:tc>
      </w:tr>
      <w:tr w:rsidR="00EB5FF9" w:rsidRPr="00CE067B" w14:paraId="03ED54D7" w14:textId="77777777" w:rsidTr="00E3497A">
        <w:tc>
          <w:tcPr>
            <w:tcW w:w="4536" w:type="dxa"/>
            <w:shd w:val="clear" w:color="auto" w:fill="auto"/>
          </w:tcPr>
          <w:p w14:paraId="0DC1BC04" w14:textId="020447B1" w:rsidR="00EB5FF9" w:rsidRPr="00F8105E" w:rsidRDefault="00EB5FF9" w:rsidP="008E7266">
            <w:pPr>
              <w:jc w:val="both"/>
              <w:rPr>
                <w:rFonts w:eastAsia="Times New Roman" w:cs="Calibri"/>
                <w:lang w:eastAsia="pl-PL"/>
              </w:rPr>
            </w:pPr>
            <w:r w:rsidRPr="00F8105E">
              <w:rPr>
                <w:rFonts w:eastAsia="Times New Roman" w:cs="Calibri"/>
                <w:lang w:eastAsia="pl-PL"/>
              </w:rPr>
              <w:t xml:space="preserve">W dniu </w:t>
            </w:r>
            <w:r w:rsidRPr="00F8105E">
              <w:rPr>
                <w:rFonts w:eastAsia="Times New Roman" w:cs="Calibri"/>
                <w:b/>
                <w:lang w:eastAsia="pl-PL"/>
              </w:rPr>
              <w:t xml:space="preserve"> </w:t>
            </w:r>
            <w:r w:rsidR="008E7266" w:rsidRPr="00F8105E">
              <w:rPr>
                <w:rFonts w:eastAsia="Times New Roman" w:cs="Calibri"/>
                <w:b/>
                <w:lang w:eastAsia="pl-PL"/>
              </w:rPr>
              <w:t>…………………..</w:t>
            </w:r>
            <w:r w:rsidRPr="00F8105E">
              <w:rPr>
                <w:rFonts w:eastAsia="Times New Roman" w:cs="Calibri"/>
                <w:b/>
                <w:lang w:eastAsia="pl-PL"/>
              </w:rPr>
              <w:t xml:space="preserve">. </w:t>
            </w:r>
            <w:r w:rsidRPr="00F8105E">
              <w:rPr>
                <w:rFonts w:eastAsia="Times New Roman" w:cs="Calibri"/>
                <w:lang w:eastAsia="pl-PL"/>
              </w:rPr>
              <w:t>w Gdyni została zawarta umowa następującej treści:</w:t>
            </w:r>
          </w:p>
        </w:tc>
        <w:tc>
          <w:tcPr>
            <w:tcW w:w="4569" w:type="dxa"/>
            <w:shd w:val="clear" w:color="auto" w:fill="auto"/>
          </w:tcPr>
          <w:p w14:paraId="5C56AB0F" w14:textId="4DEAF66C" w:rsidR="006B7CD1" w:rsidRPr="006B7CD1" w:rsidRDefault="006B7CD1" w:rsidP="008E7266">
            <w:pPr>
              <w:jc w:val="both"/>
              <w:rPr>
                <w:rFonts w:eastAsia="Times New Roman" w:cs="Calibri"/>
                <w:lang w:val="en-GB" w:eastAsia="pl-PL"/>
              </w:rPr>
            </w:pPr>
            <w:r w:rsidRPr="006B7CD1">
              <w:rPr>
                <w:rFonts w:eastAsia="Times New Roman" w:cs="Calibri"/>
                <w:lang w:val="en-GB" w:eastAsia="pl-PL"/>
              </w:rPr>
              <w:t xml:space="preserve">On </w:t>
            </w:r>
            <w:r w:rsidR="008E7266">
              <w:rPr>
                <w:rFonts w:eastAsia="Times New Roman" w:cs="Calibri"/>
                <w:lang w:val="en-GB" w:eastAsia="pl-PL"/>
              </w:rPr>
              <w:t>…………………………..</w:t>
            </w:r>
            <w:r w:rsidRPr="006B7CD1">
              <w:rPr>
                <w:rFonts w:eastAsia="Times New Roman" w:cs="Calibri"/>
                <w:lang w:val="en-GB" w:eastAsia="pl-PL"/>
              </w:rPr>
              <w:t xml:space="preserve"> the following contract was concluded in Gdynia:</w:t>
            </w:r>
          </w:p>
        </w:tc>
      </w:tr>
      <w:tr w:rsidR="00EB5FF9" w:rsidRPr="00CE067B" w14:paraId="035A824E" w14:textId="77777777" w:rsidTr="00E3497A">
        <w:tc>
          <w:tcPr>
            <w:tcW w:w="4536" w:type="dxa"/>
            <w:shd w:val="clear" w:color="auto" w:fill="auto"/>
          </w:tcPr>
          <w:p w14:paraId="42DC6F48" w14:textId="68647546" w:rsidR="00EB5FF9" w:rsidRPr="00F8105E" w:rsidRDefault="00EB5FF9" w:rsidP="00F613EE">
            <w:pPr>
              <w:jc w:val="both"/>
              <w:rPr>
                <w:rFonts w:eastAsia="Times New Roman" w:cs="Calibri"/>
                <w:b/>
                <w:lang w:val="en-GB" w:eastAsia="pl-PL"/>
              </w:rPr>
            </w:pPr>
          </w:p>
        </w:tc>
        <w:tc>
          <w:tcPr>
            <w:tcW w:w="4569" w:type="dxa"/>
            <w:shd w:val="clear" w:color="auto" w:fill="auto"/>
          </w:tcPr>
          <w:p w14:paraId="1DA5F952" w14:textId="77777777" w:rsidR="00EB5FF9" w:rsidRPr="006B7CD1" w:rsidRDefault="00EB5FF9" w:rsidP="00F613EE">
            <w:pPr>
              <w:jc w:val="both"/>
              <w:rPr>
                <w:rFonts w:eastAsia="Times New Roman" w:cs="Calibri"/>
                <w:b/>
                <w:highlight w:val="yellow"/>
                <w:lang w:val="en-GB" w:eastAsia="pl-PL"/>
              </w:rPr>
            </w:pPr>
          </w:p>
        </w:tc>
      </w:tr>
      <w:tr w:rsidR="00EB5FF9" w:rsidRPr="00CE067B" w14:paraId="300DA252" w14:textId="77777777" w:rsidTr="00E3497A">
        <w:tc>
          <w:tcPr>
            <w:tcW w:w="4536" w:type="dxa"/>
            <w:shd w:val="clear" w:color="auto" w:fill="auto"/>
          </w:tcPr>
          <w:p w14:paraId="424590B3" w14:textId="77777777" w:rsidR="00EB5FF9" w:rsidRPr="00F8105E" w:rsidRDefault="00EB5FF9" w:rsidP="00F613EE">
            <w:pPr>
              <w:jc w:val="both"/>
              <w:rPr>
                <w:rFonts w:eastAsia="Times New Roman" w:cs="Calibri"/>
                <w:b/>
                <w:lang w:val="en-GB" w:eastAsia="pl-PL"/>
              </w:rPr>
            </w:pPr>
          </w:p>
        </w:tc>
        <w:tc>
          <w:tcPr>
            <w:tcW w:w="4569" w:type="dxa"/>
            <w:shd w:val="clear" w:color="auto" w:fill="auto"/>
          </w:tcPr>
          <w:p w14:paraId="01CCFCDF" w14:textId="77777777" w:rsidR="00EB5FF9" w:rsidRPr="006B7CD1" w:rsidRDefault="00EB5FF9" w:rsidP="00F613EE">
            <w:pPr>
              <w:jc w:val="both"/>
              <w:rPr>
                <w:rFonts w:eastAsia="Times New Roman" w:cs="Calibri"/>
                <w:b/>
                <w:highlight w:val="yellow"/>
                <w:lang w:val="en-GB" w:eastAsia="pl-PL"/>
              </w:rPr>
            </w:pPr>
          </w:p>
        </w:tc>
      </w:tr>
      <w:tr w:rsidR="006B7CD1" w:rsidRPr="001915AB" w14:paraId="709E8A3C" w14:textId="77777777" w:rsidTr="00E3497A">
        <w:tc>
          <w:tcPr>
            <w:tcW w:w="4536" w:type="dxa"/>
            <w:shd w:val="clear" w:color="auto" w:fill="auto"/>
          </w:tcPr>
          <w:p w14:paraId="1618FD2F" w14:textId="77777777" w:rsidR="006B7CD1" w:rsidRPr="00F8105E" w:rsidRDefault="006B7CD1" w:rsidP="00FE770E">
            <w:pPr>
              <w:jc w:val="center"/>
              <w:rPr>
                <w:rFonts w:eastAsia="Times New Roman" w:cs="Calibri"/>
                <w:b/>
                <w:lang w:eastAsia="pl-PL"/>
              </w:rPr>
            </w:pPr>
            <w:r w:rsidRPr="00F8105E">
              <w:rPr>
                <w:rFonts w:eastAsia="Times New Roman" w:cs="Calibri"/>
                <w:b/>
                <w:lang w:eastAsia="pl-PL"/>
              </w:rPr>
              <w:t>§  1</w:t>
            </w:r>
          </w:p>
        </w:tc>
        <w:tc>
          <w:tcPr>
            <w:tcW w:w="4569" w:type="dxa"/>
            <w:shd w:val="clear" w:color="auto" w:fill="auto"/>
          </w:tcPr>
          <w:p w14:paraId="57B5B2F0" w14:textId="41592D3D" w:rsidR="006B7CD1" w:rsidRPr="00FE770E" w:rsidRDefault="006B7CD1" w:rsidP="00FE770E">
            <w:pPr>
              <w:jc w:val="center"/>
              <w:rPr>
                <w:rFonts w:eastAsia="Times New Roman" w:cs="Calibri"/>
                <w:b/>
                <w:lang w:eastAsia="pl-PL"/>
              </w:rPr>
            </w:pPr>
            <w:r w:rsidRPr="001915AB">
              <w:rPr>
                <w:rFonts w:eastAsia="Times New Roman" w:cs="Calibri"/>
                <w:b/>
                <w:lang w:eastAsia="pl-PL"/>
              </w:rPr>
              <w:t>§  1</w:t>
            </w:r>
          </w:p>
        </w:tc>
      </w:tr>
      <w:tr w:rsidR="006B7CD1" w:rsidRPr="00CE067B" w14:paraId="31AE93C5" w14:textId="77777777" w:rsidTr="00E3497A">
        <w:tc>
          <w:tcPr>
            <w:tcW w:w="4536" w:type="dxa"/>
            <w:shd w:val="clear" w:color="auto" w:fill="auto"/>
          </w:tcPr>
          <w:p w14:paraId="0D2A12F7" w14:textId="77777777" w:rsidR="006B7CD1" w:rsidRPr="00F8105E" w:rsidRDefault="006B7CD1" w:rsidP="00F613EE">
            <w:pPr>
              <w:jc w:val="center"/>
              <w:outlineLvl w:val="0"/>
              <w:rPr>
                <w:rFonts w:eastAsia="Times New Roman" w:cs="Calibri"/>
                <w:b/>
                <w:lang w:eastAsia="pl-PL"/>
              </w:rPr>
            </w:pPr>
            <w:r w:rsidRPr="00F8105E">
              <w:rPr>
                <w:rFonts w:eastAsia="Times New Roman" w:cs="Calibri"/>
                <w:b/>
                <w:lang w:eastAsia="pl-PL"/>
              </w:rPr>
              <w:t>PRZEDMIOT UMOWY</w:t>
            </w:r>
          </w:p>
        </w:tc>
        <w:tc>
          <w:tcPr>
            <w:tcW w:w="4569" w:type="dxa"/>
            <w:shd w:val="clear" w:color="auto" w:fill="auto"/>
          </w:tcPr>
          <w:p w14:paraId="22264840" w14:textId="736569B7" w:rsidR="006B7CD1" w:rsidRPr="006B7CD1" w:rsidRDefault="006B7CD1" w:rsidP="00F613EE">
            <w:pPr>
              <w:jc w:val="center"/>
              <w:outlineLvl w:val="0"/>
              <w:rPr>
                <w:rFonts w:eastAsia="Times New Roman" w:cs="Calibri"/>
                <w:b/>
                <w:lang w:val="en-GB" w:eastAsia="pl-PL"/>
              </w:rPr>
            </w:pPr>
            <w:r w:rsidRPr="006B7CD1">
              <w:rPr>
                <w:rFonts w:eastAsia="Times New Roman" w:cs="Calibri"/>
                <w:b/>
                <w:lang w:val="en-GB" w:eastAsia="pl-PL"/>
              </w:rPr>
              <w:t xml:space="preserve">SUBJECT MATTER OF THE CONTRACT </w:t>
            </w:r>
          </w:p>
        </w:tc>
      </w:tr>
      <w:tr w:rsidR="006B7CD1" w:rsidRPr="00CE067B" w14:paraId="0DFAF2A8" w14:textId="77777777" w:rsidTr="00E3497A">
        <w:tc>
          <w:tcPr>
            <w:tcW w:w="4536" w:type="dxa"/>
            <w:shd w:val="clear" w:color="auto" w:fill="auto"/>
          </w:tcPr>
          <w:p w14:paraId="1167C236" w14:textId="77777777" w:rsidR="006B7CD1" w:rsidRPr="00F8105E" w:rsidRDefault="006B7CD1" w:rsidP="00F613EE">
            <w:pPr>
              <w:jc w:val="center"/>
              <w:outlineLvl w:val="0"/>
              <w:rPr>
                <w:rFonts w:eastAsia="Times New Roman" w:cs="Calibri"/>
                <w:b/>
                <w:lang w:val="en-GB" w:eastAsia="pl-PL"/>
              </w:rPr>
            </w:pPr>
          </w:p>
        </w:tc>
        <w:tc>
          <w:tcPr>
            <w:tcW w:w="4569" w:type="dxa"/>
            <w:shd w:val="clear" w:color="auto" w:fill="auto"/>
          </w:tcPr>
          <w:p w14:paraId="54925CB2" w14:textId="77777777" w:rsidR="006B7CD1" w:rsidRPr="006B7CD1" w:rsidRDefault="006B7CD1" w:rsidP="00F613EE">
            <w:pPr>
              <w:jc w:val="center"/>
              <w:outlineLvl w:val="0"/>
              <w:rPr>
                <w:rFonts w:eastAsia="Times New Roman" w:cs="Calibri"/>
                <w:b/>
                <w:lang w:val="en-GB" w:eastAsia="pl-PL"/>
              </w:rPr>
            </w:pPr>
          </w:p>
        </w:tc>
      </w:tr>
      <w:tr w:rsidR="006B7CD1" w:rsidRPr="00CE067B" w14:paraId="1C74609A" w14:textId="77777777" w:rsidTr="00E3497A">
        <w:tc>
          <w:tcPr>
            <w:tcW w:w="4536" w:type="dxa"/>
            <w:shd w:val="clear" w:color="auto" w:fill="auto"/>
          </w:tcPr>
          <w:p w14:paraId="6F3BD046" w14:textId="63A6674E" w:rsidR="006B7CD1" w:rsidRPr="00F8105E" w:rsidRDefault="006B7CD1" w:rsidP="008E7266">
            <w:pPr>
              <w:jc w:val="both"/>
              <w:outlineLvl w:val="0"/>
              <w:rPr>
                <w:rFonts w:eastAsia="Times New Roman" w:cs="Calibri"/>
                <w:lang w:eastAsia="pl-PL"/>
              </w:rPr>
            </w:pPr>
            <w:r w:rsidRPr="00F8105E">
              <w:rPr>
                <w:rFonts w:eastAsia="Times New Roman" w:cs="Calibri"/>
                <w:lang w:eastAsia="pl-PL"/>
              </w:rPr>
              <w:t xml:space="preserve">Zamawiający zleca, a Wykonawca przyjmuje do wykonania dostawę oraz wykonywanie serwisu gwarancyjnego dostarczonego </w:t>
            </w:r>
            <w:r w:rsidR="00E3497A" w:rsidRPr="00F8105E">
              <w:rPr>
                <w:rFonts w:eastAsia="Times New Roman" w:cs="Calibri"/>
                <w:lang w:eastAsia="pl-PL"/>
              </w:rPr>
              <w:t>sprzętu</w:t>
            </w:r>
            <w:r w:rsidRPr="00F8105E">
              <w:rPr>
                <w:rFonts w:eastAsia="Times New Roman" w:cs="Calibri"/>
                <w:lang w:eastAsia="pl-PL"/>
              </w:rPr>
              <w:t xml:space="preserve">, zgodnie z parametrami technicznymi przedstawionymi w </w:t>
            </w:r>
            <w:r w:rsidRPr="00F8105E">
              <w:rPr>
                <w:rFonts w:eastAsia="Times New Roman" w:cs="Calibri"/>
                <w:lang w:eastAsia="pl-PL"/>
              </w:rPr>
              <w:lastRenderedPageBreak/>
              <w:t xml:space="preserve">specyfikacji technicznej w ilościach zgodnych z ofertą z dnia </w:t>
            </w:r>
            <w:r w:rsidR="008E7266" w:rsidRPr="00F8105E">
              <w:rPr>
                <w:rFonts w:eastAsia="Times New Roman" w:cs="Calibri"/>
                <w:lang w:eastAsia="pl-PL"/>
              </w:rPr>
              <w:t>………………………..</w:t>
            </w:r>
            <w:r w:rsidRPr="00F8105E">
              <w:rPr>
                <w:rFonts w:eastAsia="Times New Roman" w:cs="Calibri"/>
                <w:lang w:eastAsia="pl-PL"/>
              </w:rPr>
              <w:t>. złożoną przez Wykonawcę, stanowiącą załącznik nr 1 do niniejszej umowy i będącą jej integralną częścią, zaś Zamawiający zobowiązuje się do odbioru przedmiotu dostawy oraz zapłaty.</w:t>
            </w:r>
          </w:p>
        </w:tc>
        <w:tc>
          <w:tcPr>
            <w:tcW w:w="4569" w:type="dxa"/>
            <w:shd w:val="clear" w:color="auto" w:fill="auto"/>
          </w:tcPr>
          <w:p w14:paraId="64B204F0" w14:textId="2E9E6848" w:rsidR="006B7CD1" w:rsidRPr="006B7CD1" w:rsidRDefault="006B7CD1" w:rsidP="008E7266">
            <w:pPr>
              <w:jc w:val="both"/>
              <w:outlineLvl w:val="0"/>
              <w:rPr>
                <w:rFonts w:eastAsia="Times New Roman" w:cs="Calibri"/>
                <w:lang w:val="en-GB" w:eastAsia="pl-PL"/>
              </w:rPr>
            </w:pPr>
            <w:r w:rsidRPr="006B7CD1">
              <w:rPr>
                <w:rFonts w:eastAsia="Times New Roman" w:cs="Calibri"/>
                <w:lang w:val="en-GB" w:eastAsia="pl-PL"/>
              </w:rPr>
              <w:lastRenderedPageBreak/>
              <w:t xml:space="preserve">The </w:t>
            </w:r>
            <w:r w:rsidR="003F52A4">
              <w:rPr>
                <w:rFonts w:eastAsia="Times New Roman" w:cs="Calibri"/>
                <w:lang w:val="en-GB" w:eastAsia="pl-PL"/>
              </w:rPr>
              <w:t>Purchaser</w:t>
            </w:r>
            <w:r w:rsidRPr="006B7CD1">
              <w:rPr>
                <w:rFonts w:eastAsia="Times New Roman" w:cs="Calibri"/>
                <w:lang w:val="en-GB" w:eastAsia="pl-PL"/>
              </w:rPr>
              <w:t xml:space="preserve"> orders, and the Contractor accepts </w:t>
            </w:r>
            <w:r w:rsidR="002531AB">
              <w:rPr>
                <w:rFonts w:eastAsia="Times New Roman" w:cs="Calibri"/>
                <w:lang w:val="en-GB" w:eastAsia="pl-PL"/>
              </w:rPr>
              <w:t>to deliver</w:t>
            </w:r>
            <w:r w:rsidRPr="006B7CD1">
              <w:rPr>
                <w:rFonts w:eastAsia="Times New Roman" w:cs="Calibri"/>
                <w:lang w:val="en-GB" w:eastAsia="pl-PL"/>
              </w:rPr>
              <w:t xml:space="preserve"> and </w:t>
            </w:r>
            <w:r w:rsidR="002531AB">
              <w:rPr>
                <w:rFonts w:eastAsia="Times New Roman" w:cs="Calibri"/>
                <w:lang w:val="en-GB" w:eastAsia="pl-PL"/>
              </w:rPr>
              <w:t>perform guarantee</w:t>
            </w:r>
            <w:r w:rsidRPr="006B7CD1">
              <w:rPr>
                <w:rFonts w:eastAsia="Times New Roman" w:cs="Calibri"/>
                <w:lang w:val="en-GB" w:eastAsia="pl-PL"/>
              </w:rPr>
              <w:t xml:space="preserve"> service of the delivered </w:t>
            </w:r>
            <w:r w:rsidR="00E3497A" w:rsidRPr="00E3497A">
              <w:rPr>
                <w:rFonts w:eastAsia="Times New Roman" w:cs="Calibri"/>
                <w:lang w:val="en-GB" w:eastAsia="pl-PL"/>
              </w:rPr>
              <w:t>equipment</w:t>
            </w:r>
            <w:r w:rsidRPr="006B7CD1">
              <w:rPr>
                <w:rFonts w:eastAsia="Times New Roman" w:cs="Calibri"/>
                <w:lang w:val="en-GB" w:eastAsia="pl-PL"/>
              </w:rPr>
              <w:t xml:space="preserve">, in accordance with technical parameters presented in the technical </w:t>
            </w:r>
            <w:r w:rsidRPr="006B7CD1">
              <w:rPr>
                <w:rFonts w:eastAsia="Times New Roman" w:cs="Calibri"/>
                <w:lang w:val="en-GB" w:eastAsia="pl-PL"/>
              </w:rPr>
              <w:lastRenderedPageBreak/>
              <w:t xml:space="preserve">specification in quantities consistent with the offer of </w:t>
            </w:r>
            <w:r w:rsidR="008E7266">
              <w:rPr>
                <w:rFonts w:eastAsia="Times New Roman" w:cs="Calibri"/>
                <w:lang w:val="en-GB" w:eastAsia="pl-PL"/>
              </w:rPr>
              <w:t>………………………………</w:t>
            </w:r>
            <w:r w:rsidRPr="006B7CD1">
              <w:rPr>
                <w:rFonts w:eastAsia="Times New Roman" w:cs="Calibri"/>
                <w:lang w:val="en-GB" w:eastAsia="pl-PL"/>
              </w:rPr>
              <w:t xml:space="preserve"> submitted by the Contractor, constituting Annex No. 1 to this </w:t>
            </w:r>
            <w:r w:rsidR="002531AB">
              <w:rPr>
                <w:rFonts w:eastAsia="Times New Roman" w:cs="Calibri"/>
                <w:lang w:val="en-GB" w:eastAsia="pl-PL"/>
              </w:rPr>
              <w:t>contract</w:t>
            </w:r>
            <w:r w:rsidRPr="006B7CD1">
              <w:rPr>
                <w:rFonts w:eastAsia="Times New Roman" w:cs="Calibri"/>
                <w:lang w:val="en-GB" w:eastAsia="pl-PL"/>
              </w:rPr>
              <w:t xml:space="preserve"> and being its integral part, and the </w:t>
            </w:r>
            <w:r w:rsidR="003F52A4">
              <w:rPr>
                <w:rFonts w:eastAsia="Times New Roman" w:cs="Calibri"/>
                <w:lang w:val="en-GB" w:eastAsia="pl-PL"/>
              </w:rPr>
              <w:t>Purchaser</w:t>
            </w:r>
            <w:r w:rsidRPr="006B7CD1">
              <w:rPr>
                <w:rFonts w:eastAsia="Times New Roman" w:cs="Calibri"/>
                <w:lang w:val="en-GB" w:eastAsia="pl-PL"/>
              </w:rPr>
              <w:t xml:space="preserve"> undertakes to accept the delivery</w:t>
            </w:r>
            <w:r>
              <w:rPr>
                <w:rFonts w:eastAsia="Times New Roman" w:cs="Calibri"/>
                <w:lang w:val="en-GB" w:eastAsia="pl-PL"/>
              </w:rPr>
              <w:t xml:space="preserve"> and payment.</w:t>
            </w:r>
          </w:p>
        </w:tc>
      </w:tr>
      <w:tr w:rsidR="006B7CD1" w:rsidRPr="001915AB" w14:paraId="30D8575B" w14:textId="77777777" w:rsidTr="00E3497A">
        <w:tc>
          <w:tcPr>
            <w:tcW w:w="4536" w:type="dxa"/>
            <w:shd w:val="clear" w:color="auto" w:fill="auto"/>
          </w:tcPr>
          <w:p w14:paraId="37AABFA0" w14:textId="77777777" w:rsidR="006B7CD1" w:rsidRPr="00F8105E" w:rsidRDefault="006B7CD1" w:rsidP="00FE770E">
            <w:pPr>
              <w:jc w:val="center"/>
              <w:outlineLvl w:val="0"/>
              <w:rPr>
                <w:rFonts w:eastAsia="Times New Roman" w:cs="Calibri"/>
                <w:b/>
                <w:lang w:eastAsia="pl-PL"/>
              </w:rPr>
            </w:pPr>
            <w:r w:rsidRPr="00F8105E">
              <w:rPr>
                <w:rFonts w:eastAsia="Times New Roman" w:cs="Calibri"/>
                <w:b/>
                <w:lang w:eastAsia="pl-PL"/>
              </w:rPr>
              <w:lastRenderedPageBreak/>
              <w:t>§ 2</w:t>
            </w:r>
          </w:p>
        </w:tc>
        <w:tc>
          <w:tcPr>
            <w:tcW w:w="4569" w:type="dxa"/>
            <w:shd w:val="clear" w:color="auto" w:fill="auto"/>
          </w:tcPr>
          <w:p w14:paraId="2C862223" w14:textId="7E299C25" w:rsidR="006B7CD1" w:rsidRPr="00734742" w:rsidRDefault="006B7CD1" w:rsidP="00FE770E">
            <w:pPr>
              <w:jc w:val="center"/>
              <w:outlineLvl w:val="0"/>
              <w:rPr>
                <w:rFonts w:eastAsia="Times New Roman" w:cs="Calibri"/>
                <w:b/>
                <w:lang w:eastAsia="pl-PL"/>
              </w:rPr>
            </w:pPr>
            <w:r w:rsidRPr="001915AB">
              <w:rPr>
                <w:rFonts w:eastAsia="Times New Roman" w:cs="Calibri"/>
                <w:b/>
                <w:lang w:eastAsia="pl-PL"/>
              </w:rPr>
              <w:t>§ 2</w:t>
            </w:r>
          </w:p>
        </w:tc>
      </w:tr>
      <w:tr w:rsidR="006B7CD1" w:rsidRPr="001915AB" w14:paraId="49BAAEEB" w14:textId="77777777" w:rsidTr="00E3497A">
        <w:tc>
          <w:tcPr>
            <w:tcW w:w="4536" w:type="dxa"/>
            <w:shd w:val="clear" w:color="auto" w:fill="auto"/>
          </w:tcPr>
          <w:p w14:paraId="769C1233" w14:textId="77777777" w:rsidR="006B7CD1" w:rsidRPr="00F8105E" w:rsidRDefault="006B7CD1" w:rsidP="00F613EE">
            <w:pPr>
              <w:jc w:val="center"/>
              <w:outlineLvl w:val="0"/>
              <w:rPr>
                <w:rFonts w:eastAsia="Times New Roman" w:cs="Calibri"/>
                <w:b/>
                <w:lang w:eastAsia="pl-PL"/>
              </w:rPr>
            </w:pPr>
            <w:r w:rsidRPr="00F8105E">
              <w:rPr>
                <w:rFonts w:eastAsia="Times New Roman" w:cs="Calibri"/>
                <w:b/>
                <w:lang w:eastAsia="pl-PL"/>
              </w:rPr>
              <w:t>TERMIN REALIZACJI</w:t>
            </w:r>
          </w:p>
        </w:tc>
        <w:tc>
          <w:tcPr>
            <w:tcW w:w="4569" w:type="dxa"/>
            <w:shd w:val="clear" w:color="auto" w:fill="auto"/>
          </w:tcPr>
          <w:p w14:paraId="5C732E0E" w14:textId="2C8E7851" w:rsidR="006B7CD1" w:rsidRPr="00734742" w:rsidRDefault="006B7CD1" w:rsidP="00F613EE">
            <w:pPr>
              <w:jc w:val="center"/>
              <w:outlineLvl w:val="0"/>
              <w:rPr>
                <w:rFonts w:eastAsia="Times New Roman" w:cs="Calibri"/>
                <w:b/>
                <w:lang w:eastAsia="pl-PL"/>
              </w:rPr>
            </w:pPr>
            <w:r>
              <w:rPr>
                <w:rFonts w:eastAsia="Times New Roman" w:cs="Calibri"/>
                <w:b/>
                <w:lang w:eastAsia="pl-PL"/>
              </w:rPr>
              <w:t>DELIVERY DATE</w:t>
            </w:r>
          </w:p>
        </w:tc>
      </w:tr>
      <w:tr w:rsidR="006B7CD1" w:rsidRPr="001915AB" w14:paraId="79FBC072" w14:textId="77777777" w:rsidTr="00E3497A">
        <w:tc>
          <w:tcPr>
            <w:tcW w:w="4536" w:type="dxa"/>
            <w:shd w:val="clear" w:color="auto" w:fill="auto"/>
          </w:tcPr>
          <w:p w14:paraId="19D5536D" w14:textId="77777777" w:rsidR="006B7CD1" w:rsidRPr="00F8105E" w:rsidRDefault="006B7CD1" w:rsidP="00F613EE">
            <w:pPr>
              <w:jc w:val="center"/>
              <w:outlineLvl w:val="0"/>
              <w:rPr>
                <w:rFonts w:eastAsia="Times New Roman" w:cs="Calibri"/>
                <w:b/>
                <w:lang w:eastAsia="pl-PL"/>
              </w:rPr>
            </w:pPr>
          </w:p>
        </w:tc>
        <w:tc>
          <w:tcPr>
            <w:tcW w:w="4569" w:type="dxa"/>
            <w:shd w:val="clear" w:color="auto" w:fill="auto"/>
          </w:tcPr>
          <w:p w14:paraId="27EE3F36" w14:textId="77777777" w:rsidR="006B7CD1" w:rsidRPr="00734742" w:rsidRDefault="006B7CD1" w:rsidP="00F613EE">
            <w:pPr>
              <w:jc w:val="center"/>
              <w:outlineLvl w:val="0"/>
              <w:rPr>
                <w:rFonts w:eastAsia="Times New Roman" w:cs="Calibri"/>
                <w:b/>
                <w:lang w:eastAsia="pl-PL"/>
              </w:rPr>
            </w:pPr>
          </w:p>
        </w:tc>
      </w:tr>
      <w:tr w:rsidR="006B7CD1" w:rsidRPr="00CE067B" w14:paraId="1DEE039F" w14:textId="77777777" w:rsidTr="00E3497A">
        <w:tc>
          <w:tcPr>
            <w:tcW w:w="4536" w:type="dxa"/>
            <w:shd w:val="clear" w:color="auto" w:fill="auto"/>
          </w:tcPr>
          <w:p w14:paraId="4A12E0B5" w14:textId="710026C9" w:rsidR="006B7CD1" w:rsidRPr="00F8105E" w:rsidRDefault="006B7CD1" w:rsidP="00A12BFB">
            <w:pPr>
              <w:ind w:left="360" w:hanging="360"/>
              <w:jc w:val="both"/>
              <w:outlineLvl w:val="0"/>
              <w:rPr>
                <w:rFonts w:eastAsia="Times New Roman" w:cs="Calibri"/>
                <w:b/>
                <w:lang w:eastAsia="pl-PL"/>
              </w:rPr>
            </w:pPr>
            <w:r w:rsidRPr="00F8105E">
              <w:rPr>
                <w:rFonts w:eastAsia="Times New Roman" w:cs="Calibri"/>
                <w:lang w:eastAsia="pl-PL"/>
              </w:rPr>
              <w:t>1.</w:t>
            </w:r>
            <w:r w:rsidRPr="00F8105E">
              <w:rPr>
                <w:rFonts w:eastAsia="Times New Roman" w:cs="Calibri"/>
                <w:lang w:eastAsia="pl-PL"/>
              </w:rPr>
              <w:tab/>
              <w:t xml:space="preserve">Wykonawca zobowiązuje się do dostarczenia przedmiotu umowy w terminie </w:t>
            </w:r>
            <w:r w:rsidR="00A12BFB" w:rsidRPr="00F8105E">
              <w:rPr>
                <w:rFonts w:eastAsia="Times New Roman" w:cs="Calibri"/>
                <w:lang w:eastAsia="pl-PL"/>
              </w:rPr>
              <w:t>……..</w:t>
            </w:r>
            <w:r w:rsidRPr="00F8105E">
              <w:rPr>
                <w:rFonts w:eastAsia="Times New Roman" w:cs="Calibri"/>
                <w:lang w:eastAsia="pl-PL"/>
              </w:rPr>
              <w:t xml:space="preserve"> </w:t>
            </w:r>
            <w:r w:rsidR="00E3497A" w:rsidRPr="00F8105E">
              <w:rPr>
                <w:rFonts w:eastAsia="Times New Roman" w:cs="Calibri"/>
                <w:lang w:eastAsia="pl-PL"/>
              </w:rPr>
              <w:t>tygodni</w:t>
            </w:r>
            <w:r w:rsidRPr="00F8105E">
              <w:rPr>
                <w:rFonts w:eastAsia="Times New Roman" w:cs="Calibri"/>
                <w:lang w:eastAsia="pl-PL"/>
              </w:rPr>
              <w:t xml:space="preserve"> od daty podpisania umowy.</w:t>
            </w:r>
          </w:p>
        </w:tc>
        <w:tc>
          <w:tcPr>
            <w:tcW w:w="4569" w:type="dxa"/>
            <w:shd w:val="clear" w:color="auto" w:fill="auto"/>
          </w:tcPr>
          <w:p w14:paraId="51434D01" w14:textId="52123034" w:rsidR="006B7CD1" w:rsidRPr="00A12BFB" w:rsidRDefault="006B7CD1" w:rsidP="00A12BFB">
            <w:pPr>
              <w:pStyle w:val="Akapitzlist"/>
              <w:numPr>
                <w:ilvl w:val="0"/>
                <w:numId w:val="2"/>
              </w:numPr>
              <w:jc w:val="both"/>
              <w:rPr>
                <w:lang w:val="en-US"/>
              </w:rPr>
            </w:pPr>
            <w:r w:rsidRPr="00A12BFB">
              <w:rPr>
                <w:lang w:val="en-US"/>
              </w:rPr>
              <w:t xml:space="preserve">The Contractor undertakes to deliver the subject of the contract within </w:t>
            </w:r>
            <w:r w:rsidR="00A12BFB">
              <w:rPr>
                <w:lang w:val="en-US"/>
              </w:rPr>
              <w:t>…….</w:t>
            </w:r>
            <w:r w:rsidRPr="00A12BFB">
              <w:rPr>
                <w:lang w:val="en-US"/>
              </w:rPr>
              <w:t xml:space="preserve"> </w:t>
            </w:r>
            <w:r w:rsidR="00E3497A">
              <w:rPr>
                <w:lang w:val="en-US"/>
              </w:rPr>
              <w:t>weeks</w:t>
            </w:r>
            <w:r w:rsidRPr="00A12BFB">
              <w:rPr>
                <w:lang w:val="en-US"/>
              </w:rPr>
              <w:t xml:space="preserve"> from the date of signing the contract.</w:t>
            </w:r>
          </w:p>
        </w:tc>
      </w:tr>
      <w:tr w:rsidR="006B7CD1" w:rsidRPr="00CE067B" w14:paraId="76CF45CC" w14:textId="77777777" w:rsidTr="00E3497A">
        <w:tc>
          <w:tcPr>
            <w:tcW w:w="4536" w:type="dxa"/>
            <w:shd w:val="clear" w:color="auto" w:fill="auto"/>
          </w:tcPr>
          <w:p w14:paraId="4F0D9F96" w14:textId="5B7990EC" w:rsidR="006B7CD1" w:rsidRPr="00F8105E" w:rsidRDefault="006B7CD1" w:rsidP="00B904FA">
            <w:pPr>
              <w:ind w:left="360" w:hanging="360"/>
              <w:jc w:val="both"/>
              <w:outlineLvl w:val="0"/>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 xml:space="preserve">Przedmiot umowy wymieniony w § 1 zostanie dostarczony na adres: </w:t>
            </w:r>
            <w:r w:rsidR="00F8105E">
              <w:rPr>
                <w:rFonts w:eastAsia="Times New Roman" w:cs="Calibri"/>
                <w:b/>
                <w:lang w:eastAsia="pl-PL"/>
              </w:rPr>
              <w:t xml:space="preserve">Instytut Morski </w:t>
            </w:r>
            <w:r w:rsidR="00F8105E" w:rsidRPr="00F8105E">
              <w:rPr>
                <w:rFonts w:eastAsia="Times New Roman" w:cs="Calibri"/>
                <w:b/>
                <w:lang w:eastAsia="pl-PL"/>
              </w:rPr>
              <w:t>ul. Roberta de Plelo 20, Gdańsk</w:t>
            </w:r>
            <w:r w:rsidRPr="00F8105E">
              <w:rPr>
                <w:rFonts w:eastAsia="Times New Roman" w:cs="Calibri"/>
                <w:lang w:eastAsia="pl-PL"/>
              </w:rPr>
              <w:t>. O dokładnym terminie dostawy Wykonawca zawiadomi Zamawiającego na piśmie z 1 dniowym wyprzedzeniem.</w:t>
            </w:r>
          </w:p>
        </w:tc>
        <w:tc>
          <w:tcPr>
            <w:tcW w:w="4569" w:type="dxa"/>
            <w:shd w:val="clear" w:color="auto" w:fill="auto"/>
          </w:tcPr>
          <w:p w14:paraId="58B01981" w14:textId="0662F428" w:rsidR="006B7CD1" w:rsidRPr="00143A42" w:rsidRDefault="00143A42" w:rsidP="009E43A3">
            <w:pPr>
              <w:pStyle w:val="Akapitzlist"/>
              <w:numPr>
                <w:ilvl w:val="0"/>
                <w:numId w:val="2"/>
              </w:numPr>
              <w:jc w:val="both"/>
              <w:rPr>
                <w:lang w:val="en-GB"/>
              </w:rPr>
            </w:pPr>
            <w:r w:rsidRPr="00143A42">
              <w:rPr>
                <w:lang w:val="en-GB"/>
              </w:rPr>
              <w:t xml:space="preserve">The subject matter of the contract mentioned in § 1 shall be delivered to the address: </w:t>
            </w:r>
            <w:r w:rsidR="00F8105E" w:rsidRPr="00F8105E">
              <w:rPr>
                <w:lang w:val="en-GB"/>
              </w:rPr>
              <w:t>Maritime Institute</w:t>
            </w:r>
            <w:r w:rsidRPr="00143A42">
              <w:rPr>
                <w:lang w:val="en-GB"/>
              </w:rPr>
              <w:t xml:space="preserve">, </w:t>
            </w:r>
            <w:proofErr w:type="spellStart"/>
            <w:r w:rsidRPr="00143A42">
              <w:rPr>
                <w:lang w:val="en-GB"/>
              </w:rPr>
              <w:t>ul</w:t>
            </w:r>
            <w:proofErr w:type="spellEnd"/>
            <w:r w:rsidRPr="00143A42">
              <w:rPr>
                <w:lang w:val="en-GB"/>
              </w:rPr>
              <w:t xml:space="preserve">. </w:t>
            </w:r>
            <w:r w:rsidR="00F8105E">
              <w:rPr>
                <w:lang w:val="en-GB"/>
              </w:rPr>
              <w:t>Roberta de Plelo 20</w:t>
            </w:r>
            <w:r w:rsidRPr="00143A42">
              <w:rPr>
                <w:lang w:val="en-GB"/>
              </w:rPr>
              <w:t xml:space="preserve">, </w:t>
            </w:r>
            <w:proofErr w:type="spellStart"/>
            <w:r w:rsidR="00F8105E">
              <w:rPr>
                <w:lang w:val="en-GB"/>
              </w:rPr>
              <w:t>Gdańsk</w:t>
            </w:r>
            <w:proofErr w:type="spellEnd"/>
            <w:r w:rsidRPr="00143A42">
              <w:rPr>
                <w:lang w:val="en-GB"/>
              </w:rPr>
              <w:t xml:space="preserve">. The Contractor shall notify the </w:t>
            </w:r>
            <w:r w:rsidR="003F52A4">
              <w:rPr>
                <w:lang w:val="en-GB"/>
              </w:rPr>
              <w:t>Purchaser</w:t>
            </w:r>
            <w:r w:rsidRPr="00143A42">
              <w:rPr>
                <w:lang w:val="en-GB"/>
              </w:rPr>
              <w:t xml:space="preserve"> in writing of the exact delivery date 1 day in advance.</w:t>
            </w:r>
          </w:p>
        </w:tc>
      </w:tr>
      <w:tr w:rsidR="006B7CD1" w:rsidRPr="00CE067B" w14:paraId="2ED8B389" w14:textId="77777777" w:rsidTr="00E3497A">
        <w:tc>
          <w:tcPr>
            <w:tcW w:w="4536" w:type="dxa"/>
            <w:shd w:val="clear" w:color="auto" w:fill="auto"/>
          </w:tcPr>
          <w:p w14:paraId="08B59E72" w14:textId="35598C10" w:rsidR="006B7CD1" w:rsidRPr="00F8105E" w:rsidRDefault="006B7CD1">
            <w:pPr>
              <w:ind w:left="360" w:hanging="360"/>
              <w:jc w:val="both"/>
              <w:outlineLvl w:val="0"/>
              <w:rPr>
                <w:rFonts w:eastAsia="Times New Roman" w:cs="Calibri"/>
                <w:lang w:eastAsia="pl-PL"/>
              </w:rPr>
            </w:pPr>
            <w:r w:rsidRPr="00F8105E">
              <w:rPr>
                <w:rFonts w:eastAsia="Times New Roman" w:cs="Calibri"/>
                <w:lang w:eastAsia="pl-PL"/>
              </w:rPr>
              <w:t>3.</w:t>
            </w:r>
            <w:r w:rsidRPr="00F8105E">
              <w:rPr>
                <w:rFonts w:eastAsia="Times New Roman" w:cs="Calibri"/>
                <w:lang w:eastAsia="pl-PL"/>
              </w:rPr>
              <w:tab/>
              <w:t>Koszty przewozu, opakowania i ubezpieczenia za czas przewozu ponosi Wykonawca, a Zamawiający na swój koszt zapewni odbiór przedmiotu dostawy w miejscu określonym w ust. 2.</w:t>
            </w:r>
          </w:p>
        </w:tc>
        <w:tc>
          <w:tcPr>
            <w:tcW w:w="4569" w:type="dxa"/>
            <w:shd w:val="clear" w:color="auto" w:fill="auto"/>
          </w:tcPr>
          <w:p w14:paraId="3A8C2E4B" w14:textId="1BE95E4B" w:rsidR="006B7CD1" w:rsidRPr="00143A42" w:rsidRDefault="00143A42" w:rsidP="009E43A3">
            <w:pPr>
              <w:pStyle w:val="Akapitzlist"/>
              <w:numPr>
                <w:ilvl w:val="0"/>
                <w:numId w:val="2"/>
              </w:numPr>
              <w:jc w:val="both"/>
              <w:rPr>
                <w:lang w:val="en-GB"/>
              </w:rPr>
            </w:pPr>
            <w:r w:rsidRPr="00143A42">
              <w:rPr>
                <w:lang w:val="en-GB"/>
              </w:rPr>
              <w:t xml:space="preserve">The costs of transport, packaging and insurance for the time of transport shall be borne by the Contractor, and the </w:t>
            </w:r>
            <w:r w:rsidR="003F52A4">
              <w:rPr>
                <w:lang w:val="en-GB"/>
              </w:rPr>
              <w:t>Purchaser</w:t>
            </w:r>
            <w:r w:rsidRPr="00143A42">
              <w:rPr>
                <w:lang w:val="en-GB"/>
              </w:rPr>
              <w:t xml:space="preserve"> shall, at his own expense, ensure the collection of the delivery item at the place specified in paragraph 2.</w:t>
            </w:r>
          </w:p>
        </w:tc>
      </w:tr>
      <w:tr w:rsidR="006B7CD1" w:rsidRPr="00CE067B" w14:paraId="4D1D97E3" w14:textId="77777777" w:rsidTr="00E3497A">
        <w:tc>
          <w:tcPr>
            <w:tcW w:w="4536" w:type="dxa"/>
            <w:shd w:val="clear" w:color="auto" w:fill="auto"/>
          </w:tcPr>
          <w:p w14:paraId="4A6C62C4" w14:textId="454D8103" w:rsidR="006B7CD1" w:rsidRPr="00F8105E" w:rsidRDefault="006B7CD1">
            <w:pPr>
              <w:ind w:left="360" w:hanging="360"/>
              <w:jc w:val="both"/>
              <w:outlineLvl w:val="0"/>
              <w:rPr>
                <w:rFonts w:eastAsia="Times New Roman" w:cs="Calibri"/>
                <w:lang w:eastAsia="pl-PL"/>
              </w:rPr>
            </w:pPr>
            <w:r w:rsidRPr="00F8105E">
              <w:rPr>
                <w:rFonts w:eastAsia="Times New Roman" w:cs="Calibri"/>
                <w:lang w:eastAsia="pl-PL"/>
              </w:rPr>
              <w:t>4.</w:t>
            </w:r>
            <w:r w:rsidRPr="00F8105E">
              <w:rPr>
                <w:rFonts w:eastAsia="Times New Roman" w:cs="Calibri"/>
                <w:lang w:eastAsia="pl-PL"/>
              </w:rPr>
              <w:tab/>
              <w:t>Wykonawca ponosi odpowiedzialność za ubytek lub uszkodzenie sprzętu w czasie przewozu. Zamawiający nie ma obowiązku odbioru sprzętu uszkodzonego lub niekompletnego.</w:t>
            </w:r>
          </w:p>
        </w:tc>
        <w:tc>
          <w:tcPr>
            <w:tcW w:w="4569" w:type="dxa"/>
            <w:shd w:val="clear" w:color="auto" w:fill="auto"/>
          </w:tcPr>
          <w:p w14:paraId="7B331347" w14:textId="583DDBD1" w:rsidR="006B7CD1" w:rsidRDefault="00143A42" w:rsidP="009E43A3">
            <w:pPr>
              <w:pStyle w:val="Akapitzlist"/>
              <w:numPr>
                <w:ilvl w:val="0"/>
                <w:numId w:val="2"/>
              </w:numPr>
              <w:jc w:val="both"/>
              <w:rPr>
                <w:lang w:val="en-US"/>
              </w:rPr>
            </w:pPr>
            <w:r w:rsidRPr="00143A42">
              <w:rPr>
                <w:lang w:val="en-US"/>
              </w:rPr>
              <w:t xml:space="preserve">The Contractor shall be liable for any loss or damage of equipment during transportation. The </w:t>
            </w:r>
            <w:r w:rsidR="003F52A4">
              <w:rPr>
                <w:lang w:val="en-US"/>
              </w:rPr>
              <w:t>Purchaser</w:t>
            </w:r>
            <w:r w:rsidRPr="00143A42">
              <w:rPr>
                <w:lang w:val="en-US"/>
              </w:rPr>
              <w:t xml:space="preserve"> shall not be obliged to accept damaged or incomplete equipment.</w:t>
            </w:r>
          </w:p>
          <w:p w14:paraId="3B15C46F" w14:textId="6D86663D" w:rsidR="00143A42" w:rsidRPr="00143A42" w:rsidRDefault="00143A42" w:rsidP="00143A42">
            <w:pPr>
              <w:pStyle w:val="Akapitzlist"/>
              <w:jc w:val="both"/>
              <w:rPr>
                <w:lang w:val="en-US"/>
              </w:rPr>
            </w:pPr>
          </w:p>
        </w:tc>
      </w:tr>
      <w:tr w:rsidR="00143A42" w:rsidRPr="001915AB" w14:paraId="076AFABA" w14:textId="77777777" w:rsidTr="00E3497A">
        <w:tc>
          <w:tcPr>
            <w:tcW w:w="4536" w:type="dxa"/>
            <w:shd w:val="clear" w:color="auto" w:fill="auto"/>
          </w:tcPr>
          <w:p w14:paraId="0358B6D6" w14:textId="77777777" w:rsidR="00143A42" w:rsidRPr="00F8105E" w:rsidRDefault="00143A42" w:rsidP="00F613EE">
            <w:pPr>
              <w:jc w:val="center"/>
              <w:outlineLvl w:val="0"/>
              <w:rPr>
                <w:rFonts w:eastAsia="Times New Roman" w:cs="Calibri"/>
                <w:b/>
                <w:lang w:eastAsia="pl-PL"/>
              </w:rPr>
            </w:pPr>
            <w:r w:rsidRPr="00F8105E">
              <w:rPr>
                <w:rFonts w:eastAsia="Times New Roman" w:cs="Calibri"/>
                <w:b/>
                <w:lang w:eastAsia="pl-PL"/>
              </w:rPr>
              <w:t>§ 3</w:t>
            </w:r>
          </w:p>
        </w:tc>
        <w:tc>
          <w:tcPr>
            <w:tcW w:w="4569" w:type="dxa"/>
            <w:shd w:val="clear" w:color="auto" w:fill="auto"/>
          </w:tcPr>
          <w:p w14:paraId="7D6ADB46" w14:textId="6BEC06E6" w:rsidR="00143A42" w:rsidRPr="00373BE0" w:rsidRDefault="00143A42" w:rsidP="00734742">
            <w:pPr>
              <w:jc w:val="center"/>
              <w:rPr>
                <w:b/>
              </w:rPr>
            </w:pPr>
            <w:r w:rsidRPr="001915AB">
              <w:rPr>
                <w:rFonts w:eastAsia="Times New Roman" w:cs="Calibri"/>
                <w:b/>
                <w:lang w:eastAsia="pl-PL"/>
              </w:rPr>
              <w:t>§ 3</w:t>
            </w:r>
          </w:p>
        </w:tc>
      </w:tr>
      <w:tr w:rsidR="00143A42" w:rsidRPr="001915AB" w14:paraId="0A6A2A4E" w14:textId="77777777" w:rsidTr="00E3497A">
        <w:tc>
          <w:tcPr>
            <w:tcW w:w="4536" w:type="dxa"/>
            <w:shd w:val="clear" w:color="auto" w:fill="auto"/>
          </w:tcPr>
          <w:p w14:paraId="2E21736F" w14:textId="77777777" w:rsidR="00143A42" w:rsidRPr="00F8105E" w:rsidRDefault="00143A42" w:rsidP="00F613EE">
            <w:pPr>
              <w:jc w:val="center"/>
              <w:outlineLvl w:val="0"/>
              <w:rPr>
                <w:rFonts w:eastAsia="Times New Roman" w:cs="Calibri"/>
                <w:b/>
                <w:lang w:eastAsia="pl-PL"/>
              </w:rPr>
            </w:pPr>
            <w:r w:rsidRPr="00F8105E">
              <w:rPr>
                <w:rFonts w:eastAsia="Times New Roman" w:cs="Calibri"/>
                <w:b/>
                <w:lang w:eastAsia="pl-PL"/>
              </w:rPr>
              <w:t>WARTOŚĆ UMOWY</w:t>
            </w:r>
          </w:p>
        </w:tc>
        <w:tc>
          <w:tcPr>
            <w:tcW w:w="4569" w:type="dxa"/>
            <w:shd w:val="clear" w:color="auto" w:fill="auto"/>
          </w:tcPr>
          <w:p w14:paraId="54563633" w14:textId="13F8DC47" w:rsidR="00143A42" w:rsidRPr="00373BE0" w:rsidRDefault="00143A42" w:rsidP="00734742">
            <w:pPr>
              <w:jc w:val="center"/>
              <w:rPr>
                <w:b/>
              </w:rPr>
            </w:pPr>
            <w:r>
              <w:rPr>
                <w:rFonts w:eastAsia="Times New Roman" w:cs="Calibri"/>
                <w:b/>
                <w:lang w:eastAsia="pl-PL"/>
              </w:rPr>
              <w:t xml:space="preserve">VALUE OF THE CONTRACT </w:t>
            </w:r>
          </w:p>
        </w:tc>
      </w:tr>
      <w:tr w:rsidR="00143A42" w:rsidRPr="001915AB" w14:paraId="1F557F27" w14:textId="77777777" w:rsidTr="00E3497A">
        <w:tc>
          <w:tcPr>
            <w:tcW w:w="4536" w:type="dxa"/>
            <w:shd w:val="clear" w:color="auto" w:fill="auto"/>
          </w:tcPr>
          <w:p w14:paraId="25E5BBC5" w14:textId="77777777" w:rsidR="00143A42" w:rsidRPr="00F8105E" w:rsidRDefault="00143A42" w:rsidP="00F613EE">
            <w:pPr>
              <w:jc w:val="center"/>
              <w:outlineLvl w:val="0"/>
              <w:rPr>
                <w:rFonts w:eastAsia="Times New Roman" w:cs="Calibri"/>
                <w:b/>
                <w:lang w:eastAsia="pl-PL"/>
              </w:rPr>
            </w:pPr>
          </w:p>
        </w:tc>
        <w:tc>
          <w:tcPr>
            <w:tcW w:w="4569" w:type="dxa"/>
            <w:shd w:val="clear" w:color="auto" w:fill="auto"/>
          </w:tcPr>
          <w:p w14:paraId="79612857" w14:textId="77777777" w:rsidR="00143A42" w:rsidRPr="00373BE0" w:rsidRDefault="00143A42" w:rsidP="00F613EE"/>
        </w:tc>
      </w:tr>
      <w:tr w:rsidR="00143A42" w:rsidRPr="00CE067B" w14:paraId="55B29DEF" w14:textId="77777777" w:rsidTr="00E3497A">
        <w:tc>
          <w:tcPr>
            <w:tcW w:w="4536" w:type="dxa"/>
            <w:shd w:val="clear" w:color="auto" w:fill="auto"/>
          </w:tcPr>
          <w:p w14:paraId="2DFBC439" w14:textId="77777777" w:rsidR="00143A42" w:rsidRPr="00F8105E" w:rsidRDefault="00143A42" w:rsidP="001915AB">
            <w:pPr>
              <w:ind w:left="360" w:hanging="360"/>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569" w:type="dxa"/>
            <w:shd w:val="clear" w:color="auto" w:fill="auto"/>
          </w:tcPr>
          <w:p w14:paraId="2EA39C5E" w14:textId="1B6B6353" w:rsidR="00143A42" w:rsidRPr="00143A42" w:rsidRDefault="00143A42" w:rsidP="009E43A3">
            <w:pPr>
              <w:pStyle w:val="Akapitzlist"/>
              <w:numPr>
                <w:ilvl w:val="0"/>
                <w:numId w:val="3"/>
              </w:numPr>
              <w:jc w:val="both"/>
              <w:rPr>
                <w:lang w:val="en-GB"/>
              </w:rPr>
            </w:pPr>
            <w:r w:rsidRPr="00143A42">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143A42" w:rsidRPr="00CE067B" w14:paraId="4FCF14D0" w14:textId="77777777" w:rsidTr="00E3497A">
        <w:tc>
          <w:tcPr>
            <w:tcW w:w="4536" w:type="dxa"/>
            <w:shd w:val="clear" w:color="auto" w:fill="auto"/>
          </w:tcPr>
          <w:p w14:paraId="4061C738" w14:textId="77777777" w:rsidR="00143A42" w:rsidRPr="00F8105E" w:rsidRDefault="00143A42" w:rsidP="001915AB">
            <w:pPr>
              <w:ind w:left="360" w:hanging="360"/>
              <w:jc w:val="both"/>
              <w:outlineLvl w:val="0"/>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Z tytułu należytego i terminowego wykonania niniejszej umowy Wykonawcy przysługuje wynagrodzenie w wysokości:</w:t>
            </w:r>
          </w:p>
        </w:tc>
        <w:tc>
          <w:tcPr>
            <w:tcW w:w="4569" w:type="dxa"/>
            <w:shd w:val="clear" w:color="auto" w:fill="auto"/>
          </w:tcPr>
          <w:p w14:paraId="6A592B12" w14:textId="345A25F2" w:rsidR="00143A42" w:rsidRPr="00143A42" w:rsidRDefault="00143A42" w:rsidP="009E43A3">
            <w:pPr>
              <w:pStyle w:val="Akapitzlist"/>
              <w:numPr>
                <w:ilvl w:val="0"/>
                <w:numId w:val="3"/>
              </w:numPr>
              <w:jc w:val="both"/>
              <w:rPr>
                <w:lang w:val="en-GB"/>
              </w:rPr>
            </w:pPr>
            <w:r w:rsidRPr="00143A42">
              <w:rPr>
                <w:lang w:val="en-GB"/>
              </w:rPr>
              <w:t xml:space="preserve">The Contractor shall be entitled to remuneration in the amount due for due </w:t>
            </w:r>
          </w:p>
          <w:p w14:paraId="022490AE" w14:textId="621530D4" w:rsidR="00143A42" w:rsidRPr="00143A42" w:rsidRDefault="00143A42" w:rsidP="00143A42">
            <w:pPr>
              <w:pStyle w:val="Akapitzlist"/>
              <w:jc w:val="both"/>
              <w:rPr>
                <w:lang w:val="en-GB"/>
              </w:rPr>
            </w:pPr>
            <w:r>
              <w:rPr>
                <w:lang w:val="en-GB"/>
              </w:rPr>
              <w:t>and timely performance of this contract:</w:t>
            </w:r>
          </w:p>
        </w:tc>
      </w:tr>
      <w:tr w:rsidR="00143A42" w:rsidRPr="008E7266" w14:paraId="5300D044" w14:textId="77777777" w:rsidTr="00E3497A">
        <w:tc>
          <w:tcPr>
            <w:tcW w:w="4536" w:type="dxa"/>
            <w:shd w:val="clear" w:color="auto" w:fill="auto"/>
          </w:tcPr>
          <w:p w14:paraId="565E52D8" w14:textId="1649EDB7" w:rsidR="00143A42" w:rsidRPr="00F8105E" w:rsidRDefault="00143A42" w:rsidP="008E7266">
            <w:pPr>
              <w:jc w:val="both"/>
              <w:outlineLvl w:val="0"/>
              <w:rPr>
                <w:rFonts w:cs="Calibri"/>
                <w:bCs/>
              </w:rPr>
            </w:pPr>
            <w:r w:rsidRPr="00F8105E">
              <w:rPr>
                <w:rFonts w:eastAsia="Times New Roman" w:cs="Calibri"/>
                <w:lang w:eastAsia="pl-PL"/>
              </w:rPr>
              <w:t xml:space="preserve">Brutto: </w:t>
            </w:r>
            <w:r w:rsidR="008E7266" w:rsidRPr="00F8105E">
              <w:rPr>
                <w:rFonts w:eastAsia="Times New Roman" w:cs="Calibri"/>
                <w:b/>
                <w:lang w:eastAsia="pl-PL"/>
              </w:rPr>
              <w:t xml:space="preserve">…………….….. </w:t>
            </w:r>
            <w:r w:rsidRPr="00F8105E">
              <w:rPr>
                <w:rFonts w:eastAsia="Times New Roman" w:cs="Calibri"/>
                <w:lang w:eastAsia="pl-PL"/>
              </w:rPr>
              <w:t>(słownie</w:t>
            </w:r>
            <w:r w:rsidR="008E7266" w:rsidRPr="00F8105E">
              <w:rPr>
                <w:rFonts w:eastAsia="Times New Roman" w:cs="Calibri"/>
                <w:lang w:eastAsia="pl-PL"/>
              </w:rPr>
              <w:t>…………………………………………….</w:t>
            </w:r>
            <w:r w:rsidRPr="00F8105E">
              <w:rPr>
                <w:rFonts w:eastAsia="Times New Roman" w:cs="Calibri"/>
                <w:lang w:eastAsia="pl-PL"/>
              </w:rPr>
              <w:t>)</w:t>
            </w:r>
          </w:p>
        </w:tc>
        <w:tc>
          <w:tcPr>
            <w:tcW w:w="4569" w:type="dxa"/>
            <w:shd w:val="clear" w:color="auto" w:fill="auto"/>
          </w:tcPr>
          <w:p w14:paraId="7B9D0CCB" w14:textId="13D2F46E" w:rsidR="00143A42" w:rsidRPr="008E7266" w:rsidRDefault="00143A42" w:rsidP="008E7266">
            <w:pPr>
              <w:jc w:val="both"/>
            </w:pPr>
            <w:r w:rsidRPr="008E7266">
              <w:t xml:space="preserve">Gross: </w:t>
            </w:r>
            <w:r w:rsidR="008E7266">
              <w:rPr>
                <w:b/>
              </w:rPr>
              <w:t>……………..</w:t>
            </w:r>
            <w:r w:rsidRPr="008E7266">
              <w:t xml:space="preserve"> (</w:t>
            </w:r>
            <w:r w:rsidR="008E7266">
              <w:t>……………………………………………</w:t>
            </w:r>
            <w:r w:rsidRPr="008E7266">
              <w:t>)</w:t>
            </w:r>
          </w:p>
        </w:tc>
      </w:tr>
      <w:tr w:rsidR="00143A42" w:rsidRPr="008E7266" w14:paraId="0D5395A3" w14:textId="77777777" w:rsidTr="00E3497A">
        <w:tc>
          <w:tcPr>
            <w:tcW w:w="4536" w:type="dxa"/>
            <w:shd w:val="clear" w:color="auto" w:fill="auto"/>
          </w:tcPr>
          <w:p w14:paraId="614298BE" w14:textId="77777777" w:rsidR="00143A42" w:rsidRPr="00F8105E" w:rsidRDefault="00143A42" w:rsidP="00F613EE">
            <w:pPr>
              <w:jc w:val="center"/>
              <w:outlineLvl w:val="0"/>
              <w:rPr>
                <w:rFonts w:eastAsia="Times New Roman" w:cs="Calibri"/>
                <w:b/>
                <w:lang w:eastAsia="pl-PL"/>
              </w:rPr>
            </w:pPr>
          </w:p>
        </w:tc>
        <w:tc>
          <w:tcPr>
            <w:tcW w:w="4569" w:type="dxa"/>
            <w:shd w:val="clear" w:color="auto" w:fill="auto"/>
          </w:tcPr>
          <w:p w14:paraId="52EA9B45" w14:textId="77777777" w:rsidR="00143A42" w:rsidRPr="008E7266" w:rsidRDefault="00143A42" w:rsidP="00F613EE">
            <w:pPr>
              <w:jc w:val="center"/>
              <w:outlineLvl w:val="0"/>
              <w:rPr>
                <w:rFonts w:eastAsia="Times New Roman" w:cs="Calibri"/>
                <w:b/>
                <w:highlight w:val="yellow"/>
                <w:lang w:eastAsia="pl-PL"/>
              </w:rPr>
            </w:pPr>
          </w:p>
        </w:tc>
      </w:tr>
      <w:tr w:rsidR="00143A42" w:rsidRPr="008E7266" w14:paraId="5D66D5EF" w14:textId="77777777" w:rsidTr="00E3497A">
        <w:tc>
          <w:tcPr>
            <w:tcW w:w="4536" w:type="dxa"/>
            <w:shd w:val="clear" w:color="auto" w:fill="auto"/>
          </w:tcPr>
          <w:p w14:paraId="5AA05373" w14:textId="77777777" w:rsidR="00143A42" w:rsidRPr="00F8105E" w:rsidRDefault="00143A42" w:rsidP="00F613EE">
            <w:pPr>
              <w:jc w:val="center"/>
              <w:outlineLvl w:val="0"/>
              <w:rPr>
                <w:rFonts w:eastAsia="Times New Roman" w:cs="Calibri"/>
                <w:b/>
                <w:lang w:eastAsia="pl-PL"/>
              </w:rPr>
            </w:pPr>
          </w:p>
        </w:tc>
        <w:tc>
          <w:tcPr>
            <w:tcW w:w="4569" w:type="dxa"/>
            <w:shd w:val="clear" w:color="auto" w:fill="auto"/>
          </w:tcPr>
          <w:p w14:paraId="53AE3652" w14:textId="77777777" w:rsidR="00143A42" w:rsidRPr="008E7266" w:rsidRDefault="00143A42" w:rsidP="00F613EE">
            <w:pPr>
              <w:jc w:val="center"/>
              <w:outlineLvl w:val="0"/>
              <w:rPr>
                <w:rFonts w:eastAsia="Times New Roman" w:cs="Calibri"/>
                <w:b/>
                <w:highlight w:val="yellow"/>
                <w:lang w:eastAsia="pl-PL"/>
              </w:rPr>
            </w:pPr>
          </w:p>
        </w:tc>
      </w:tr>
      <w:tr w:rsidR="00143A42" w:rsidRPr="001915AB" w14:paraId="11F0B2B3" w14:textId="77777777" w:rsidTr="00E3497A">
        <w:tc>
          <w:tcPr>
            <w:tcW w:w="4536" w:type="dxa"/>
            <w:shd w:val="clear" w:color="auto" w:fill="auto"/>
          </w:tcPr>
          <w:p w14:paraId="4D2A0C1D" w14:textId="77777777" w:rsidR="00143A42" w:rsidRPr="00F8105E" w:rsidRDefault="00143A42" w:rsidP="00F613EE">
            <w:pPr>
              <w:jc w:val="center"/>
              <w:outlineLvl w:val="0"/>
              <w:rPr>
                <w:rFonts w:eastAsia="Times New Roman" w:cs="Calibri"/>
                <w:b/>
                <w:lang w:eastAsia="pl-PL"/>
              </w:rPr>
            </w:pPr>
            <w:r w:rsidRPr="00F8105E">
              <w:rPr>
                <w:rFonts w:eastAsia="Times New Roman" w:cs="Calibri"/>
                <w:b/>
                <w:lang w:eastAsia="pl-PL"/>
              </w:rPr>
              <w:t>§ 4</w:t>
            </w:r>
          </w:p>
        </w:tc>
        <w:tc>
          <w:tcPr>
            <w:tcW w:w="4569" w:type="dxa"/>
            <w:shd w:val="clear" w:color="auto" w:fill="auto"/>
          </w:tcPr>
          <w:p w14:paraId="611F89A7" w14:textId="4F33D0F3" w:rsidR="00143A42" w:rsidRPr="00734742" w:rsidRDefault="00143A42" w:rsidP="00734742">
            <w:pPr>
              <w:jc w:val="center"/>
              <w:rPr>
                <w:b/>
              </w:rPr>
            </w:pPr>
            <w:r w:rsidRPr="001915AB">
              <w:rPr>
                <w:rFonts w:eastAsia="Times New Roman" w:cs="Calibri"/>
                <w:b/>
                <w:lang w:eastAsia="pl-PL"/>
              </w:rPr>
              <w:t>§ 4</w:t>
            </w:r>
          </w:p>
        </w:tc>
      </w:tr>
      <w:tr w:rsidR="00143A42" w:rsidRPr="001915AB" w14:paraId="77CB2AD3" w14:textId="77777777" w:rsidTr="00E3497A">
        <w:tc>
          <w:tcPr>
            <w:tcW w:w="4536" w:type="dxa"/>
            <w:shd w:val="clear" w:color="auto" w:fill="auto"/>
          </w:tcPr>
          <w:p w14:paraId="5A042723" w14:textId="77777777" w:rsidR="00143A42" w:rsidRPr="00F8105E" w:rsidRDefault="00143A42" w:rsidP="00F613EE">
            <w:pPr>
              <w:jc w:val="center"/>
              <w:outlineLvl w:val="0"/>
              <w:rPr>
                <w:rFonts w:eastAsia="Times New Roman" w:cs="Calibri"/>
                <w:b/>
                <w:lang w:eastAsia="pl-PL"/>
              </w:rPr>
            </w:pPr>
            <w:r w:rsidRPr="00F8105E">
              <w:rPr>
                <w:rFonts w:eastAsia="Times New Roman" w:cs="Calibri"/>
                <w:b/>
                <w:lang w:eastAsia="pl-PL"/>
              </w:rPr>
              <w:t>WARUNKI PŁATNOŚCI</w:t>
            </w:r>
          </w:p>
        </w:tc>
        <w:tc>
          <w:tcPr>
            <w:tcW w:w="4569" w:type="dxa"/>
            <w:shd w:val="clear" w:color="auto" w:fill="auto"/>
          </w:tcPr>
          <w:p w14:paraId="6C5E46B3" w14:textId="12214651" w:rsidR="00143A42" w:rsidRPr="00734742" w:rsidRDefault="00143A42" w:rsidP="00734742">
            <w:pPr>
              <w:jc w:val="center"/>
              <w:rPr>
                <w:b/>
              </w:rPr>
            </w:pPr>
            <w:r>
              <w:rPr>
                <w:rFonts w:eastAsia="Times New Roman" w:cs="Calibri"/>
                <w:b/>
                <w:lang w:eastAsia="pl-PL"/>
              </w:rPr>
              <w:t>PAYMENT TERMS</w:t>
            </w:r>
          </w:p>
        </w:tc>
      </w:tr>
      <w:tr w:rsidR="00143A42" w:rsidRPr="001915AB" w14:paraId="259DCCFF" w14:textId="77777777" w:rsidTr="00E3497A">
        <w:tc>
          <w:tcPr>
            <w:tcW w:w="4536" w:type="dxa"/>
            <w:shd w:val="clear" w:color="auto" w:fill="auto"/>
          </w:tcPr>
          <w:p w14:paraId="4836CCC6" w14:textId="77777777" w:rsidR="00143A42" w:rsidRPr="00F8105E" w:rsidRDefault="00143A42" w:rsidP="00F613EE">
            <w:pPr>
              <w:jc w:val="center"/>
              <w:outlineLvl w:val="0"/>
              <w:rPr>
                <w:rFonts w:eastAsia="Times New Roman" w:cs="Calibri"/>
                <w:b/>
                <w:lang w:eastAsia="pl-PL"/>
              </w:rPr>
            </w:pPr>
          </w:p>
        </w:tc>
        <w:tc>
          <w:tcPr>
            <w:tcW w:w="4569" w:type="dxa"/>
            <w:shd w:val="clear" w:color="auto" w:fill="auto"/>
          </w:tcPr>
          <w:p w14:paraId="795AA5F6" w14:textId="77777777" w:rsidR="00143A42" w:rsidRPr="001A278A" w:rsidRDefault="00143A42" w:rsidP="00F613EE"/>
        </w:tc>
      </w:tr>
      <w:tr w:rsidR="00143A42" w:rsidRPr="00CE067B" w14:paraId="0D4493FA" w14:textId="77777777" w:rsidTr="00E3497A">
        <w:tc>
          <w:tcPr>
            <w:tcW w:w="4536" w:type="dxa"/>
            <w:shd w:val="clear" w:color="auto" w:fill="auto"/>
          </w:tcPr>
          <w:p w14:paraId="31CE2B94" w14:textId="77777777" w:rsidR="00143A42" w:rsidRPr="00F8105E" w:rsidRDefault="00143A42" w:rsidP="001915AB">
            <w:pPr>
              <w:tabs>
                <w:tab w:val="left" w:pos="284"/>
              </w:tabs>
              <w:ind w:left="284" w:hanging="284"/>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 xml:space="preserve">Rozliczenie Wykonawcy nastąpi po zrealizowaniu dostawy, przeprowadzeniu instalacji oraz sprawdzeniu poprawności </w:t>
            </w:r>
            <w:r w:rsidRPr="00F8105E">
              <w:rPr>
                <w:rFonts w:eastAsia="Times New Roman" w:cs="Calibri"/>
                <w:lang w:eastAsia="pl-PL"/>
              </w:rPr>
              <w:lastRenderedPageBreak/>
              <w:t>działania dostarczonego sprzętu oraz oprogramowania przez osoby upoważnione ze strony Zamawiającego.</w:t>
            </w:r>
          </w:p>
        </w:tc>
        <w:tc>
          <w:tcPr>
            <w:tcW w:w="4569" w:type="dxa"/>
            <w:shd w:val="clear" w:color="auto" w:fill="auto"/>
          </w:tcPr>
          <w:p w14:paraId="4D6A978B" w14:textId="61A3D9B1" w:rsidR="00143A42" w:rsidRPr="00F613EE" w:rsidRDefault="00F613EE" w:rsidP="009E43A3">
            <w:pPr>
              <w:pStyle w:val="Akapitzlist"/>
              <w:numPr>
                <w:ilvl w:val="0"/>
                <w:numId w:val="4"/>
              </w:numPr>
              <w:jc w:val="both"/>
              <w:rPr>
                <w:lang w:val="en-GB"/>
              </w:rPr>
            </w:pPr>
            <w:r w:rsidRPr="00F613EE">
              <w:rPr>
                <w:lang w:val="en-GB"/>
              </w:rPr>
              <w:lastRenderedPageBreak/>
              <w:t xml:space="preserve">The Contractor shall be invoiced after delivery, installation and verification of the correctness of operation of the </w:t>
            </w:r>
            <w:r w:rsidRPr="00F613EE">
              <w:rPr>
                <w:lang w:val="en-GB"/>
              </w:rPr>
              <w:lastRenderedPageBreak/>
              <w:t xml:space="preserve">delivered hardware and software by persons authorized by the </w:t>
            </w:r>
            <w:r w:rsidR="003F52A4">
              <w:rPr>
                <w:lang w:val="en-GB"/>
              </w:rPr>
              <w:t>Purchaser</w:t>
            </w:r>
            <w:r w:rsidRPr="00F613EE">
              <w:rPr>
                <w:lang w:val="en-GB"/>
              </w:rPr>
              <w:t>.</w:t>
            </w:r>
          </w:p>
        </w:tc>
      </w:tr>
      <w:tr w:rsidR="00143A42" w:rsidRPr="00CE067B" w14:paraId="32059713" w14:textId="77777777" w:rsidTr="00E3497A">
        <w:tc>
          <w:tcPr>
            <w:tcW w:w="4536" w:type="dxa"/>
            <w:shd w:val="clear" w:color="auto" w:fill="auto"/>
          </w:tcPr>
          <w:p w14:paraId="1AEDA78D" w14:textId="413664B7" w:rsidR="00143A42" w:rsidRPr="00F8105E" w:rsidRDefault="00053F43" w:rsidP="00053F43">
            <w:pPr>
              <w:tabs>
                <w:tab w:val="left" w:pos="284"/>
              </w:tabs>
              <w:ind w:left="284" w:hanging="284"/>
              <w:jc w:val="both"/>
              <w:outlineLvl w:val="0"/>
              <w:rPr>
                <w:rFonts w:eastAsia="Times New Roman" w:cs="Calibri"/>
                <w:lang w:eastAsia="pl-PL"/>
              </w:rPr>
            </w:pPr>
            <w:r>
              <w:rPr>
                <w:rFonts w:eastAsia="Times New Roman" w:cs="Calibri"/>
                <w:lang w:eastAsia="pl-PL"/>
              </w:rPr>
              <w:lastRenderedPageBreak/>
              <w:t>2.</w:t>
            </w:r>
            <w:r>
              <w:rPr>
                <w:rFonts w:eastAsia="Times New Roman" w:cs="Calibri"/>
                <w:lang w:eastAsia="pl-PL"/>
              </w:rPr>
              <w:tab/>
              <w:t>Po czynnościach, o których m</w:t>
            </w:r>
            <w:r w:rsidR="00143A42" w:rsidRPr="00F8105E">
              <w:rPr>
                <w:rFonts w:eastAsia="Times New Roman" w:cs="Calibri"/>
                <w:lang w:eastAsia="pl-PL"/>
              </w:rPr>
              <w:t>owa w ust. 1 oraz podpisaniu protokołu odbioru sprzętu Wykonawca wystawi fakturę z terminem płatności zgodnie z ofertą oraz doręczy ją Zamawiającemu na adres: …….. .</w:t>
            </w:r>
          </w:p>
        </w:tc>
        <w:tc>
          <w:tcPr>
            <w:tcW w:w="4569" w:type="dxa"/>
            <w:shd w:val="clear" w:color="auto" w:fill="auto"/>
          </w:tcPr>
          <w:p w14:paraId="2A419BE0" w14:textId="6325EE5E" w:rsidR="00143A42" w:rsidRPr="00F613EE" w:rsidRDefault="00F613EE" w:rsidP="009E43A3">
            <w:pPr>
              <w:pStyle w:val="Akapitzlist"/>
              <w:numPr>
                <w:ilvl w:val="0"/>
                <w:numId w:val="4"/>
              </w:numPr>
              <w:jc w:val="both"/>
              <w:rPr>
                <w:lang w:val="en-GB"/>
              </w:rPr>
            </w:pPr>
            <w:r w:rsidRPr="00F613EE">
              <w:rPr>
                <w:lang w:val="en-GB"/>
              </w:rPr>
              <w:t xml:space="preserve">After the activities referred to in paragraph 1 and signing the protocol of equipment acceptance, the Contractor shall issue an invoice with the due date in accordance with the offer and deliver it to the </w:t>
            </w:r>
            <w:r w:rsidR="003F52A4">
              <w:rPr>
                <w:lang w:val="en-GB"/>
              </w:rPr>
              <w:t>Purchaser</w:t>
            </w:r>
            <w:r>
              <w:rPr>
                <w:lang w:val="en-GB"/>
              </w:rPr>
              <w:t xml:space="preserve"> at the address: ……. </w:t>
            </w:r>
          </w:p>
        </w:tc>
      </w:tr>
      <w:tr w:rsidR="00143A42" w:rsidRPr="00CE067B" w14:paraId="4E4AE794" w14:textId="77777777" w:rsidTr="00E3497A">
        <w:tc>
          <w:tcPr>
            <w:tcW w:w="4536" w:type="dxa"/>
            <w:shd w:val="clear" w:color="auto" w:fill="auto"/>
          </w:tcPr>
          <w:p w14:paraId="1B817E4F" w14:textId="77777777" w:rsidR="00143A42" w:rsidRPr="00F8105E" w:rsidRDefault="00143A42" w:rsidP="001915AB">
            <w:pPr>
              <w:tabs>
                <w:tab w:val="left" w:pos="284"/>
              </w:tabs>
              <w:ind w:left="284" w:hanging="284"/>
              <w:jc w:val="both"/>
              <w:outlineLvl w:val="0"/>
              <w:rPr>
                <w:rFonts w:eastAsia="Times New Roman" w:cs="Calibri"/>
                <w:lang w:eastAsia="pl-PL"/>
              </w:rPr>
            </w:pPr>
            <w:r w:rsidRPr="00F8105E">
              <w:rPr>
                <w:rFonts w:eastAsia="Times New Roman" w:cs="Calibri"/>
                <w:lang w:eastAsia="pl-PL"/>
              </w:rPr>
              <w:t>3.</w:t>
            </w:r>
            <w:r w:rsidRPr="00F8105E">
              <w:rPr>
                <w:rFonts w:eastAsia="Times New Roman" w:cs="Calibri"/>
                <w:lang w:eastAsia="pl-PL"/>
              </w:rPr>
              <w:tab/>
              <w:t>Strony postanawiają, iż zapłata następuje w dniu obciążenia rachunku bankowego Zamawiającego.</w:t>
            </w:r>
          </w:p>
        </w:tc>
        <w:tc>
          <w:tcPr>
            <w:tcW w:w="4569" w:type="dxa"/>
            <w:shd w:val="clear" w:color="auto" w:fill="auto"/>
          </w:tcPr>
          <w:p w14:paraId="51D75E56" w14:textId="33F35AD1" w:rsidR="00143A42" w:rsidRPr="00F613EE" w:rsidRDefault="00F613EE" w:rsidP="009E43A3">
            <w:pPr>
              <w:pStyle w:val="Akapitzlist"/>
              <w:numPr>
                <w:ilvl w:val="0"/>
                <w:numId w:val="4"/>
              </w:numPr>
              <w:jc w:val="both"/>
              <w:rPr>
                <w:lang w:val="en-GB"/>
              </w:rPr>
            </w:pPr>
            <w:r w:rsidRPr="00F613EE">
              <w:rPr>
                <w:lang w:val="en-GB"/>
              </w:rPr>
              <w:t xml:space="preserve">The Parties agree that the payment shall be made on the day of debiting the bank account of the </w:t>
            </w:r>
            <w:r w:rsidR="003F52A4">
              <w:rPr>
                <w:lang w:val="en-GB"/>
              </w:rPr>
              <w:t>Purchaser</w:t>
            </w:r>
            <w:r w:rsidRPr="00F613EE">
              <w:rPr>
                <w:lang w:val="en-GB"/>
              </w:rPr>
              <w:t>.</w:t>
            </w:r>
          </w:p>
        </w:tc>
      </w:tr>
      <w:tr w:rsidR="00143A42" w:rsidRPr="00CE067B" w14:paraId="4B3DDF2D" w14:textId="77777777" w:rsidTr="00E3497A">
        <w:tc>
          <w:tcPr>
            <w:tcW w:w="4536" w:type="dxa"/>
            <w:shd w:val="clear" w:color="auto" w:fill="auto"/>
          </w:tcPr>
          <w:p w14:paraId="2AA2E68B" w14:textId="77777777" w:rsidR="00143A42" w:rsidRPr="00F8105E" w:rsidRDefault="00143A42" w:rsidP="001915AB">
            <w:pPr>
              <w:tabs>
                <w:tab w:val="left" w:pos="284"/>
              </w:tabs>
              <w:ind w:left="284" w:hanging="284"/>
              <w:jc w:val="both"/>
              <w:outlineLvl w:val="0"/>
              <w:rPr>
                <w:rFonts w:eastAsia="Times New Roman" w:cs="Calibri"/>
                <w:lang w:eastAsia="pl-PL"/>
              </w:rPr>
            </w:pPr>
            <w:r w:rsidRPr="00F8105E">
              <w:rPr>
                <w:rFonts w:eastAsia="Times New Roman" w:cs="Calibri"/>
                <w:lang w:eastAsia="pl-PL"/>
              </w:rPr>
              <w:t>4.</w:t>
            </w:r>
            <w:r w:rsidRPr="00F8105E">
              <w:rPr>
                <w:rFonts w:eastAsia="Times New Roman" w:cs="Calibri"/>
                <w:lang w:eastAsia="pl-PL"/>
              </w:rPr>
              <w:tab/>
              <w:t>W przypadku nieterminowej płatności należności Wykonawca ma prawo naliczyć Zamawiającemu odsetki ustawowe za każdy dzień zwłoki.</w:t>
            </w:r>
          </w:p>
        </w:tc>
        <w:tc>
          <w:tcPr>
            <w:tcW w:w="4569" w:type="dxa"/>
            <w:shd w:val="clear" w:color="auto" w:fill="auto"/>
          </w:tcPr>
          <w:p w14:paraId="46732ACD" w14:textId="405A77FE" w:rsidR="00143A42" w:rsidRPr="00F613EE" w:rsidRDefault="00F613EE" w:rsidP="009E43A3">
            <w:pPr>
              <w:pStyle w:val="Akapitzlist"/>
              <w:numPr>
                <w:ilvl w:val="0"/>
                <w:numId w:val="4"/>
              </w:numPr>
              <w:jc w:val="both"/>
              <w:rPr>
                <w:lang w:val="en-GB"/>
              </w:rPr>
            </w:pPr>
            <w:r w:rsidRPr="00F613EE">
              <w:rPr>
                <w:lang w:val="en-GB"/>
              </w:rPr>
              <w:t xml:space="preserve">In the event of late payment of the amount due, the Contractor shall be entitled to charge the </w:t>
            </w:r>
            <w:r w:rsidR="003F52A4">
              <w:rPr>
                <w:lang w:val="en-GB"/>
              </w:rPr>
              <w:t>Purchaser</w:t>
            </w:r>
            <w:r w:rsidRPr="00F613EE">
              <w:rPr>
                <w:lang w:val="en-GB"/>
              </w:rPr>
              <w:t xml:space="preserve"> </w:t>
            </w:r>
            <w:r w:rsidR="00A54690">
              <w:rPr>
                <w:lang w:val="en-GB"/>
              </w:rPr>
              <w:t xml:space="preserve">with </w:t>
            </w:r>
            <w:r w:rsidRPr="00F613EE">
              <w:rPr>
                <w:lang w:val="en-GB"/>
              </w:rPr>
              <w:t>statutory interest for each day of delay.</w:t>
            </w:r>
          </w:p>
        </w:tc>
      </w:tr>
      <w:tr w:rsidR="00143A42" w:rsidRPr="00CE067B" w14:paraId="386A4E91" w14:textId="77777777" w:rsidTr="00E3497A">
        <w:tc>
          <w:tcPr>
            <w:tcW w:w="4536" w:type="dxa"/>
            <w:shd w:val="clear" w:color="auto" w:fill="auto"/>
          </w:tcPr>
          <w:p w14:paraId="1FA79FFC" w14:textId="77777777" w:rsidR="00143A42" w:rsidRPr="00F8105E" w:rsidRDefault="00143A42" w:rsidP="001915AB">
            <w:pPr>
              <w:tabs>
                <w:tab w:val="left" w:pos="284"/>
              </w:tabs>
              <w:ind w:left="284" w:hanging="284"/>
              <w:jc w:val="both"/>
              <w:outlineLvl w:val="0"/>
              <w:rPr>
                <w:rFonts w:eastAsia="Times New Roman" w:cs="Calibri"/>
                <w:lang w:eastAsia="pl-PL"/>
              </w:rPr>
            </w:pPr>
            <w:r w:rsidRPr="00F8105E">
              <w:rPr>
                <w:rFonts w:eastAsia="Times New Roman" w:cs="Calibri"/>
                <w:lang w:eastAsia="pl-PL"/>
              </w:rPr>
              <w:t>5.</w:t>
            </w:r>
            <w:r w:rsidRPr="00F8105E">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569" w:type="dxa"/>
            <w:shd w:val="clear" w:color="auto" w:fill="auto"/>
          </w:tcPr>
          <w:p w14:paraId="7CB149D4" w14:textId="14523D2A" w:rsidR="00143A42" w:rsidRPr="00F613EE" w:rsidRDefault="00F613EE" w:rsidP="00A54690">
            <w:pPr>
              <w:pStyle w:val="Akapitzlist"/>
              <w:numPr>
                <w:ilvl w:val="0"/>
                <w:numId w:val="4"/>
              </w:numPr>
              <w:jc w:val="both"/>
              <w:rPr>
                <w:lang w:val="en-GB"/>
              </w:rPr>
            </w:pPr>
            <w:r w:rsidRPr="00F613EE">
              <w:rPr>
                <w:lang w:val="en-GB"/>
              </w:rPr>
              <w:t xml:space="preserve">The </w:t>
            </w:r>
            <w:r w:rsidR="003F52A4">
              <w:rPr>
                <w:lang w:val="en-GB"/>
              </w:rPr>
              <w:t>Purchaser</w:t>
            </w:r>
            <w:r w:rsidRPr="00F613EE">
              <w:rPr>
                <w:lang w:val="en-GB"/>
              </w:rPr>
              <w:t xml:space="preserve"> shall have the right, in the event of improper performance of this Contract by the Contractor, to withhol</w:t>
            </w:r>
            <w:r w:rsidR="00A54690">
              <w:rPr>
                <w:lang w:val="en-GB"/>
              </w:rPr>
              <w:t>d payment until the irregularities</w:t>
            </w:r>
            <w:r w:rsidRPr="00F613EE">
              <w:rPr>
                <w:lang w:val="en-GB"/>
              </w:rPr>
              <w:t xml:space="preserve"> </w:t>
            </w:r>
            <w:r w:rsidR="00A54690">
              <w:rPr>
                <w:lang w:val="en-GB"/>
              </w:rPr>
              <w:t>have</w:t>
            </w:r>
            <w:r w:rsidRPr="00F613EE">
              <w:rPr>
                <w:lang w:val="en-GB"/>
              </w:rPr>
              <w:t xml:space="preserve"> been remedied.</w:t>
            </w:r>
          </w:p>
        </w:tc>
      </w:tr>
      <w:tr w:rsidR="00143A42" w:rsidRPr="00CE067B" w14:paraId="73F50458" w14:textId="77777777" w:rsidTr="00E3497A">
        <w:tc>
          <w:tcPr>
            <w:tcW w:w="4536" w:type="dxa"/>
            <w:shd w:val="clear" w:color="auto" w:fill="auto"/>
          </w:tcPr>
          <w:p w14:paraId="6154D097" w14:textId="04552279" w:rsidR="00143A42" w:rsidRPr="00F8105E" w:rsidRDefault="00143A42" w:rsidP="00A12BFB">
            <w:pPr>
              <w:tabs>
                <w:tab w:val="left" w:pos="284"/>
              </w:tabs>
              <w:ind w:left="284" w:hanging="284"/>
              <w:jc w:val="both"/>
              <w:outlineLvl w:val="0"/>
              <w:rPr>
                <w:rFonts w:eastAsia="Times New Roman" w:cs="Calibri"/>
                <w:lang w:eastAsia="pl-PL"/>
              </w:rPr>
            </w:pPr>
            <w:r w:rsidRPr="00F8105E">
              <w:rPr>
                <w:rFonts w:eastAsia="Times New Roman" w:cs="Calibri"/>
                <w:lang w:eastAsia="pl-PL"/>
              </w:rPr>
              <w:t>6.</w:t>
            </w:r>
            <w:r w:rsidRPr="00F8105E">
              <w:rPr>
                <w:rFonts w:eastAsia="Times New Roman" w:cs="Calibri"/>
                <w:lang w:eastAsia="pl-PL"/>
              </w:rPr>
              <w:tab/>
              <w:t xml:space="preserve">Wszelkie rozliczenia między Zamawiającym a Wykonawcą będą dokonywane w </w:t>
            </w:r>
            <w:r w:rsidR="00A12BFB" w:rsidRPr="00F8105E">
              <w:rPr>
                <w:rFonts w:eastAsia="Times New Roman" w:cs="Calibri"/>
                <w:lang w:eastAsia="pl-PL"/>
              </w:rPr>
              <w:t xml:space="preserve">złotych polskich lub </w:t>
            </w:r>
            <w:r w:rsidR="00E3497A" w:rsidRPr="00F8105E">
              <w:rPr>
                <w:rFonts w:eastAsia="Times New Roman" w:cs="Calibri"/>
                <w:lang w:eastAsia="pl-PL"/>
              </w:rPr>
              <w:t>dolarach am</w:t>
            </w:r>
            <w:r w:rsidR="00053F43">
              <w:rPr>
                <w:rFonts w:eastAsia="Times New Roman" w:cs="Calibri"/>
                <w:lang w:eastAsia="pl-PL"/>
              </w:rPr>
              <w:t>e</w:t>
            </w:r>
            <w:r w:rsidR="00E3497A" w:rsidRPr="00F8105E">
              <w:rPr>
                <w:rFonts w:eastAsia="Times New Roman" w:cs="Calibri"/>
                <w:lang w:eastAsia="pl-PL"/>
              </w:rPr>
              <w:t>rykańskich</w:t>
            </w:r>
            <w:r w:rsidRPr="00F8105E">
              <w:rPr>
                <w:rFonts w:eastAsia="Times New Roman" w:cs="Calibri"/>
                <w:lang w:eastAsia="pl-PL"/>
              </w:rPr>
              <w:t>.</w:t>
            </w:r>
          </w:p>
        </w:tc>
        <w:tc>
          <w:tcPr>
            <w:tcW w:w="4569" w:type="dxa"/>
            <w:shd w:val="clear" w:color="auto" w:fill="auto"/>
          </w:tcPr>
          <w:p w14:paraId="0DD30860" w14:textId="642E3387" w:rsidR="00143A42" w:rsidRPr="00F613EE" w:rsidRDefault="00F613EE" w:rsidP="00A12BFB">
            <w:pPr>
              <w:pStyle w:val="Akapitzlist"/>
              <w:numPr>
                <w:ilvl w:val="0"/>
                <w:numId w:val="4"/>
              </w:numPr>
              <w:jc w:val="both"/>
              <w:rPr>
                <w:lang w:val="en-GB"/>
              </w:rPr>
            </w:pPr>
            <w:r w:rsidRPr="00F613EE">
              <w:rPr>
                <w:lang w:val="en-GB"/>
              </w:rPr>
              <w:t xml:space="preserve">All settlements between the </w:t>
            </w:r>
            <w:r w:rsidR="003F52A4">
              <w:rPr>
                <w:lang w:val="en-GB"/>
              </w:rPr>
              <w:t>Purchaser</w:t>
            </w:r>
            <w:r w:rsidRPr="00F613EE">
              <w:rPr>
                <w:lang w:val="en-GB"/>
              </w:rPr>
              <w:t xml:space="preserve"> and the Contractor shall be made in </w:t>
            </w:r>
            <w:r w:rsidR="00A12BFB">
              <w:rPr>
                <w:lang w:val="en-GB"/>
              </w:rPr>
              <w:t xml:space="preserve">polish zloty or </w:t>
            </w:r>
            <w:proofErr w:type="spellStart"/>
            <w:r w:rsidR="00E3497A">
              <w:rPr>
                <w:lang w:val="en-GB"/>
              </w:rPr>
              <w:t>usd</w:t>
            </w:r>
            <w:proofErr w:type="spellEnd"/>
            <w:r w:rsidRPr="00F613EE">
              <w:rPr>
                <w:lang w:val="en-GB"/>
              </w:rPr>
              <w:t>.</w:t>
            </w:r>
          </w:p>
        </w:tc>
      </w:tr>
      <w:tr w:rsidR="00143A42" w:rsidRPr="00CE067B" w14:paraId="64B95352" w14:textId="77777777" w:rsidTr="00E3497A">
        <w:tc>
          <w:tcPr>
            <w:tcW w:w="4536" w:type="dxa"/>
            <w:shd w:val="clear" w:color="auto" w:fill="auto"/>
          </w:tcPr>
          <w:p w14:paraId="19B48A06" w14:textId="77777777" w:rsidR="00143A42" w:rsidRPr="00F8105E" w:rsidRDefault="00143A42" w:rsidP="00F613EE">
            <w:pPr>
              <w:jc w:val="center"/>
              <w:outlineLvl w:val="0"/>
              <w:rPr>
                <w:rFonts w:eastAsia="Times New Roman" w:cs="Calibri"/>
                <w:b/>
                <w:lang w:val="en-GB" w:eastAsia="pl-PL"/>
              </w:rPr>
            </w:pPr>
          </w:p>
        </w:tc>
        <w:tc>
          <w:tcPr>
            <w:tcW w:w="4569" w:type="dxa"/>
            <w:shd w:val="clear" w:color="auto" w:fill="auto"/>
          </w:tcPr>
          <w:p w14:paraId="3E1FCAF1" w14:textId="77777777" w:rsidR="00143A42" w:rsidRPr="00F613EE" w:rsidRDefault="00143A42" w:rsidP="00F613EE">
            <w:pPr>
              <w:jc w:val="center"/>
              <w:outlineLvl w:val="0"/>
              <w:rPr>
                <w:rFonts w:eastAsia="Times New Roman" w:cs="Calibri"/>
                <w:b/>
                <w:highlight w:val="yellow"/>
                <w:lang w:val="en-GB" w:eastAsia="pl-PL"/>
              </w:rPr>
            </w:pPr>
          </w:p>
        </w:tc>
      </w:tr>
      <w:tr w:rsidR="00F613EE" w:rsidRPr="001915AB" w14:paraId="6DE8BA20" w14:textId="77777777" w:rsidTr="00E3497A">
        <w:tc>
          <w:tcPr>
            <w:tcW w:w="4536" w:type="dxa"/>
            <w:shd w:val="clear" w:color="auto" w:fill="auto"/>
          </w:tcPr>
          <w:p w14:paraId="34BE4D7A" w14:textId="77777777" w:rsidR="00F613EE" w:rsidRPr="00F8105E" w:rsidRDefault="00F613EE" w:rsidP="00734742">
            <w:pPr>
              <w:jc w:val="center"/>
              <w:outlineLvl w:val="0"/>
              <w:rPr>
                <w:rFonts w:eastAsia="Times New Roman" w:cs="Calibri"/>
                <w:b/>
                <w:lang w:eastAsia="pl-PL"/>
              </w:rPr>
            </w:pPr>
            <w:r w:rsidRPr="00F8105E">
              <w:rPr>
                <w:rFonts w:eastAsia="Times New Roman" w:cs="Calibri"/>
                <w:b/>
                <w:lang w:eastAsia="pl-PL"/>
              </w:rPr>
              <w:t>§ 5</w:t>
            </w:r>
          </w:p>
        </w:tc>
        <w:tc>
          <w:tcPr>
            <w:tcW w:w="4569" w:type="dxa"/>
            <w:shd w:val="clear" w:color="auto" w:fill="auto"/>
          </w:tcPr>
          <w:p w14:paraId="03AF0F40" w14:textId="5A9B106A" w:rsidR="00F613EE" w:rsidRPr="00734742" w:rsidRDefault="00F613EE" w:rsidP="00734742">
            <w:pPr>
              <w:jc w:val="center"/>
              <w:rPr>
                <w:b/>
              </w:rPr>
            </w:pPr>
            <w:r w:rsidRPr="00734742">
              <w:rPr>
                <w:rFonts w:eastAsia="Times New Roman" w:cs="Calibri"/>
                <w:b/>
                <w:lang w:eastAsia="pl-PL"/>
              </w:rPr>
              <w:t>§ 5</w:t>
            </w:r>
          </w:p>
        </w:tc>
      </w:tr>
      <w:tr w:rsidR="00F613EE" w:rsidRPr="001915AB" w14:paraId="49F6F63E" w14:textId="77777777" w:rsidTr="00E3497A">
        <w:tc>
          <w:tcPr>
            <w:tcW w:w="4536" w:type="dxa"/>
            <w:shd w:val="clear" w:color="auto" w:fill="auto"/>
          </w:tcPr>
          <w:p w14:paraId="14396074" w14:textId="77777777" w:rsidR="00F613EE" w:rsidRPr="00F8105E" w:rsidRDefault="00F613EE" w:rsidP="00734742">
            <w:pPr>
              <w:jc w:val="center"/>
              <w:outlineLvl w:val="0"/>
              <w:rPr>
                <w:rFonts w:eastAsia="Times New Roman" w:cs="Calibri"/>
                <w:b/>
                <w:lang w:eastAsia="pl-PL"/>
              </w:rPr>
            </w:pPr>
            <w:r w:rsidRPr="00F8105E">
              <w:rPr>
                <w:rFonts w:eastAsia="Times New Roman" w:cs="Calibri"/>
                <w:b/>
                <w:lang w:eastAsia="pl-PL"/>
              </w:rPr>
              <w:t>GWARANCJE</w:t>
            </w:r>
          </w:p>
        </w:tc>
        <w:tc>
          <w:tcPr>
            <w:tcW w:w="4569" w:type="dxa"/>
            <w:shd w:val="clear" w:color="auto" w:fill="auto"/>
          </w:tcPr>
          <w:p w14:paraId="7835FB4F" w14:textId="401B3C6C" w:rsidR="00F613EE" w:rsidRPr="00734742" w:rsidRDefault="0027129C" w:rsidP="00734742">
            <w:pPr>
              <w:jc w:val="center"/>
              <w:rPr>
                <w:b/>
              </w:rPr>
            </w:pPr>
            <w:r w:rsidRPr="00F613EE">
              <w:rPr>
                <w:rFonts w:eastAsia="Times New Roman" w:cs="Calibri"/>
                <w:b/>
                <w:lang w:val="en-GB" w:eastAsia="pl-PL"/>
              </w:rPr>
              <w:t>GUARANTEES</w:t>
            </w:r>
            <w:r>
              <w:rPr>
                <w:rFonts w:eastAsia="Times New Roman" w:cs="Calibri"/>
                <w:b/>
                <w:lang w:eastAsia="pl-PL"/>
              </w:rPr>
              <w:t xml:space="preserve"> </w:t>
            </w:r>
          </w:p>
        </w:tc>
      </w:tr>
      <w:tr w:rsidR="00F613EE" w:rsidRPr="001915AB" w14:paraId="21412A84" w14:textId="77777777" w:rsidTr="00E3497A">
        <w:tc>
          <w:tcPr>
            <w:tcW w:w="4536" w:type="dxa"/>
            <w:shd w:val="clear" w:color="auto" w:fill="auto"/>
          </w:tcPr>
          <w:p w14:paraId="22517BC5" w14:textId="77777777" w:rsidR="00F613EE" w:rsidRPr="00F8105E" w:rsidRDefault="00F613EE" w:rsidP="00F613EE">
            <w:pPr>
              <w:jc w:val="center"/>
              <w:outlineLvl w:val="0"/>
              <w:rPr>
                <w:rFonts w:eastAsia="Times New Roman" w:cs="Calibri"/>
                <w:lang w:eastAsia="pl-PL"/>
              </w:rPr>
            </w:pPr>
          </w:p>
        </w:tc>
        <w:tc>
          <w:tcPr>
            <w:tcW w:w="4569" w:type="dxa"/>
            <w:shd w:val="clear" w:color="auto" w:fill="auto"/>
          </w:tcPr>
          <w:p w14:paraId="2B0606D7" w14:textId="77777777" w:rsidR="00F613EE" w:rsidRPr="0098780D" w:rsidRDefault="00F613EE" w:rsidP="00F613EE"/>
        </w:tc>
      </w:tr>
      <w:tr w:rsidR="00F613EE" w:rsidRPr="00CE067B" w14:paraId="539CF156" w14:textId="77777777" w:rsidTr="00E3497A">
        <w:tc>
          <w:tcPr>
            <w:tcW w:w="4536" w:type="dxa"/>
            <w:shd w:val="clear" w:color="auto" w:fill="auto"/>
          </w:tcPr>
          <w:p w14:paraId="5C08DD92" w14:textId="7AD7B84F" w:rsidR="00F613EE" w:rsidRPr="00F8105E" w:rsidRDefault="00F613EE" w:rsidP="00A12BFB">
            <w:pPr>
              <w:tabs>
                <w:tab w:val="left" w:pos="284"/>
              </w:tabs>
              <w:ind w:left="360" w:hanging="360"/>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W</w:t>
            </w:r>
            <w:r w:rsidR="008E7266" w:rsidRPr="00F8105E">
              <w:rPr>
                <w:rFonts w:eastAsia="Times New Roman" w:cs="Calibri"/>
                <w:lang w:eastAsia="pl-PL"/>
              </w:rPr>
              <w:t xml:space="preserve">ykonawca udziela na dostarczone </w:t>
            </w:r>
            <w:r w:rsidRPr="00F8105E">
              <w:rPr>
                <w:rFonts w:eastAsia="Times New Roman" w:cs="Calibri"/>
                <w:lang w:eastAsia="pl-PL"/>
              </w:rPr>
              <w:t xml:space="preserve">oprogramowanie gwarancji, zgodnie z wymaganiami zawartymi w SIWZ oraz deklaracją złożoną w ofercie, w wymiarze </w:t>
            </w:r>
            <w:r w:rsidR="00A12BFB" w:rsidRPr="00F8105E">
              <w:rPr>
                <w:rFonts w:eastAsia="Times New Roman" w:cs="Calibri"/>
                <w:lang w:eastAsia="pl-PL"/>
              </w:rPr>
              <w:t>……..</w:t>
            </w:r>
            <w:r w:rsidR="00053F43">
              <w:rPr>
                <w:rFonts w:eastAsia="Times New Roman" w:cs="Calibri"/>
                <w:lang w:eastAsia="pl-PL"/>
              </w:rPr>
              <w:t>, w tym</w:t>
            </w:r>
            <w:r w:rsidRPr="00F8105E">
              <w:rPr>
                <w:rFonts w:eastAsia="Times New Roman" w:cs="Calibri"/>
                <w:lang w:eastAsia="pl-PL"/>
              </w:rPr>
              <w:t>:</w:t>
            </w:r>
          </w:p>
        </w:tc>
        <w:tc>
          <w:tcPr>
            <w:tcW w:w="4569" w:type="dxa"/>
            <w:shd w:val="clear" w:color="auto" w:fill="auto"/>
          </w:tcPr>
          <w:p w14:paraId="5B291F27" w14:textId="4C871C58" w:rsidR="00F613EE" w:rsidRPr="00F613EE" w:rsidRDefault="00F613EE" w:rsidP="00A12BFB">
            <w:pPr>
              <w:pStyle w:val="Akapitzlist"/>
              <w:numPr>
                <w:ilvl w:val="0"/>
                <w:numId w:val="5"/>
              </w:numPr>
              <w:jc w:val="both"/>
              <w:rPr>
                <w:lang w:val="en-GB"/>
              </w:rPr>
            </w:pPr>
            <w:r w:rsidRPr="00A12BFB">
              <w:rPr>
                <w:lang w:val="en-US"/>
              </w:rPr>
              <w:t xml:space="preserve">The Contractor grants a guarantee for the delivered software, in accordance with the requirements included in the </w:t>
            </w:r>
            <w:proofErr w:type="spellStart"/>
            <w:r w:rsidRPr="00A12BFB">
              <w:rPr>
                <w:lang w:val="en-US"/>
              </w:rPr>
              <w:t>ToR</w:t>
            </w:r>
            <w:proofErr w:type="spellEnd"/>
            <w:r w:rsidRPr="00A12BFB">
              <w:rPr>
                <w:lang w:val="en-US"/>
              </w:rPr>
              <w:t xml:space="preserve"> and the d</w:t>
            </w:r>
            <w:proofErr w:type="spellStart"/>
            <w:r w:rsidRPr="00F613EE">
              <w:rPr>
                <w:lang w:val="en-GB"/>
              </w:rPr>
              <w:t>eclaration</w:t>
            </w:r>
            <w:proofErr w:type="spellEnd"/>
            <w:r w:rsidRPr="00F613EE">
              <w:rPr>
                <w:lang w:val="en-GB"/>
              </w:rPr>
              <w:t xml:space="preserve"> submitted in the offer, for a period of </w:t>
            </w:r>
            <w:r w:rsidR="00A12BFB">
              <w:rPr>
                <w:lang w:val="en-GB"/>
              </w:rPr>
              <w:t>………</w:t>
            </w:r>
            <w:r w:rsidRPr="00F613EE">
              <w:rPr>
                <w:lang w:val="en-GB"/>
              </w:rPr>
              <w:t>, including</w:t>
            </w:r>
            <w:r>
              <w:rPr>
                <w:lang w:val="en-GB"/>
              </w:rPr>
              <w:t>:</w:t>
            </w:r>
          </w:p>
        </w:tc>
      </w:tr>
      <w:tr w:rsidR="00F613EE" w:rsidRPr="00CE067B" w14:paraId="7EB23AB3" w14:textId="77777777" w:rsidTr="00E3497A">
        <w:tc>
          <w:tcPr>
            <w:tcW w:w="4536" w:type="dxa"/>
            <w:shd w:val="clear" w:color="auto" w:fill="auto"/>
          </w:tcPr>
          <w:p w14:paraId="46E345BC" w14:textId="77777777" w:rsidR="00F613EE" w:rsidRPr="00F8105E" w:rsidRDefault="00F613EE" w:rsidP="00C229E6">
            <w:pPr>
              <w:tabs>
                <w:tab w:val="left" w:pos="720"/>
              </w:tabs>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 xml:space="preserve">zapewniając Zamawiającemu możliwość skorzystania z gwarancji producenta zgodnie z warunkami tej gwarancji i udostępniając w tym celu Zamawiającemu wszelkie niezbędne dla skorzystania z uprawnień gwarancyjnych dokumenty, </w:t>
            </w:r>
          </w:p>
        </w:tc>
        <w:tc>
          <w:tcPr>
            <w:tcW w:w="4569" w:type="dxa"/>
            <w:shd w:val="clear" w:color="auto" w:fill="auto"/>
          </w:tcPr>
          <w:p w14:paraId="17F720CE" w14:textId="780C472F" w:rsidR="00F613EE" w:rsidRPr="003F52A4" w:rsidRDefault="003F52A4" w:rsidP="009E43A3">
            <w:pPr>
              <w:pStyle w:val="Akapitzlist"/>
              <w:numPr>
                <w:ilvl w:val="0"/>
                <w:numId w:val="6"/>
              </w:numPr>
              <w:jc w:val="both"/>
              <w:rPr>
                <w:lang w:val="en-GB"/>
              </w:rPr>
            </w:pPr>
            <w:r w:rsidRPr="003F52A4">
              <w:rPr>
                <w:lang w:val="en-GB"/>
              </w:rPr>
              <w:t xml:space="preserve">providing the </w:t>
            </w:r>
            <w:r>
              <w:rPr>
                <w:lang w:val="en-GB"/>
              </w:rPr>
              <w:t>Purchaser</w:t>
            </w:r>
            <w:r w:rsidRPr="003F52A4">
              <w:rPr>
                <w:lang w:val="en-GB"/>
              </w:rPr>
              <w:t xml:space="preserve"> with the possibility to use the manufacturer's </w:t>
            </w:r>
            <w:r>
              <w:rPr>
                <w:lang w:val="en-GB"/>
              </w:rPr>
              <w:t>guarantee</w:t>
            </w:r>
            <w:r w:rsidRPr="003F52A4">
              <w:rPr>
                <w:lang w:val="en-GB"/>
              </w:rPr>
              <w:t xml:space="preserve"> in accordance with the terms of this </w:t>
            </w:r>
            <w:r>
              <w:rPr>
                <w:lang w:val="en-GB"/>
              </w:rPr>
              <w:t>guarantee</w:t>
            </w:r>
            <w:r w:rsidRPr="003F52A4">
              <w:rPr>
                <w:lang w:val="en-GB"/>
              </w:rPr>
              <w:t xml:space="preserve"> and providing the </w:t>
            </w:r>
            <w:r>
              <w:rPr>
                <w:lang w:val="en-GB"/>
              </w:rPr>
              <w:t>Purchaser</w:t>
            </w:r>
            <w:r w:rsidRPr="003F52A4">
              <w:rPr>
                <w:lang w:val="en-GB"/>
              </w:rPr>
              <w:t xml:space="preserve"> with all documents necessary to use the </w:t>
            </w:r>
            <w:r>
              <w:rPr>
                <w:lang w:val="en-GB"/>
              </w:rPr>
              <w:t>guarantee</w:t>
            </w:r>
            <w:r w:rsidRPr="003F52A4">
              <w:rPr>
                <w:lang w:val="en-GB"/>
              </w:rPr>
              <w:t xml:space="preserve"> rights,</w:t>
            </w:r>
          </w:p>
        </w:tc>
      </w:tr>
      <w:tr w:rsidR="00F613EE" w:rsidRPr="00CE067B" w14:paraId="304F8D9D" w14:textId="77777777" w:rsidTr="00E3497A">
        <w:tc>
          <w:tcPr>
            <w:tcW w:w="4536" w:type="dxa"/>
            <w:shd w:val="clear" w:color="auto" w:fill="auto"/>
          </w:tcPr>
          <w:p w14:paraId="1682EA41" w14:textId="77777777" w:rsidR="00F613EE" w:rsidRPr="00F8105E" w:rsidRDefault="00F613EE" w:rsidP="00C229E6">
            <w:pPr>
              <w:tabs>
                <w:tab w:val="left" w:pos="720"/>
              </w:tabs>
              <w:jc w:val="both"/>
              <w:outlineLvl w:val="0"/>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 xml:space="preserve">poprzez udzielenie gwarancji w części dotyczącej czynności dokonywanych bezpośrednio przez Wykonawcę niezależnie od producenta sprzętu lub oprogramowania, w tym zakresie montażu lub instalacji oprogramowania na czas zgodnie z ofertą Wykonawcy. </w:t>
            </w:r>
          </w:p>
        </w:tc>
        <w:tc>
          <w:tcPr>
            <w:tcW w:w="4569" w:type="dxa"/>
            <w:shd w:val="clear" w:color="auto" w:fill="auto"/>
          </w:tcPr>
          <w:p w14:paraId="37617197" w14:textId="320137C5" w:rsidR="00F613EE" w:rsidRPr="003F52A4" w:rsidRDefault="003F52A4" w:rsidP="009E43A3">
            <w:pPr>
              <w:pStyle w:val="Akapitzlist"/>
              <w:numPr>
                <w:ilvl w:val="0"/>
                <w:numId w:val="6"/>
              </w:numPr>
              <w:jc w:val="both"/>
              <w:rPr>
                <w:lang w:val="en-GB"/>
              </w:rPr>
            </w:pPr>
            <w:r w:rsidRPr="003F52A4">
              <w:rPr>
                <w:lang w:val="en-GB"/>
              </w:rPr>
              <w:t xml:space="preserve">granting a guarantee in the part concerning activities performed directly by the </w:t>
            </w:r>
            <w:r>
              <w:rPr>
                <w:lang w:val="en-GB"/>
              </w:rPr>
              <w:t>Contractor</w:t>
            </w:r>
            <w:r w:rsidRPr="003F52A4">
              <w:rPr>
                <w:lang w:val="en-GB"/>
              </w:rPr>
              <w:t xml:space="preserve">, regardless of the hardware or software manufacturer, including the scope of installation or installation of software on time, in accordance with the </w:t>
            </w:r>
            <w:r>
              <w:rPr>
                <w:lang w:val="en-GB"/>
              </w:rPr>
              <w:t>Contractor’s</w:t>
            </w:r>
            <w:r w:rsidRPr="003F52A4">
              <w:rPr>
                <w:lang w:val="en-GB"/>
              </w:rPr>
              <w:t xml:space="preserve"> offer.</w:t>
            </w:r>
          </w:p>
        </w:tc>
      </w:tr>
      <w:tr w:rsidR="00F613EE" w:rsidRPr="00CE067B" w14:paraId="1E00B219" w14:textId="77777777" w:rsidTr="00E3497A">
        <w:tc>
          <w:tcPr>
            <w:tcW w:w="4536" w:type="dxa"/>
            <w:shd w:val="clear" w:color="auto" w:fill="auto"/>
          </w:tcPr>
          <w:p w14:paraId="76F89F1E" w14:textId="77777777" w:rsidR="00F613EE" w:rsidRPr="00F8105E" w:rsidRDefault="00F613EE" w:rsidP="00F613EE">
            <w:pPr>
              <w:jc w:val="both"/>
              <w:outlineLvl w:val="0"/>
              <w:rPr>
                <w:rFonts w:eastAsia="Times New Roman" w:cs="Calibri"/>
                <w:lang w:val="en-GB" w:eastAsia="pl-PL"/>
              </w:rPr>
            </w:pPr>
          </w:p>
        </w:tc>
        <w:tc>
          <w:tcPr>
            <w:tcW w:w="4569" w:type="dxa"/>
            <w:shd w:val="clear" w:color="auto" w:fill="auto"/>
          </w:tcPr>
          <w:p w14:paraId="3AFD2EFF" w14:textId="77777777" w:rsidR="00F613EE" w:rsidRPr="003F52A4" w:rsidRDefault="00F613EE" w:rsidP="00852924">
            <w:pPr>
              <w:jc w:val="both"/>
              <w:outlineLvl w:val="0"/>
              <w:rPr>
                <w:rFonts w:eastAsia="Times New Roman" w:cs="Calibri"/>
                <w:highlight w:val="yellow"/>
                <w:lang w:val="en-GB" w:eastAsia="pl-PL"/>
              </w:rPr>
            </w:pPr>
          </w:p>
        </w:tc>
      </w:tr>
      <w:tr w:rsidR="00F613EE" w:rsidRPr="00CE067B" w14:paraId="54B934D4" w14:textId="77777777" w:rsidTr="00E3497A">
        <w:tc>
          <w:tcPr>
            <w:tcW w:w="4536" w:type="dxa"/>
            <w:shd w:val="clear" w:color="auto" w:fill="auto"/>
          </w:tcPr>
          <w:p w14:paraId="1BBD2B2C" w14:textId="3274583E" w:rsidR="00F613EE" w:rsidRPr="00F8105E" w:rsidRDefault="00F613EE" w:rsidP="001915AB">
            <w:pPr>
              <w:tabs>
                <w:tab w:val="left" w:pos="284"/>
              </w:tabs>
              <w:ind w:left="360" w:hanging="360"/>
              <w:jc w:val="both"/>
              <w:outlineLvl w:val="0"/>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Realizując uprawnienia z gwaran</w:t>
            </w:r>
            <w:r w:rsidR="00053F43">
              <w:rPr>
                <w:rFonts w:eastAsia="Times New Roman" w:cs="Calibri"/>
                <w:lang w:eastAsia="pl-PL"/>
              </w:rPr>
              <w:t>cji Zamawiający uprawniony jest</w:t>
            </w:r>
            <w:r w:rsidRPr="00F8105E">
              <w:rPr>
                <w:rFonts w:eastAsia="Times New Roman" w:cs="Calibri"/>
                <w:lang w:eastAsia="pl-PL"/>
              </w:rPr>
              <w:t>:</w:t>
            </w:r>
          </w:p>
        </w:tc>
        <w:tc>
          <w:tcPr>
            <w:tcW w:w="4569" w:type="dxa"/>
            <w:shd w:val="clear" w:color="auto" w:fill="auto"/>
          </w:tcPr>
          <w:p w14:paraId="432DF267" w14:textId="4435F713" w:rsidR="00F613EE" w:rsidRPr="00945EE9" w:rsidRDefault="00945EE9" w:rsidP="009E43A3">
            <w:pPr>
              <w:pStyle w:val="Akapitzlist"/>
              <w:numPr>
                <w:ilvl w:val="0"/>
                <w:numId w:val="1"/>
              </w:numPr>
              <w:jc w:val="both"/>
              <w:rPr>
                <w:lang w:val="en-GB"/>
              </w:rPr>
            </w:pPr>
            <w:r w:rsidRPr="00945EE9">
              <w:rPr>
                <w:lang w:val="en-GB"/>
              </w:rPr>
              <w:t xml:space="preserve">When exercising the rights under the guarantee, the </w:t>
            </w:r>
            <w:r>
              <w:rPr>
                <w:lang w:val="en-GB"/>
              </w:rPr>
              <w:t>Purchaser</w:t>
            </w:r>
            <w:r w:rsidRPr="00945EE9">
              <w:rPr>
                <w:lang w:val="en-GB"/>
              </w:rPr>
              <w:t xml:space="preserve"> is entitled to :</w:t>
            </w:r>
          </w:p>
        </w:tc>
      </w:tr>
      <w:tr w:rsidR="00F613EE" w:rsidRPr="00CE067B" w14:paraId="4A7F6026" w14:textId="77777777" w:rsidTr="00E3497A">
        <w:tc>
          <w:tcPr>
            <w:tcW w:w="4536" w:type="dxa"/>
            <w:shd w:val="clear" w:color="auto" w:fill="auto"/>
          </w:tcPr>
          <w:p w14:paraId="602C99EE" w14:textId="77777777" w:rsidR="00F613EE" w:rsidRPr="00F8105E" w:rsidRDefault="00F613EE" w:rsidP="00C229E6">
            <w:pPr>
              <w:jc w:val="both"/>
              <w:rPr>
                <w:rFonts w:asciiTheme="minorHAnsi" w:hAnsiTheme="minorHAnsi"/>
                <w:lang w:eastAsia="pl-PL"/>
              </w:rPr>
            </w:pPr>
            <w:r w:rsidRPr="00F8105E">
              <w:rPr>
                <w:rFonts w:asciiTheme="minorHAnsi" w:hAnsiTheme="minorHAnsi"/>
                <w:lang w:eastAsia="pl-PL"/>
              </w:rPr>
              <w:t>1) do zgłoszenia awarii  bezpośrednio do producenta i oczekiwać na jego serwis zgodnie z warunkami tej gwarancji albo,</w:t>
            </w:r>
          </w:p>
        </w:tc>
        <w:tc>
          <w:tcPr>
            <w:tcW w:w="4569" w:type="dxa"/>
            <w:shd w:val="clear" w:color="auto" w:fill="auto"/>
          </w:tcPr>
          <w:p w14:paraId="2A1A3566" w14:textId="7B41E9E9" w:rsidR="00F613EE" w:rsidRPr="00945EE9" w:rsidRDefault="00945EE9" w:rsidP="009E43A3">
            <w:pPr>
              <w:pStyle w:val="Akapitzlist"/>
              <w:numPr>
                <w:ilvl w:val="0"/>
                <w:numId w:val="7"/>
              </w:numPr>
              <w:jc w:val="both"/>
              <w:rPr>
                <w:lang w:val="en-GB"/>
              </w:rPr>
            </w:pPr>
            <w:r w:rsidRPr="00945EE9">
              <w:rPr>
                <w:lang w:val="en-GB"/>
              </w:rPr>
              <w:t>report the failure directly to the manufacturer and to await his service in accordance with the terms of this guarantee or,</w:t>
            </w:r>
          </w:p>
        </w:tc>
      </w:tr>
      <w:tr w:rsidR="00F613EE" w:rsidRPr="00CE067B" w14:paraId="3D8C6CEF" w14:textId="77777777" w:rsidTr="00E3497A">
        <w:tc>
          <w:tcPr>
            <w:tcW w:w="4536" w:type="dxa"/>
            <w:shd w:val="clear" w:color="auto" w:fill="auto"/>
          </w:tcPr>
          <w:p w14:paraId="13986055" w14:textId="77777777" w:rsidR="00F613EE" w:rsidRPr="00F8105E" w:rsidRDefault="00F613EE" w:rsidP="00C229E6">
            <w:pPr>
              <w:jc w:val="both"/>
              <w:rPr>
                <w:rFonts w:asciiTheme="minorHAnsi" w:hAnsiTheme="minorHAnsi"/>
                <w:lang w:eastAsia="pl-PL"/>
              </w:rPr>
            </w:pPr>
            <w:r w:rsidRPr="00F8105E">
              <w:rPr>
                <w:rFonts w:asciiTheme="minorHAnsi" w:hAnsiTheme="minorHAnsi"/>
                <w:lang w:eastAsia="pl-PL"/>
              </w:rPr>
              <w:lastRenderedPageBreak/>
              <w:t>2) zawiadomić Wykonawcę o stwierdzonej nieprawidłowości w działaniu dostarczonego sprzętu wskazując miejsce i termin odbioru tego sprzętu przez Wykonawcę.</w:t>
            </w:r>
          </w:p>
        </w:tc>
        <w:tc>
          <w:tcPr>
            <w:tcW w:w="4569" w:type="dxa"/>
            <w:shd w:val="clear" w:color="auto" w:fill="auto"/>
          </w:tcPr>
          <w:p w14:paraId="57B45E24" w14:textId="0792EB0D" w:rsidR="00F613EE" w:rsidRPr="00943BA0" w:rsidRDefault="00943BA0" w:rsidP="009E43A3">
            <w:pPr>
              <w:pStyle w:val="Akapitzlist"/>
              <w:numPr>
                <w:ilvl w:val="0"/>
                <w:numId w:val="8"/>
              </w:numPr>
              <w:jc w:val="both"/>
              <w:rPr>
                <w:lang w:val="en-GB"/>
              </w:rPr>
            </w:pPr>
            <w:r w:rsidRPr="00943BA0">
              <w:rPr>
                <w:lang w:val="en-GB"/>
              </w:rPr>
              <w:t>notify the Contractor of any irregularities found in the operation of the supplied equipment, indicating the place and date of acceptance of the equipment by the Contractor.</w:t>
            </w:r>
          </w:p>
        </w:tc>
      </w:tr>
      <w:tr w:rsidR="00F613EE" w:rsidRPr="00CE067B" w14:paraId="4B5951E3" w14:textId="77777777" w:rsidTr="00E3497A">
        <w:tc>
          <w:tcPr>
            <w:tcW w:w="4536" w:type="dxa"/>
            <w:shd w:val="clear" w:color="auto" w:fill="auto"/>
          </w:tcPr>
          <w:p w14:paraId="4F3BEF34" w14:textId="77777777" w:rsidR="00F613EE" w:rsidRPr="00F8105E" w:rsidRDefault="00F613EE" w:rsidP="00F613EE">
            <w:pPr>
              <w:pStyle w:val="Akapitzlist"/>
              <w:ind w:left="0"/>
              <w:jc w:val="both"/>
              <w:rPr>
                <w:rFonts w:asciiTheme="minorHAnsi" w:hAnsiTheme="minorHAnsi"/>
                <w:lang w:val="en-GB" w:eastAsia="pl-PL"/>
              </w:rPr>
            </w:pPr>
          </w:p>
        </w:tc>
        <w:tc>
          <w:tcPr>
            <w:tcW w:w="4569" w:type="dxa"/>
            <w:shd w:val="clear" w:color="auto" w:fill="auto"/>
          </w:tcPr>
          <w:p w14:paraId="49548AB0" w14:textId="77777777" w:rsidR="00F613EE" w:rsidRPr="00943BA0" w:rsidRDefault="00F613EE" w:rsidP="00852924">
            <w:pPr>
              <w:jc w:val="both"/>
              <w:rPr>
                <w:lang w:val="en-GB"/>
              </w:rPr>
            </w:pPr>
          </w:p>
        </w:tc>
      </w:tr>
      <w:tr w:rsidR="00F613EE" w:rsidRPr="00CE067B" w14:paraId="644B23B8" w14:textId="77777777" w:rsidTr="00E3497A">
        <w:tc>
          <w:tcPr>
            <w:tcW w:w="4536" w:type="dxa"/>
            <w:shd w:val="clear" w:color="auto" w:fill="auto"/>
          </w:tcPr>
          <w:p w14:paraId="3CA74409" w14:textId="61C9C7F4" w:rsidR="00F613EE" w:rsidRPr="00F8105E" w:rsidRDefault="00F613EE" w:rsidP="001915AB">
            <w:pPr>
              <w:tabs>
                <w:tab w:val="left" w:pos="284"/>
              </w:tabs>
              <w:ind w:left="360" w:hanging="360"/>
              <w:jc w:val="both"/>
              <w:outlineLvl w:val="0"/>
              <w:rPr>
                <w:rFonts w:eastAsia="Times New Roman" w:cs="Calibri"/>
                <w:lang w:eastAsia="pl-PL"/>
              </w:rPr>
            </w:pPr>
            <w:r w:rsidRPr="00F8105E">
              <w:rPr>
                <w:rFonts w:eastAsia="Times New Roman" w:cs="Calibri"/>
                <w:lang w:eastAsia="pl-PL"/>
              </w:rPr>
              <w:t>3.</w:t>
            </w:r>
            <w:r w:rsidRPr="00F8105E">
              <w:rPr>
                <w:rFonts w:eastAsia="Times New Roman" w:cs="Calibri"/>
                <w:lang w:eastAsia="pl-PL"/>
              </w:rPr>
              <w:tab/>
              <w:t xml:space="preserve">  W wypadku skorzystania przez Zamawiającego z uprawnień opisanych w ust. 2 p</w:t>
            </w:r>
            <w:r w:rsidR="00053F43">
              <w:rPr>
                <w:rFonts w:eastAsia="Times New Roman" w:cs="Calibri"/>
                <w:lang w:eastAsia="pl-PL"/>
              </w:rPr>
              <w:t>kt 2 Wykonawca zobowiązany jest</w:t>
            </w:r>
            <w:r w:rsidRPr="00F8105E">
              <w:rPr>
                <w:rFonts w:eastAsia="Times New Roman" w:cs="Calibri"/>
                <w:lang w:eastAsia="pl-PL"/>
              </w:rPr>
              <w:t>:</w:t>
            </w:r>
          </w:p>
        </w:tc>
        <w:tc>
          <w:tcPr>
            <w:tcW w:w="4569" w:type="dxa"/>
            <w:shd w:val="clear" w:color="auto" w:fill="auto"/>
          </w:tcPr>
          <w:p w14:paraId="77E9ED8D" w14:textId="609159E6" w:rsidR="00F613EE" w:rsidRPr="00943BA0" w:rsidRDefault="00943BA0" w:rsidP="009E43A3">
            <w:pPr>
              <w:pStyle w:val="Akapitzlist"/>
              <w:numPr>
                <w:ilvl w:val="0"/>
                <w:numId w:val="1"/>
              </w:numPr>
              <w:jc w:val="both"/>
              <w:rPr>
                <w:lang w:val="en-GB"/>
              </w:rPr>
            </w:pPr>
            <w:r w:rsidRPr="00943BA0">
              <w:rPr>
                <w:lang w:val="en-GB"/>
              </w:rPr>
              <w:t xml:space="preserve">If the </w:t>
            </w:r>
            <w:r>
              <w:rPr>
                <w:lang w:val="en-GB"/>
              </w:rPr>
              <w:t>Purchaser</w:t>
            </w:r>
            <w:r w:rsidRPr="00943BA0">
              <w:rPr>
                <w:lang w:val="en-GB"/>
              </w:rPr>
              <w:t xml:space="preserve"> uses the rights described in </w:t>
            </w:r>
            <w:r>
              <w:rPr>
                <w:lang w:val="en-GB"/>
              </w:rPr>
              <w:t>paragraph</w:t>
            </w:r>
            <w:r w:rsidRPr="00943BA0">
              <w:rPr>
                <w:lang w:val="en-GB"/>
              </w:rPr>
              <w:t xml:space="preserve"> 2 item 2, the Contractor shall be obliged to:</w:t>
            </w:r>
          </w:p>
        </w:tc>
      </w:tr>
      <w:tr w:rsidR="00F613EE" w:rsidRPr="00CE067B" w14:paraId="6DCE9A4A" w14:textId="77777777" w:rsidTr="00E3497A">
        <w:tc>
          <w:tcPr>
            <w:tcW w:w="4536" w:type="dxa"/>
            <w:shd w:val="clear" w:color="auto" w:fill="auto"/>
          </w:tcPr>
          <w:p w14:paraId="31A64075" w14:textId="77777777" w:rsidR="00F613EE" w:rsidRPr="00F8105E" w:rsidRDefault="00F613EE" w:rsidP="00C229E6">
            <w:pPr>
              <w:jc w:val="both"/>
              <w:rPr>
                <w:rFonts w:asciiTheme="minorHAnsi" w:hAnsiTheme="minorHAnsi"/>
                <w:lang w:eastAsia="pl-PL"/>
              </w:rPr>
            </w:pPr>
            <w:r w:rsidRPr="00F8105E">
              <w:rPr>
                <w:rFonts w:asciiTheme="minorHAnsi" w:hAnsiTheme="minorHAnsi"/>
                <w:lang w:eastAsia="pl-PL"/>
              </w:rPr>
              <w:t>1) odebrać od Zamawiającego i przesłać na własny koszt sprzęt do producenta w dniu odbioru tego sprzętu od Zamawiającego,</w:t>
            </w:r>
          </w:p>
        </w:tc>
        <w:tc>
          <w:tcPr>
            <w:tcW w:w="4569" w:type="dxa"/>
            <w:shd w:val="clear" w:color="auto" w:fill="auto"/>
          </w:tcPr>
          <w:p w14:paraId="52039096" w14:textId="6B3DC0EC" w:rsidR="00F613EE" w:rsidRPr="00943BA0" w:rsidRDefault="00943BA0" w:rsidP="009E43A3">
            <w:pPr>
              <w:pStyle w:val="Akapitzlist"/>
              <w:numPr>
                <w:ilvl w:val="0"/>
                <w:numId w:val="9"/>
              </w:numPr>
              <w:jc w:val="both"/>
              <w:rPr>
                <w:lang w:val="en-GB"/>
              </w:rPr>
            </w:pPr>
            <w:r w:rsidRPr="00943BA0">
              <w:rPr>
                <w:lang w:val="en-GB"/>
              </w:rPr>
              <w:t xml:space="preserve">collect the equipment from the </w:t>
            </w:r>
            <w:r>
              <w:rPr>
                <w:lang w:val="en-GB"/>
              </w:rPr>
              <w:t>Purchaser</w:t>
            </w:r>
            <w:r w:rsidRPr="00943BA0">
              <w:rPr>
                <w:lang w:val="en-GB"/>
              </w:rPr>
              <w:t xml:space="preserve"> and send it at their own expense to the manufacturer on the day of collection of the equipment from the </w:t>
            </w:r>
            <w:r>
              <w:rPr>
                <w:lang w:val="en-GB"/>
              </w:rPr>
              <w:t>Purchaser</w:t>
            </w:r>
            <w:r w:rsidRPr="00943BA0">
              <w:rPr>
                <w:lang w:val="en-GB"/>
              </w:rPr>
              <w:t>,</w:t>
            </w:r>
          </w:p>
        </w:tc>
      </w:tr>
      <w:tr w:rsidR="00F613EE" w:rsidRPr="00CE067B" w14:paraId="1FB5DE18" w14:textId="77777777" w:rsidTr="00E3497A">
        <w:tc>
          <w:tcPr>
            <w:tcW w:w="4536" w:type="dxa"/>
            <w:shd w:val="clear" w:color="auto" w:fill="auto"/>
          </w:tcPr>
          <w:p w14:paraId="2A01F3E2" w14:textId="77777777" w:rsidR="00F613EE" w:rsidRPr="00F8105E" w:rsidRDefault="00F613EE" w:rsidP="00C229E6">
            <w:pPr>
              <w:jc w:val="both"/>
              <w:rPr>
                <w:rFonts w:asciiTheme="minorHAnsi" w:hAnsiTheme="minorHAnsi"/>
                <w:lang w:eastAsia="pl-PL"/>
              </w:rPr>
            </w:pPr>
            <w:r w:rsidRPr="00F8105E">
              <w:rPr>
                <w:rFonts w:asciiTheme="minorHAnsi" w:hAnsiTheme="minorHAnsi"/>
                <w:lang w:eastAsia="pl-PL"/>
              </w:rPr>
              <w:t>2) dostarczyć Zamawiającemu na własny koszt odebrany od producenta sprzęt albo,</w:t>
            </w:r>
          </w:p>
        </w:tc>
        <w:tc>
          <w:tcPr>
            <w:tcW w:w="4569" w:type="dxa"/>
            <w:shd w:val="clear" w:color="auto" w:fill="auto"/>
          </w:tcPr>
          <w:p w14:paraId="27F5E744" w14:textId="5E8DFC90" w:rsidR="00F613EE" w:rsidRPr="00943BA0" w:rsidRDefault="00943BA0" w:rsidP="009E43A3">
            <w:pPr>
              <w:pStyle w:val="Akapitzlist"/>
              <w:numPr>
                <w:ilvl w:val="0"/>
                <w:numId w:val="10"/>
              </w:numPr>
              <w:jc w:val="both"/>
              <w:rPr>
                <w:lang w:val="en-GB"/>
              </w:rPr>
            </w:pPr>
            <w:r w:rsidRPr="00943BA0">
              <w:rPr>
                <w:lang w:val="en-GB"/>
              </w:rPr>
              <w:t xml:space="preserve">deliver to the </w:t>
            </w:r>
            <w:r>
              <w:rPr>
                <w:lang w:val="en-GB"/>
              </w:rPr>
              <w:t>Purchaser</w:t>
            </w:r>
            <w:r w:rsidRPr="00943BA0">
              <w:rPr>
                <w:lang w:val="en-GB"/>
              </w:rPr>
              <w:t>, at its own expense, the equipment received from the manufacturer or,</w:t>
            </w:r>
          </w:p>
        </w:tc>
      </w:tr>
      <w:tr w:rsidR="00F613EE" w:rsidRPr="00943BA0" w14:paraId="79D28FD9" w14:textId="77777777" w:rsidTr="00E3497A">
        <w:tc>
          <w:tcPr>
            <w:tcW w:w="4536" w:type="dxa"/>
            <w:shd w:val="clear" w:color="auto" w:fill="auto"/>
          </w:tcPr>
          <w:p w14:paraId="1F15EFA6" w14:textId="0090F941" w:rsidR="00F613EE" w:rsidRPr="00F8105E" w:rsidRDefault="00F613EE" w:rsidP="00C229E6">
            <w:pPr>
              <w:jc w:val="both"/>
              <w:rPr>
                <w:rFonts w:asciiTheme="minorHAnsi" w:hAnsiTheme="minorHAnsi"/>
                <w:lang w:eastAsia="pl-PL"/>
              </w:rPr>
            </w:pPr>
            <w:r w:rsidRPr="00F8105E">
              <w:rPr>
                <w:rFonts w:asciiTheme="minorHAnsi" w:hAnsiTheme="minorHAnsi"/>
                <w:lang w:eastAsia="pl-PL"/>
              </w:rPr>
              <w:t>3) odebrać od Zamawiającego i dostarczyć Zamawiającemu po dokonaniu naprawy, na własny koszt, sprzęt lub oprogramowanie w wypadku gwarancji opisanej w § 5 ust. 1 pkt 2,</w:t>
            </w:r>
          </w:p>
        </w:tc>
        <w:tc>
          <w:tcPr>
            <w:tcW w:w="4569" w:type="dxa"/>
            <w:shd w:val="clear" w:color="auto" w:fill="auto"/>
          </w:tcPr>
          <w:p w14:paraId="27977E3C" w14:textId="54FDBDDE" w:rsidR="00F613EE" w:rsidRPr="00943BA0" w:rsidRDefault="00943BA0" w:rsidP="009E43A3">
            <w:pPr>
              <w:pStyle w:val="Akapitzlist"/>
              <w:numPr>
                <w:ilvl w:val="0"/>
                <w:numId w:val="6"/>
              </w:numPr>
              <w:jc w:val="both"/>
              <w:rPr>
                <w:lang w:val="en-GB"/>
              </w:rPr>
            </w:pPr>
            <w:r w:rsidRPr="00943BA0">
              <w:rPr>
                <w:lang w:val="en-GB"/>
              </w:rPr>
              <w:t xml:space="preserve">collect from the </w:t>
            </w:r>
            <w:r>
              <w:rPr>
                <w:lang w:val="en-GB"/>
              </w:rPr>
              <w:t>Purchaser</w:t>
            </w:r>
            <w:r w:rsidRPr="00943BA0">
              <w:rPr>
                <w:lang w:val="en-GB"/>
              </w:rPr>
              <w:t xml:space="preserve"> and deliver to the </w:t>
            </w:r>
            <w:r>
              <w:rPr>
                <w:lang w:val="en-GB"/>
              </w:rPr>
              <w:t>Purchaser</w:t>
            </w:r>
            <w:r w:rsidRPr="00943BA0">
              <w:rPr>
                <w:lang w:val="en-GB"/>
              </w:rPr>
              <w:t xml:space="preserve"> after repair, at its own expense, hardware or software in the case of the guarantee described in § 5. 1. 2,</w:t>
            </w:r>
          </w:p>
        </w:tc>
      </w:tr>
      <w:tr w:rsidR="00F613EE" w:rsidRPr="00CE067B" w14:paraId="74F6C237" w14:textId="77777777" w:rsidTr="00E3497A">
        <w:tc>
          <w:tcPr>
            <w:tcW w:w="4536" w:type="dxa"/>
            <w:shd w:val="clear" w:color="auto" w:fill="auto"/>
          </w:tcPr>
          <w:p w14:paraId="1DE55FAF" w14:textId="77777777" w:rsidR="00F613EE" w:rsidRPr="00F8105E" w:rsidRDefault="00F613EE" w:rsidP="00C229E6">
            <w:pPr>
              <w:jc w:val="both"/>
              <w:rPr>
                <w:rFonts w:asciiTheme="minorHAnsi" w:eastAsia="Times New Roman" w:hAnsiTheme="minorHAnsi" w:cs="Calibri"/>
                <w:b/>
                <w:lang w:eastAsia="pl-PL"/>
              </w:rPr>
            </w:pPr>
            <w:r w:rsidRPr="00F8105E">
              <w:rPr>
                <w:rFonts w:asciiTheme="minorHAnsi" w:eastAsia="Times New Roman" w:hAnsiTheme="minorHAnsi" w:cs="Calibri"/>
                <w:lang w:eastAsia="pl-PL"/>
              </w:rPr>
              <w:t xml:space="preserve">4) </w:t>
            </w:r>
            <w:r w:rsidRPr="00F8105E">
              <w:rPr>
                <w:rFonts w:asciiTheme="minorHAnsi" w:hAnsiTheme="minorHAnsi"/>
                <w:lang w:eastAsia="pl-PL"/>
              </w:rPr>
              <w:t>zapewnić na koszt własny albo na koszt producenta dostarczenie tego sprzętu Zamawiającemu bezpośrednio przez producenta.</w:t>
            </w:r>
          </w:p>
        </w:tc>
        <w:tc>
          <w:tcPr>
            <w:tcW w:w="4569" w:type="dxa"/>
            <w:shd w:val="clear" w:color="auto" w:fill="auto"/>
          </w:tcPr>
          <w:p w14:paraId="03948D20" w14:textId="6513D8DD" w:rsidR="00F613EE" w:rsidRPr="00943BA0" w:rsidRDefault="00943BA0" w:rsidP="009E43A3">
            <w:pPr>
              <w:pStyle w:val="Akapitzlist"/>
              <w:numPr>
                <w:ilvl w:val="0"/>
                <w:numId w:val="6"/>
              </w:numPr>
              <w:jc w:val="both"/>
              <w:rPr>
                <w:lang w:val="en-GB"/>
              </w:rPr>
            </w:pPr>
            <w:r w:rsidRPr="00943BA0">
              <w:rPr>
                <w:lang w:val="en-GB"/>
              </w:rPr>
              <w:t xml:space="preserve">ensure, at his own expense or at the expense of the manufacturer, the supply of this equipment to the </w:t>
            </w:r>
            <w:r>
              <w:rPr>
                <w:lang w:val="en-GB"/>
              </w:rPr>
              <w:t>Purchaser</w:t>
            </w:r>
            <w:r w:rsidRPr="00943BA0">
              <w:rPr>
                <w:lang w:val="en-GB"/>
              </w:rPr>
              <w:t xml:space="preserve"> directly by the manufacturer.</w:t>
            </w:r>
          </w:p>
        </w:tc>
      </w:tr>
      <w:tr w:rsidR="00F613EE" w:rsidRPr="00CE067B" w14:paraId="11824F5B" w14:textId="77777777" w:rsidTr="00E3497A">
        <w:tc>
          <w:tcPr>
            <w:tcW w:w="4536" w:type="dxa"/>
            <w:shd w:val="clear" w:color="auto" w:fill="auto"/>
          </w:tcPr>
          <w:p w14:paraId="39859DA9" w14:textId="77777777" w:rsidR="00F613EE" w:rsidRPr="00F8105E" w:rsidRDefault="00F613EE" w:rsidP="00F613EE">
            <w:pPr>
              <w:pStyle w:val="Akapitzlist"/>
              <w:ind w:left="0"/>
              <w:jc w:val="both"/>
              <w:rPr>
                <w:rFonts w:asciiTheme="minorHAnsi" w:eastAsia="Times New Roman" w:hAnsiTheme="minorHAnsi" w:cs="Calibri"/>
                <w:b/>
                <w:lang w:val="en-GB" w:eastAsia="pl-PL"/>
              </w:rPr>
            </w:pPr>
          </w:p>
        </w:tc>
        <w:tc>
          <w:tcPr>
            <w:tcW w:w="4569" w:type="dxa"/>
            <w:shd w:val="clear" w:color="auto" w:fill="auto"/>
          </w:tcPr>
          <w:p w14:paraId="55FE229A" w14:textId="77777777" w:rsidR="00F613EE" w:rsidRPr="00943BA0" w:rsidRDefault="00F613EE" w:rsidP="00852924">
            <w:pPr>
              <w:pStyle w:val="Akapitzlist"/>
              <w:ind w:left="0"/>
              <w:jc w:val="both"/>
              <w:rPr>
                <w:rFonts w:asciiTheme="minorHAnsi" w:eastAsia="Times New Roman" w:hAnsiTheme="minorHAnsi" w:cs="Calibri"/>
                <w:b/>
                <w:highlight w:val="yellow"/>
                <w:lang w:val="en-GB" w:eastAsia="pl-PL"/>
              </w:rPr>
            </w:pPr>
          </w:p>
        </w:tc>
      </w:tr>
      <w:tr w:rsidR="00F613EE" w:rsidRPr="00CE067B" w14:paraId="59944F01" w14:textId="77777777" w:rsidTr="00E3497A">
        <w:tc>
          <w:tcPr>
            <w:tcW w:w="4536" w:type="dxa"/>
            <w:shd w:val="clear" w:color="auto" w:fill="auto"/>
          </w:tcPr>
          <w:p w14:paraId="4F2B0EA1" w14:textId="54B6DB13" w:rsidR="00F613EE" w:rsidRPr="00F8105E" w:rsidRDefault="00F613EE" w:rsidP="001915AB">
            <w:pPr>
              <w:tabs>
                <w:tab w:val="left" w:pos="284"/>
              </w:tabs>
              <w:ind w:left="360" w:hanging="360"/>
              <w:jc w:val="both"/>
              <w:outlineLvl w:val="0"/>
              <w:rPr>
                <w:rFonts w:eastAsia="Times New Roman" w:cs="Calibri"/>
                <w:lang w:eastAsia="pl-PL"/>
              </w:rPr>
            </w:pPr>
            <w:r w:rsidRPr="00F8105E">
              <w:rPr>
                <w:rFonts w:eastAsia="Times New Roman" w:cs="Calibri"/>
                <w:lang w:eastAsia="pl-PL"/>
              </w:rPr>
              <w:t>4.</w:t>
            </w:r>
            <w:r w:rsidRPr="00F8105E">
              <w:rPr>
                <w:rFonts w:eastAsia="Times New Roman" w:cs="Calibri"/>
                <w:lang w:eastAsia="pl-PL"/>
              </w:rPr>
              <w:tab/>
              <w:t>W każdym przypadku skorzystania przez Zamawiającego z uprawnień gwarancyjnych:</w:t>
            </w:r>
          </w:p>
        </w:tc>
        <w:tc>
          <w:tcPr>
            <w:tcW w:w="4569" w:type="dxa"/>
            <w:shd w:val="clear" w:color="auto" w:fill="auto"/>
          </w:tcPr>
          <w:p w14:paraId="41DD15A6" w14:textId="73331015" w:rsidR="004D1B27" w:rsidRPr="004D1B27" w:rsidRDefault="004D1B27" w:rsidP="00A54690">
            <w:pPr>
              <w:pStyle w:val="Akapitzlist"/>
              <w:numPr>
                <w:ilvl w:val="0"/>
                <w:numId w:val="11"/>
              </w:numPr>
              <w:jc w:val="both"/>
              <w:rPr>
                <w:lang w:val="en-GB"/>
              </w:rPr>
            </w:pPr>
            <w:r w:rsidRPr="004D1B27">
              <w:rPr>
                <w:lang w:val="en-GB"/>
              </w:rPr>
              <w:t xml:space="preserve">Whenever the </w:t>
            </w:r>
            <w:r w:rsidR="00A54690">
              <w:rPr>
                <w:lang w:val="en-GB"/>
              </w:rPr>
              <w:t>Purchaser</w:t>
            </w:r>
            <w:r w:rsidRPr="004D1B27">
              <w:rPr>
                <w:lang w:val="en-GB"/>
              </w:rPr>
              <w:t xml:space="preserve"> exercises his guarantee rights:</w:t>
            </w:r>
          </w:p>
        </w:tc>
      </w:tr>
      <w:tr w:rsidR="00F613EE" w:rsidRPr="00CE067B" w14:paraId="427C2A7A" w14:textId="77777777" w:rsidTr="00E3497A">
        <w:tc>
          <w:tcPr>
            <w:tcW w:w="4536" w:type="dxa"/>
            <w:shd w:val="clear" w:color="auto" w:fill="auto"/>
          </w:tcPr>
          <w:p w14:paraId="29A7C111" w14:textId="77777777" w:rsidR="00F613EE" w:rsidRPr="00F8105E" w:rsidRDefault="00F613EE" w:rsidP="00C229E6">
            <w:pPr>
              <w:tabs>
                <w:tab w:val="left" w:pos="1134"/>
              </w:tabs>
              <w:jc w:val="both"/>
              <w:rPr>
                <w:rFonts w:eastAsia="Times New Roman" w:cs="Calibri"/>
                <w:lang w:eastAsia="pl-PL"/>
              </w:rPr>
            </w:pPr>
            <w:r w:rsidRPr="00F8105E">
              <w:rPr>
                <w:rFonts w:eastAsia="Times New Roman" w:cs="Calibri"/>
                <w:lang w:eastAsia="pl-PL"/>
              </w:rPr>
              <w:t xml:space="preserve">1) czas przystąpienia do naprawy gwarancyjnej nie może być dłuższy niż </w:t>
            </w:r>
            <w:r w:rsidRPr="00F8105E">
              <w:rPr>
                <w:rFonts w:eastAsia="Times New Roman" w:cs="Calibri"/>
                <w:b/>
                <w:lang w:eastAsia="pl-PL"/>
              </w:rPr>
              <w:t xml:space="preserve">do końca następnego dnia roboczego </w:t>
            </w:r>
            <w:r w:rsidRPr="00F8105E">
              <w:rPr>
                <w:rFonts w:eastAsia="Times New Roman" w:cs="Calibri"/>
                <w:lang w:eastAsia="pl-PL"/>
              </w:rPr>
              <w:t>od dnia zgłoszenia usterki,</w:t>
            </w:r>
          </w:p>
        </w:tc>
        <w:tc>
          <w:tcPr>
            <w:tcW w:w="4569" w:type="dxa"/>
            <w:shd w:val="clear" w:color="auto" w:fill="auto"/>
          </w:tcPr>
          <w:p w14:paraId="23A66BA4" w14:textId="047875D2" w:rsidR="00F613EE" w:rsidRPr="004D1B27" w:rsidRDefault="004D1B27" w:rsidP="009E43A3">
            <w:pPr>
              <w:pStyle w:val="Akapitzlist"/>
              <w:numPr>
                <w:ilvl w:val="0"/>
                <w:numId w:val="12"/>
              </w:numPr>
              <w:jc w:val="both"/>
              <w:rPr>
                <w:lang w:val="en-GB"/>
              </w:rPr>
            </w:pPr>
            <w:r w:rsidRPr="004D1B27">
              <w:rPr>
                <w:lang w:val="en-GB"/>
              </w:rPr>
              <w:t xml:space="preserve">the time to commence </w:t>
            </w:r>
            <w:r>
              <w:rPr>
                <w:lang w:val="en-GB"/>
              </w:rPr>
              <w:t>guarantee</w:t>
            </w:r>
            <w:r w:rsidRPr="004D1B27">
              <w:rPr>
                <w:lang w:val="en-GB"/>
              </w:rPr>
              <w:t xml:space="preserve"> repair may not be longer than </w:t>
            </w:r>
            <w:r w:rsidRPr="004D1B27">
              <w:rPr>
                <w:b/>
                <w:lang w:val="en-GB"/>
              </w:rPr>
              <w:t>until the end of the next business day</w:t>
            </w:r>
            <w:r w:rsidRPr="004D1B27">
              <w:rPr>
                <w:lang w:val="en-GB"/>
              </w:rPr>
              <w:t xml:space="preserve"> from the date of reporting the fault,</w:t>
            </w:r>
          </w:p>
        </w:tc>
      </w:tr>
      <w:tr w:rsidR="00F613EE" w:rsidRPr="00CE067B" w14:paraId="687565D6" w14:textId="77777777" w:rsidTr="00E3497A">
        <w:tc>
          <w:tcPr>
            <w:tcW w:w="4536" w:type="dxa"/>
            <w:shd w:val="clear" w:color="auto" w:fill="auto"/>
          </w:tcPr>
          <w:p w14:paraId="30765121" w14:textId="77777777" w:rsidR="00F613EE" w:rsidRPr="00F8105E" w:rsidRDefault="00F613EE" w:rsidP="00C229E6">
            <w:pPr>
              <w:tabs>
                <w:tab w:val="left" w:pos="1134"/>
              </w:tabs>
              <w:jc w:val="both"/>
              <w:rPr>
                <w:rFonts w:eastAsia="Times New Roman" w:cs="Calibri"/>
                <w:lang w:eastAsia="pl-PL"/>
              </w:rPr>
            </w:pPr>
            <w:r w:rsidRPr="00F8105E">
              <w:rPr>
                <w:rFonts w:eastAsia="Times New Roman" w:cs="Calibri"/>
                <w:lang w:eastAsia="pl-PL"/>
              </w:rPr>
              <w:t>2) czas usuwania usterki nie może być dłuższy niż 72 godziny licząc w dni robocze od daty i godziny przystąpienia do usuwania usterki,</w:t>
            </w:r>
          </w:p>
        </w:tc>
        <w:tc>
          <w:tcPr>
            <w:tcW w:w="4569" w:type="dxa"/>
            <w:shd w:val="clear" w:color="auto" w:fill="auto"/>
          </w:tcPr>
          <w:p w14:paraId="46132B6A" w14:textId="6BCAE050" w:rsidR="00F613EE" w:rsidRPr="004D1B27" w:rsidRDefault="004D1B27" w:rsidP="009E43A3">
            <w:pPr>
              <w:pStyle w:val="Akapitzlist"/>
              <w:numPr>
                <w:ilvl w:val="0"/>
                <w:numId w:val="13"/>
              </w:numPr>
              <w:jc w:val="both"/>
              <w:rPr>
                <w:lang w:val="en-GB"/>
              </w:rPr>
            </w:pPr>
            <w:r w:rsidRPr="004D1B27">
              <w:rPr>
                <w:lang w:val="en-GB"/>
              </w:rPr>
              <w:t>the time for fault rectification shall not exceed 72 hours, counted on business days from the date and time of commencing the fault rectification process,</w:t>
            </w:r>
          </w:p>
        </w:tc>
      </w:tr>
      <w:tr w:rsidR="00F613EE" w:rsidRPr="00CE067B" w14:paraId="53EC68CD" w14:textId="77777777" w:rsidTr="00E3497A">
        <w:tc>
          <w:tcPr>
            <w:tcW w:w="4536" w:type="dxa"/>
            <w:shd w:val="clear" w:color="auto" w:fill="auto"/>
          </w:tcPr>
          <w:p w14:paraId="7AD0A4E5" w14:textId="597C2A63" w:rsidR="00F613EE" w:rsidRPr="00F8105E" w:rsidRDefault="00F613EE" w:rsidP="00F1700C">
            <w:pPr>
              <w:jc w:val="both"/>
              <w:rPr>
                <w:lang w:eastAsia="pl-PL"/>
              </w:rPr>
            </w:pPr>
            <w:r w:rsidRPr="00F8105E">
              <w:rPr>
                <w:lang w:eastAsia="pl-PL"/>
              </w:rPr>
              <w:t xml:space="preserve">3) czas trwania naprawy nie może być dłuższy niż </w:t>
            </w:r>
            <w:r w:rsidR="00F1700C" w:rsidRPr="00F8105E">
              <w:rPr>
                <w:b/>
                <w:lang w:eastAsia="pl-PL"/>
              </w:rPr>
              <w:t>30</w:t>
            </w:r>
            <w:r w:rsidRPr="00F8105E">
              <w:rPr>
                <w:b/>
                <w:lang w:eastAsia="pl-PL"/>
              </w:rPr>
              <w:t xml:space="preserve"> dni kalendarzowych</w:t>
            </w:r>
            <w:r w:rsidRPr="00F8105E">
              <w:rPr>
                <w:lang w:eastAsia="pl-PL"/>
              </w:rPr>
              <w:t>, licząc od momentu zgłoszenia awarii, jeśli naprawa możliwa jest w serwisie;</w:t>
            </w:r>
          </w:p>
        </w:tc>
        <w:tc>
          <w:tcPr>
            <w:tcW w:w="4569" w:type="dxa"/>
            <w:shd w:val="clear" w:color="auto" w:fill="auto"/>
          </w:tcPr>
          <w:p w14:paraId="3152E372" w14:textId="5431B7D1" w:rsidR="00F613EE" w:rsidRPr="004D1B27" w:rsidRDefault="004D1B27" w:rsidP="00F1700C">
            <w:pPr>
              <w:pStyle w:val="Akapitzlist"/>
              <w:numPr>
                <w:ilvl w:val="0"/>
                <w:numId w:val="14"/>
              </w:numPr>
              <w:jc w:val="both"/>
              <w:rPr>
                <w:lang w:val="en-GB"/>
              </w:rPr>
            </w:pPr>
            <w:r w:rsidRPr="004D1B27">
              <w:rPr>
                <w:lang w:val="en-GB"/>
              </w:rPr>
              <w:t xml:space="preserve">the duration of the repair may not exceed </w:t>
            </w:r>
            <w:r w:rsidR="00F1700C">
              <w:rPr>
                <w:b/>
                <w:lang w:val="en-GB"/>
              </w:rPr>
              <w:t>30</w:t>
            </w:r>
            <w:r w:rsidRPr="004D1B27">
              <w:rPr>
                <w:b/>
                <w:lang w:val="en-GB"/>
              </w:rPr>
              <w:t xml:space="preserve"> calendar days</w:t>
            </w:r>
            <w:r w:rsidRPr="004D1B27">
              <w:rPr>
                <w:lang w:val="en-GB"/>
              </w:rPr>
              <w:t>, counting from the moment of reporting the failure, if the repair is possible in the service centre;</w:t>
            </w:r>
          </w:p>
        </w:tc>
      </w:tr>
      <w:tr w:rsidR="00F613EE" w:rsidRPr="00CE067B" w14:paraId="6D63A9C3" w14:textId="77777777" w:rsidTr="00E3497A">
        <w:tc>
          <w:tcPr>
            <w:tcW w:w="4536" w:type="dxa"/>
            <w:shd w:val="clear" w:color="auto" w:fill="auto"/>
          </w:tcPr>
          <w:p w14:paraId="2F7D58E4" w14:textId="79F09899" w:rsidR="00F613EE" w:rsidRPr="00F8105E" w:rsidRDefault="00F613EE" w:rsidP="00F1700C">
            <w:pPr>
              <w:jc w:val="both"/>
              <w:outlineLvl w:val="0"/>
              <w:rPr>
                <w:rFonts w:eastAsia="Times New Roman" w:cs="Calibri"/>
                <w:lang w:eastAsia="pl-PL"/>
              </w:rPr>
            </w:pPr>
            <w:r w:rsidRPr="00F8105E">
              <w:rPr>
                <w:rFonts w:eastAsia="Times New Roman" w:cs="Calibri"/>
                <w:lang w:eastAsia="pl-PL"/>
              </w:rPr>
              <w:t xml:space="preserve">4) jakiekolwiek wydłużenie czasu trwania naprawy gwarancyjnej powyżej </w:t>
            </w:r>
            <w:r w:rsidR="00F1700C" w:rsidRPr="00F8105E">
              <w:rPr>
                <w:rFonts w:eastAsia="Times New Roman" w:cs="Calibri"/>
                <w:b/>
                <w:lang w:eastAsia="pl-PL"/>
              </w:rPr>
              <w:t>30</w:t>
            </w:r>
            <w:r w:rsidRPr="00F8105E">
              <w:rPr>
                <w:rFonts w:eastAsia="Times New Roman" w:cs="Calibri"/>
                <w:b/>
                <w:lang w:eastAsia="pl-PL"/>
              </w:rPr>
              <w:t xml:space="preserve"> dni roboczych </w:t>
            </w:r>
            <w:r w:rsidRPr="00F8105E">
              <w:rPr>
                <w:rFonts w:eastAsia="Times New Roman" w:cs="Calibri"/>
                <w:lang w:eastAsia="pl-PL"/>
              </w:rPr>
              <w:t>niezależnie od przyczyn, powoduje przedłużenie okresu trwania gwarancji o pełen okres niesprawności przedmiotu umowy.</w:t>
            </w:r>
          </w:p>
        </w:tc>
        <w:tc>
          <w:tcPr>
            <w:tcW w:w="4569" w:type="dxa"/>
            <w:shd w:val="clear" w:color="auto" w:fill="auto"/>
          </w:tcPr>
          <w:p w14:paraId="76C7E330" w14:textId="623CAD8B" w:rsidR="00F613EE" w:rsidRPr="004D1B27" w:rsidRDefault="004D1B27" w:rsidP="00F1700C">
            <w:pPr>
              <w:pStyle w:val="Akapitzlist"/>
              <w:numPr>
                <w:ilvl w:val="0"/>
                <w:numId w:val="15"/>
              </w:numPr>
              <w:jc w:val="both"/>
              <w:rPr>
                <w:lang w:val="en-GB"/>
              </w:rPr>
            </w:pPr>
            <w:r w:rsidRPr="004D1B27">
              <w:rPr>
                <w:lang w:val="en-GB"/>
              </w:rPr>
              <w:t xml:space="preserve">any extension of the duration of the </w:t>
            </w:r>
            <w:r>
              <w:rPr>
                <w:lang w:val="en-GB"/>
              </w:rPr>
              <w:t>guarantee</w:t>
            </w:r>
            <w:r w:rsidRPr="004D1B27">
              <w:rPr>
                <w:lang w:val="en-GB"/>
              </w:rPr>
              <w:t xml:space="preserve"> repair beyond </w:t>
            </w:r>
            <w:r w:rsidR="00F1700C">
              <w:rPr>
                <w:b/>
                <w:lang w:val="en-GB"/>
              </w:rPr>
              <w:t>30</w:t>
            </w:r>
            <w:r w:rsidRPr="004D1B27">
              <w:rPr>
                <w:b/>
                <w:lang w:val="en-GB"/>
              </w:rPr>
              <w:t xml:space="preserve"> working days</w:t>
            </w:r>
            <w:r w:rsidRPr="004D1B27">
              <w:rPr>
                <w:lang w:val="en-GB"/>
              </w:rPr>
              <w:t xml:space="preserve">, regardless of the reasons, results in the extension of the </w:t>
            </w:r>
            <w:r>
              <w:rPr>
                <w:lang w:val="en-GB"/>
              </w:rPr>
              <w:t>guarantee</w:t>
            </w:r>
            <w:r w:rsidRPr="004D1B27">
              <w:rPr>
                <w:lang w:val="en-GB"/>
              </w:rPr>
              <w:t xml:space="preserve"> duration by a full period of malfunction of the subject of the </w:t>
            </w:r>
            <w:r w:rsidR="00A54690">
              <w:rPr>
                <w:lang w:val="en-GB"/>
              </w:rPr>
              <w:t>contract</w:t>
            </w:r>
            <w:r w:rsidRPr="004D1B27">
              <w:rPr>
                <w:lang w:val="en-GB"/>
              </w:rPr>
              <w:t>.</w:t>
            </w:r>
          </w:p>
        </w:tc>
      </w:tr>
      <w:tr w:rsidR="00F613EE" w:rsidRPr="00CE067B" w14:paraId="12140D80" w14:textId="77777777" w:rsidTr="00E3497A">
        <w:tc>
          <w:tcPr>
            <w:tcW w:w="4536" w:type="dxa"/>
            <w:shd w:val="clear" w:color="auto" w:fill="auto"/>
          </w:tcPr>
          <w:p w14:paraId="23748B76" w14:textId="77777777" w:rsidR="00F613EE" w:rsidRPr="00F8105E" w:rsidRDefault="00F613EE" w:rsidP="00F613EE">
            <w:pPr>
              <w:jc w:val="both"/>
              <w:outlineLvl w:val="0"/>
              <w:rPr>
                <w:rFonts w:eastAsia="Times New Roman" w:cs="Calibri"/>
                <w:lang w:val="en-GB" w:eastAsia="pl-PL"/>
              </w:rPr>
            </w:pPr>
          </w:p>
        </w:tc>
        <w:tc>
          <w:tcPr>
            <w:tcW w:w="4569" w:type="dxa"/>
            <w:shd w:val="clear" w:color="auto" w:fill="auto"/>
          </w:tcPr>
          <w:p w14:paraId="4916FDD1" w14:textId="77777777" w:rsidR="00F613EE" w:rsidRPr="004D1B27" w:rsidRDefault="00F613EE" w:rsidP="00852924">
            <w:pPr>
              <w:jc w:val="both"/>
              <w:outlineLvl w:val="0"/>
              <w:rPr>
                <w:rFonts w:eastAsia="Times New Roman" w:cs="Calibri"/>
                <w:highlight w:val="yellow"/>
                <w:lang w:val="en-GB" w:eastAsia="pl-PL"/>
              </w:rPr>
            </w:pPr>
          </w:p>
        </w:tc>
      </w:tr>
      <w:tr w:rsidR="00F613EE" w:rsidRPr="00CE067B" w14:paraId="00A60D02" w14:textId="77777777" w:rsidTr="00E3497A">
        <w:tc>
          <w:tcPr>
            <w:tcW w:w="4536" w:type="dxa"/>
            <w:shd w:val="clear" w:color="auto" w:fill="auto"/>
          </w:tcPr>
          <w:p w14:paraId="399AABBA" w14:textId="7892477D" w:rsidR="00F613EE" w:rsidRPr="00F8105E" w:rsidRDefault="00E3497A">
            <w:pPr>
              <w:ind w:left="360" w:hanging="360"/>
              <w:jc w:val="both"/>
              <w:outlineLvl w:val="0"/>
              <w:rPr>
                <w:rFonts w:eastAsia="Times New Roman" w:cs="Calibri"/>
                <w:lang w:eastAsia="pl-PL"/>
              </w:rPr>
            </w:pPr>
            <w:r w:rsidRPr="00F8105E">
              <w:rPr>
                <w:rFonts w:eastAsia="Times New Roman" w:cs="Calibri"/>
                <w:lang w:eastAsia="pl-PL"/>
              </w:rPr>
              <w:t>5</w:t>
            </w:r>
            <w:r w:rsidR="00F613EE" w:rsidRPr="00F8105E">
              <w:rPr>
                <w:rFonts w:eastAsia="Times New Roman" w:cs="Calibri"/>
                <w:lang w:eastAsia="pl-PL"/>
              </w:rPr>
              <w:t>.</w:t>
            </w:r>
            <w:r w:rsidR="00F613EE" w:rsidRPr="00F8105E">
              <w:rPr>
                <w:rFonts w:eastAsia="Times New Roman" w:cs="Calibri"/>
                <w:lang w:eastAsia="pl-PL"/>
              </w:rPr>
              <w:tab/>
              <w:t xml:space="preserve">W razie odrzucenia reklamacji przez Wykonawcę, Zamawiający może zlecić przeprowadzenia ekspertyzy przez </w:t>
            </w:r>
            <w:r w:rsidR="00F613EE" w:rsidRPr="00F8105E">
              <w:rPr>
                <w:rFonts w:eastAsia="Times New Roman" w:cs="Calibri"/>
                <w:lang w:eastAsia="pl-PL"/>
              </w:rPr>
              <w:lastRenderedPageBreak/>
              <w:t xml:space="preserve">rzeczoznawcę. W wypadku gdy ekspertyza potwierdzi słuszność reklamacji koszty tej ekspertyzy obciążają Wykonawcę. </w:t>
            </w:r>
          </w:p>
        </w:tc>
        <w:tc>
          <w:tcPr>
            <w:tcW w:w="4569" w:type="dxa"/>
            <w:shd w:val="clear" w:color="auto" w:fill="auto"/>
          </w:tcPr>
          <w:p w14:paraId="7DBAC1B4" w14:textId="4B0BA54D" w:rsidR="00F613EE" w:rsidRPr="004D1B27" w:rsidRDefault="004D1B27" w:rsidP="00E3497A">
            <w:pPr>
              <w:pStyle w:val="Akapitzlist"/>
              <w:numPr>
                <w:ilvl w:val="0"/>
                <w:numId w:val="15"/>
              </w:numPr>
              <w:jc w:val="both"/>
              <w:rPr>
                <w:lang w:val="en-GB"/>
              </w:rPr>
            </w:pPr>
            <w:r w:rsidRPr="004D1B27">
              <w:rPr>
                <w:lang w:val="en-GB"/>
              </w:rPr>
              <w:lastRenderedPageBreak/>
              <w:t xml:space="preserve">If the complaint is rejected by the Contractor, the </w:t>
            </w:r>
            <w:r>
              <w:rPr>
                <w:lang w:val="en-GB"/>
              </w:rPr>
              <w:t>Purchaser</w:t>
            </w:r>
            <w:r w:rsidRPr="004D1B27">
              <w:rPr>
                <w:lang w:val="en-GB"/>
              </w:rPr>
              <w:t xml:space="preserve"> may commission an expert to carry out an </w:t>
            </w:r>
            <w:r w:rsidRPr="004D1B27">
              <w:rPr>
                <w:lang w:val="en-GB"/>
              </w:rPr>
              <w:lastRenderedPageBreak/>
              <w:t>expert's report. If the expert report confirms the validity of the complaint, the costs of such report shall be borne by the Contractor.</w:t>
            </w:r>
          </w:p>
        </w:tc>
      </w:tr>
      <w:tr w:rsidR="00F613EE" w:rsidRPr="00CE067B" w14:paraId="2278C80C" w14:textId="77777777" w:rsidTr="00E3497A">
        <w:tc>
          <w:tcPr>
            <w:tcW w:w="4536" w:type="dxa"/>
            <w:shd w:val="clear" w:color="auto" w:fill="auto"/>
          </w:tcPr>
          <w:p w14:paraId="7D4DA784" w14:textId="77777777" w:rsidR="00F613EE" w:rsidRPr="00F8105E" w:rsidRDefault="00F613EE" w:rsidP="00F613EE">
            <w:pPr>
              <w:outlineLvl w:val="0"/>
              <w:rPr>
                <w:rFonts w:eastAsia="Times New Roman" w:cs="Calibri"/>
                <w:b/>
                <w:lang w:val="en-GB" w:eastAsia="pl-PL"/>
              </w:rPr>
            </w:pPr>
          </w:p>
        </w:tc>
        <w:tc>
          <w:tcPr>
            <w:tcW w:w="4569" w:type="dxa"/>
            <w:shd w:val="clear" w:color="auto" w:fill="auto"/>
          </w:tcPr>
          <w:p w14:paraId="27207016" w14:textId="77777777" w:rsidR="00F613EE" w:rsidRPr="004D1B27" w:rsidRDefault="00F613EE" w:rsidP="00F613EE">
            <w:pPr>
              <w:outlineLvl w:val="0"/>
              <w:rPr>
                <w:rFonts w:eastAsia="Times New Roman" w:cs="Calibri"/>
                <w:b/>
                <w:highlight w:val="yellow"/>
                <w:lang w:val="en-GB" w:eastAsia="pl-PL"/>
              </w:rPr>
            </w:pPr>
          </w:p>
        </w:tc>
      </w:tr>
      <w:tr w:rsidR="00F613EE" w:rsidRPr="001915AB" w14:paraId="454D2B74" w14:textId="77777777" w:rsidTr="00E3497A">
        <w:tc>
          <w:tcPr>
            <w:tcW w:w="4536" w:type="dxa"/>
            <w:shd w:val="clear" w:color="auto" w:fill="auto"/>
          </w:tcPr>
          <w:p w14:paraId="0E9F35DA" w14:textId="77777777" w:rsidR="00F613EE" w:rsidRPr="00F8105E" w:rsidRDefault="00F613EE" w:rsidP="00F613EE">
            <w:pPr>
              <w:jc w:val="center"/>
              <w:outlineLvl w:val="0"/>
              <w:rPr>
                <w:rFonts w:eastAsia="Times New Roman" w:cs="Calibri"/>
                <w:b/>
                <w:lang w:eastAsia="pl-PL"/>
              </w:rPr>
            </w:pPr>
            <w:r w:rsidRPr="00F8105E">
              <w:rPr>
                <w:rFonts w:eastAsia="Times New Roman" w:cs="Calibri"/>
                <w:b/>
                <w:lang w:eastAsia="pl-PL"/>
              </w:rPr>
              <w:t>§ 6</w:t>
            </w:r>
          </w:p>
        </w:tc>
        <w:tc>
          <w:tcPr>
            <w:tcW w:w="4569" w:type="dxa"/>
            <w:shd w:val="clear" w:color="auto" w:fill="auto"/>
          </w:tcPr>
          <w:p w14:paraId="0CE1963C" w14:textId="354B9ECF" w:rsidR="00F613EE" w:rsidRPr="00734742" w:rsidRDefault="004D1B27" w:rsidP="00734742">
            <w:pPr>
              <w:jc w:val="center"/>
              <w:rPr>
                <w:b/>
              </w:rPr>
            </w:pPr>
            <w:r w:rsidRPr="001915AB">
              <w:rPr>
                <w:rFonts w:eastAsia="Times New Roman" w:cs="Calibri"/>
                <w:b/>
                <w:lang w:eastAsia="pl-PL"/>
              </w:rPr>
              <w:t>§ 6</w:t>
            </w:r>
          </w:p>
        </w:tc>
      </w:tr>
      <w:tr w:rsidR="00F613EE" w:rsidRPr="001915AB" w14:paraId="141BDDA1" w14:textId="77777777" w:rsidTr="00E3497A">
        <w:tc>
          <w:tcPr>
            <w:tcW w:w="4536" w:type="dxa"/>
            <w:shd w:val="clear" w:color="auto" w:fill="auto"/>
          </w:tcPr>
          <w:p w14:paraId="3C88C8B3" w14:textId="77777777" w:rsidR="00F613EE" w:rsidRPr="00F8105E" w:rsidRDefault="00F613EE" w:rsidP="00F613EE">
            <w:pPr>
              <w:jc w:val="center"/>
              <w:outlineLvl w:val="0"/>
              <w:rPr>
                <w:rFonts w:eastAsia="Times New Roman" w:cs="Calibri"/>
                <w:b/>
                <w:lang w:eastAsia="pl-PL"/>
              </w:rPr>
            </w:pPr>
            <w:r w:rsidRPr="00F8105E">
              <w:rPr>
                <w:rFonts w:eastAsia="Times New Roman" w:cs="Calibri"/>
                <w:b/>
                <w:lang w:eastAsia="pl-PL"/>
              </w:rPr>
              <w:t>KARY UMOWNE</w:t>
            </w:r>
          </w:p>
        </w:tc>
        <w:tc>
          <w:tcPr>
            <w:tcW w:w="4569" w:type="dxa"/>
            <w:shd w:val="clear" w:color="auto" w:fill="auto"/>
          </w:tcPr>
          <w:p w14:paraId="66884069" w14:textId="560FF411" w:rsidR="00F613EE" w:rsidRPr="00734742" w:rsidRDefault="004D1B27" w:rsidP="00734742">
            <w:pPr>
              <w:jc w:val="center"/>
              <w:rPr>
                <w:b/>
              </w:rPr>
            </w:pPr>
            <w:r>
              <w:rPr>
                <w:b/>
              </w:rPr>
              <w:t>CONTRACTUAL PENALTIES</w:t>
            </w:r>
          </w:p>
        </w:tc>
      </w:tr>
      <w:tr w:rsidR="00F613EE" w:rsidRPr="001915AB" w14:paraId="79013E33" w14:textId="77777777" w:rsidTr="00E3497A">
        <w:tc>
          <w:tcPr>
            <w:tcW w:w="4536" w:type="dxa"/>
            <w:shd w:val="clear" w:color="auto" w:fill="auto"/>
          </w:tcPr>
          <w:p w14:paraId="0C122908" w14:textId="77777777" w:rsidR="00F613EE" w:rsidRPr="00F8105E" w:rsidRDefault="00F613EE" w:rsidP="00F613EE">
            <w:pPr>
              <w:jc w:val="center"/>
              <w:outlineLvl w:val="0"/>
              <w:rPr>
                <w:rFonts w:eastAsia="Times New Roman" w:cs="Calibri"/>
                <w:b/>
                <w:lang w:eastAsia="pl-PL"/>
              </w:rPr>
            </w:pPr>
          </w:p>
        </w:tc>
        <w:tc>
          <w:tcPr>
            <w:tcW w:w="4569" w:type="dxa"/>
            <w:shd w:val="clear" w:color="auto" w:fill="auto"/>
          </w:tcPr>
          <w:p w14:paraId="2FBCCC95" w14:textId="77777777" w:rsidR="00F613EE" w:rsidRPr="00805672" w:rsidRDefault="00F613EE" w:rsidP="00F613EE"/>
        </w:tc>
      </w:tr>
      <w:tr w:rsidR="00F613EE" w:rsidRPr="00CE067B" w14:paraId="469B1D7B" w14:textId="77777777" w:rsidTr="00E3497A">
        <w:tc>
          <w:tcPr>
            <w:tcW w:w="4536" w:type="dxa"/>
            <w:shd w:val="clear" w:color="auto" w:fill="auto"/>
          </w:tcPr>
          <w:p w14:paraId="3FBC3512" w14:textId="77777777" w:rsidR="00F613EE" w:rsidRPr="00F8105E" w:rsidRDefault="00F613EE" w:rsidP="001915AB">
            <w:pPr>
              <w:ind w:left="360" w:hanging="360"/>
              <w:jc w:val="both"/>
              <w:rPr>
                <w:szCs w:val="24"/>
              </w:rPr>
            </w:pPr>
            <w:r w:rsidRPr="00F8105E">
              <w:rPr>
                <w:szCs w:val="24"/>
              </w:rPr>
              <w:t>1.</w:t>
            </w:r>
            <w:r w:rsidRPr="00F8105E">
              <w:rPr>
                <w:szCs w:val="24"/>
              </w:rPr>
              <w:tab/>
              <w:t>Strony ustanawiają odpowiedzialność za niewykonanie lub nienależyte wykonanie Umowy w formie kar umownych.</w:t>
            </w:r>
          </w:p>
        </w:tc>
        <w:tc>
          <w:tcPr>
            <w:tcW w:w="4569" w:type="dxa"/>
            <w:shd w:val="clear" w:color="auto" w:fill="auto"/>
          </w:tcPr>
          <w:p w14:paraId="324CC7D6" w14:textId="4050C51C" w:rsidR="00F613EE" w:rsidRPr="004D632C" w:rsidRDefault="004D632C" w:rsidP="009E43A3">
            <w:pPr>
              <w:pStyle w:val="Akapitzlist"/>
              <w:numPr>
                <w:ilvl w:val="0"/>
                <w:numId w:val="19"/>
              </w:numPr>
              <w:jc w:val="both"/>
              <w:rPr>
                <w:lang w:val="en-GB"/>
              </w:rPr>
            </w:pPr>
            <w:r w:rsidRPr="004D632C">
              <w:rPr>
                <w:lang w:val="en-GB"/>
              </w:rPr>
              <w:t xml:space="preserve">The Parties shall establish liability for non-performance or improper performance of the </w:t>
            </w:r>
            <w:r>
              <w:rPr>
                <w:lang w:val="en-GB"/>
              </w:rPr>
              <w:t>Contract</w:t>
            </w:r>
            <w:r w:rsidRPr="004D632C">
              <w:rPr>
                <w:lang w:val="en-GB"/>
              </w:rPr>
              <w:t xml:space="preserve"> in the form of contractual penalties.</w:t>
            </w:r>
          </w:p>
        </w:tc>
      </w:tr>
      <w:tr w:rsidR="00F613EE" w:rsidRPr="00CE067B" w14:paraId="21CBC096" w14:textId="77777777" w:rsidTr="00E3497A">
        <w:tc>
          <w:tcPr>
            <w:tcW w:w="4536" w:type="dxa"/>
            <w:shd w:val="clear" w:color="auto" w:fill="auto"/>
          </w:tcPr>
          <w:p w14:paraId="47C6CF20" w14:textId="77777777" w:rsidR="00F613EE" w:rsidRPr="00F8105E" w:rsidRDefault="00F613EE" w:rsidP="001915AB">
            <w:pPr>
              <w:ind w:left="360" w:hanging="360"/>
              <w:jc w:val="both"/>
              <w:rPr>
                <w:szCs w:val="24"/>
              </w:rPr>
            </w:pPr>
            <w:r w:rsidRPr="00F8105E">
              <w:rPr>
                <w:szCs w:val="24"/>
              </w:rPr>
              <w:t>2.</w:t>
            </w:r>
            <w:r w:rsidRPr="00F8105E">
              <w:rPr>
                <w:szCs w:val="24"/>
              </w:rPr>
              <w:tab/>
              <w:t>Wykonawca zapłaci Zamawiającemu kary umowne:</w:t>
            </w:r>
          </w:p>
        </w:tc>
        <w:tc>
          <w:tcPr>
            <w:tcW w:w="4569" w:type="dxa"/>
            <w:shd w:val="clear" w:color="auto" w:fill="auto"/>
          </w:tcPr>
          <w:p w14:paraId="3104D77E" w14:textId="3ABC99DA" w:rsidR="00F613EE" w:rsidRPr="004D632C" w:rsidRDefault="004D632C" w:rsidP="009E43A3">
            <w:pPr>
              <w:pStyle w:val="Akapitzlist"/>
              <w:numPr>
                <w:ilvl w:val="0"/>
                <w:numId w:val="19"/>
              </w:numPr>
              <w:jc w:val="both"/>
              <w:rPr>
                <w:lang w:val="en-GB"/>
              </w:rPr>
            </w:pPr>
            <w:r w:rsidRPr="004D632C">
              <w:rPr>
                <w:lang w:val="en-GB"/>
              </w:rPr>
              <w:t>The Contractor shall pay the Purchaser contractual penalties:</w:t>
            </w:r>
          </w:p>
        </w:tc>
      </w:tr>
      <w:tr w:rsidR="00F613EE" w:rsidRPr="00CE067B" w14:paraId="3495F90E" w14:textId="77777777" w:rsidTr="00E3497A">
        <w:trPr>
          <w:trHeight w:val="1223"/>
        </w:trPr>
        <w:tc>
          <w:tcPr>
            <w:tcW w:w="4536" w:type="dxa"/>
            <w:shd w:val="clear" w:color="auto" w:fill="auto"/>
          </w:tcPr>
          <w:p w14:paraId="20A7FCBB" w14:textId="12EE9A2D" w:rsidR="00F613EE" w:rsidRPr="00F8105E" w:rsidRDefault="00F613EE" w:rsidP="00C229E6">
            <w:pPr>
              <w:jc w:val="both"/>
              <w:rPr>
                <w:szCs w:val="24"/>
              </w:rPr>
            </w:pPr>
            <w:r w:rsidRPr="00F8105E">
              <w:rPr>
                <w:szCs w:val="24"/>
              </w:rPr>
              <w:t>1) za opóźnienia w dostawie sprzętu lub oprogramowania w wysokości 1% wynagrodzenia brutto określonego w § 3 ust. 2 za każdy dzień opóźnienia</w:t>
            </w:r>
            <w:r w:rsidR="00053F43">
              <w:rPr>
                <w:szCs w:val="24"/>
              </w:rPr>
              <w:t>, jednak nie więcej niż 20% tego wynagrodzenia</w:t>
            </w:r>
            <w:r w:rsidRPr="00F8105E">
              <w:rPr>
                <w:szCs w:val="24"/>
              </w:rPr>
              <w:t>;</w:t>
            </w:r>
          </w:p>
        </w:tc>
        <w:tc>
          <w:tcPr>
            <w:tcW w:w="4569" w:type="dxa"/>
            <w:shd w:val="clear" w:color="auto" w:fill="auto"/>
          </w:tcPr>
          <w:p w14:paraId="67975B49" w14:textId="4A48DF78" w:rsidR="00F613EE" w:rsidRPr="004D632C" w:rsidRDefault="004D632C" w:rsidP="009E43A3">
            <w:pPr>
              <w:pStyle w:val="Akapitzlist"/>
              <w:numPr>
                <w:ilvl w:val="0"/>
                <w:numId w:val="20"/>
              </w:numPr>
              <w:jc w:val="both"/>
              <w:rPr>
                <w:lang w:val="en-GB"/>
              </w:rPr>
            </w:pPr>
            <w:r w:rsidRPr="004D632C">
              <w:rPr>
                <w:lang w:val="en-GB"/>
              </w:rPr>
              <w:t xml:space="preserve">for delays in the delivery of hardware or software in the amount of 1% of the gross remuneration specified in § 3 </w:t>
            </w:r>
            <w:r>
              <w:rPr>
                <w:lang w:val="en-GB"/>
              </w:rPr>
              <w:t>paragraph</w:t>
            </w:r>
            <w:r w:rsidRPr="004D632C">
              <w:rPr>
                <w:lang w:val="en-GB"/>
              </w:rPr>
              <w:t xml:space="preserve"> 2 for each day of delay</w:t>
            </w:r>
            <w:r w:rsidR="009D221A">
              <w:rPr>
                <w:lang w:val="en-GB"/>
              </w:rPr>
              <w:t>,</w:t>
            </w:r>
            <w:r w:rsidR="009D221A">
              <w:t xml:space="preserve"> </w:t>
            </w:r>
            <w:r w:rsidR="009D221A" w:rsidRPr="009D221A">
              <w:rPr>
                <w:lang w:val="en-GB"/>
              </w:rPr>
              <w:t>but not more than 20% of this remuneration</w:t>
            </w:r>
            <w:r w:rsidRPr="004D632C">
              <w:rPr>
                <w:lang w:val="en-GB"/>
              </w:rPr>
              <w:t>;</w:t>
            </w:r>
          </w:p>
        </w:tc>
      </w:tr>
      <w:tr w:rsidR="00F613EE" w:rsidRPr="00CE067B" w14:paraId="58D6E02B" w14:textId="77777777" w:rsidTr="00E3497A">
        <w:tc>
          <w:tcPr>
            <w:tcW w:w="4536" w:type="dxa"/>
            <w:shd w:val="clear" w:color="auto" w:fill="auto"/>
          </w:tcPr>
          <w:p w14:paraId="4E1A459C" w14:textId="4032CA0B" w:rsidR="00F613EE" w:rsidRDefault="00F613EE" w:rsidP="00C229E6">
            <w:pPr>
              <w:jc w:val="both"/>
              <w:rPr>
                <w:szCs w:val="24"/>
              </w:rPr>
            </w:pPr>
            <w:r w:rsidRPr="00F8105E">
              <w:rPr>
                <w:szCs w:val="24"/>
              </w:rPr>
              <w:t>2) za opóźnienie w wykonaniu czynności przewidzianych w §5 ust. 4 pkt 1-3 w wysokości 0,5% wynagrodzenia brutto określonego w § 3 ust. 2 za każdy dzień opóźnienia</w:t>
            </w:r>
            <w:r w:rsidR="00AF0880">
              <w:rPr>
                <w:szCs w:val="24"/>
              </w:rPr>
              <w:t>, jednak nie więcej niż 20% tego wynagrodzenia</w:t>
            </w:r>
            <w:r w:rsidRPr="00F8105E">
              <w:rPr>
                <w:szCs w:val="24"/>
              </w:rPr>
              <w:t>;</w:t>
            </w:r>
          </w:p>
          <w:p w14:paraId="78805963" w14:textId="6FE557EF" w:rsidR="00AF0880" w:rsidRPr="00F8105E" w:rsidRDefault="00AF0880" w:rsidP="00C229E6">
            <w:pPr>
              <w:jc w:val="both"/>
              <w:rPr>
                <w:szCs w:val="24"/>
              </w:rPr>
            </w:pPr>
            <w:r>
              <w:rPr>
                <w:szCs w:val="24"/>
              </w:rPr>
              <w:t xml:space="preserve"> </w:t>
            </w:r>
          </w:p>
        </w:tc>
        <w:tc>
          <w:tcPr>
            <w:tcW w:w="4569" w:type="dxa"/>
            <w:shd w:val="clear" w:color="auto" w:fill="auto"/>
          </w:tcPr>
          <w:p w14:paraId="6EF219DB" w14:textId="1AA3CB97" w:rsidR="00F613EE" w:rsidRPr="004D632C" w:rsidRDefault="004D632C" w:rsidP="009E43A3">
            <w:pPr>
              <w:pStyle w:val="Akapitzlist"/>
              <w:numPr>
                <w:ilvl w:val="0"/>
                <w:numId w:val="21"/>
              </w:numPr>
              <w:jc w:val="both"/>
              <w:rPr>
                <w:lang w:val="en-GB"/>
              </w:rPr>
            </w:pPr>
            <w:r w:rsidRPr="004D632C">
              <w:rPr>
                <w:lang w:val="en-GB"/>
              </w:rPr>
              <w:t xml:space="preserve">for a delay in the performance of activities provided for in §5 </w:t>
            </w:r>
            <w:r>
              <w:rPr>
                <w:lang w:val="en-GB"/>
              </w:rPr>
              <w:t>paragraph</w:t>
            </w:r>
            <w:r w:rsidR="00A54690">
              <w:rPr>
                <w:lang w:val="en-GB"/>
              </w:rPr>
              <w:t xml:space="preserve"> 4 i</w:t>
            </w:r>
            <w:r w:rsidRPr="004D632C">
              <w:rPr>
                <w:lang w:val="en-GB"/>
              </w:rPr>
              <w:t xml:space="preserve">tems 1-3, amounting to 0. 5% of the gross remuneration specified in § 3 </w:t>
            </w:r>
            <w:r>
              <w:rPr>
                <w:lang w:val="en-GB"/>
              </w:rPr>
              <w:t>paragraph</w:t>
            </w:r>
            <w:r w:rsidRPr="004D632C">
              <w:rPr>
                <w:lang w:val="en-GB"/>
              </w:rPr>
              <w:t xml:space="preserve"> 2 for each day of delay</w:t>
            </w:r>
            <w:r w:rsidR="009D221A">
              <w:rPr>
                <w:lang w:val="en-GB"/>
              </w:rPr>
              <w:t>,</w:t>
            </w:r>
            <w:r w:rsidR="009D221A">
              <w:t xml:space="preserve"> </w:t>
            </w:r>
            <w:r w:rsidR="009D221A" w:rsidRPr="009D221A">
              <w:rPr>
                <w:lang w:val="en-GB"/>
              </w:rPr>
              <w:t>but not more than 20% of this remuneration</w:t>
            </w:r>
            <w:r w:rsidRPr="004D632C">
              <w:rPr>
                <w:lang w:val="en-GB"/>
              </w:rPr>
              <w:t>;</w:t>
            </w:r>
          </w:p>
        </w:tc>
      </w:tr>
      <w:tr w:rsidR="00F613EE" w:rsidRPr="00CE067B" w14:paraId="5C8170A0" w14:textId="77777777" w:rsidTr="00E3497A">
        <w:tc>
          <w:tcPr>
            <w:tcW w:w="4536" w:type="dxa"/>
            <w:shd w:val="clear" w:color="auto" w:fill="auto"/>
          </w:tcPr>
          <w:p w14:paraId="4662A3F8" w14:textId="77777777" w:rsidR="00F613EE" w:rsidRPr="00F8105E" w:rsidRDefault="00F613EE" w:rsidP="00C229E6">
            <w:pPr>
              <w:jc w:val="both"/>
              <w:rPr>
                <w:szCs w:val="24"/>
              </w:rPr>
            </w:pPr>
            <w:r w:rsidRPr="00F8105E">
              <w:rPr>
                <w:szCs w:val="24"/>
                <w:lang w:val="en-GB"/>
              </w:rPr>
              <w:t xml:space="preserve"> </w:t>
            </w:r>
            <w:r w:rsidRPr="00F8105E">
              <w:rPr>
                <w:szCs w:val="24"/>
              </w:rPr>
              <w:t>3) z tytułu rozwiązania bądź odstąpienia od umowy przez którąkolwiek ze Stron z przyczyn występujących po stronie Wykonawcy w wysokości 20% wynagrodzenia brutto określonego w § 3 ust.2;</w:t>
            </w:r>
          </w:p>
        </w:tc>
        <w:tc>
          <w:tcPr>
            <w:tcW w:w="4569" w:type="dxa"/>
            <w:shd w:val="clear" w:color="auto" w:fill="auto"/>
          </w:tcPr>
          <w:p w14:paraId="196BED75" w14:textId="6FFB9C85" w:rsidR="00F613EE" w:rsidRPr="004D632C" w:rsidRDefault="004D632C" w:rsidP="009E43A3">
            <w:pPr>
              <w:pStyle w:val="Akapitzlist"/>
              <w:numPr>
                <w:ilvl w:val="0"/>
                <w:numId w:val="22"/>
              </w:numPr>
              <w:jc w:val="both"/>
              <w:rPr>
                <w:szCs w:val="24"/>
                <w:lang w:val="en-GB"/>
              </w:rPr>
            </w:pPr>
            <w:r w:rsidRPr="004D632C">
              <w:rPr>
                <w:szCs w:val="24"/>
                <w:lang w:val="en-GB"/>
              </w:rPr>
              <w:t xml:space="preserve">for termination or withdrawal from the contract by any of the Parties for reasons attributable to the Contractor in the amount of 20% of the gross remuneration specified in § 3 </w:t>
            </w:r>
            <w:r>
              <w:rPr>
                <w:szCs w:val="24"/>
                <w:lang w:val="en-GB"/>
              </w:rPr>
              <w:t>paragraph</w:t>
            </w:r>
            <w:r w:rsidRPr="004D632C">
              <w:rPr>
                <w:szCs w:val="24"/>
                <w:lang w:val="en-GB"/>
              </w:rPr>
              <w:t xml:space="preserve"> 2;</w:t>
            </w:r>
          </w:p>
        </w:tc>
      </w:tr>
      <w:tr w:rsidR="00F613EE" w:rsidRPr="00CE067B" w14:paraId="3EF89779" w14:textId="77777777" w:rsidTr="00E3497A">
        <w:tc>
          <w:tcPr>
            <w:tcW w:w="4536" w:type="dxa"/>
            <w:shd w:val="clear" w:color="auto" w:fill="auto"/>
          </w:tcPr>
          <w:p w14:paraId="6CCAA322" w14:textId="421D6206" w:rsidR="00F613EE" w:rsidRPr="00F8105E" w:rsidRDefault="00F613EE">
            <w:pPr>
              <w:jc w:val="both"/>
              <w:rPr>
                <w:szCs w:val="24"/>
              </w:rPr>
            </w:pPr>
            <w:r w:rsidRPr="00F8105E">
              <w:rPr>
                <w:szCs w:val="24"/>
              </w:rPr>
              <w:t xml:space="preserve">4) </w:t>
            </w:r>
            <w:r w:rsidR="00AF0880">
              <w:rPr>
                <w:szCs w:val="24"/>
              </w:rPr>
              <w:t>za każdy stwierdzony przypadek</w:t>
            </w:r>
            <w:r w:rsidRPr="00F8105E">
              <w:rPr>
                <w:szCs w:val="24"/>
              </w:rPr>
              <w:t xml:space="preserve"> naruszenia przez Wykonawcę obowiązków wynikających z gwarancji lub rękojmi w wysokości 1% wynagrodzenia brutto określonego w § 3 ust. 2;</w:t>
            </w:r>
          </w:p>
        </w:tc>
        <w:tc>
          <w:tcPr>
            <w:tcW w:w="4569" w:type="dxa"/>
            <w:shd w:val="clear" w:color="auto" w:fill="auto"/>
          </w:tcPr>
          <w:p w14:paraId="34E1369B" w14:textId="7341E5E4" w:rsidR="00F613EE" w:rsidRPr="004D632C" w:rsidRDefault="009D221A" w:rsidP="009E43A3">
            <w:pPr>
              <w:pStyle w:val="Akapitzlist"/>
              <w:numPr>
                <w:ilvl w:val="0"/>
                <w:numId w:val="23"/>
              </w:numPr>
              <w:jc w:val="both"/>
              <w:rPr>
                <w:lang w:val="en-GB"/>
              </w:rPr>
            </w:pPr>
            <w:r w:rsidRPr="009D221A">
              <w:rPr>
                <w:lang w:val="en-GB"/>
              </w:rPr>
              <w:t>for each identified case of</w:t>
            </w:r>
            <w:r>
              <w:rPr>
                <w:lang w:val="en-GB"/>
              </w:rPr>
              <w:t xml:space="preserve"> </w:t>
            </w:r>
            <w:r w:rsidR="004D632C" w:rsidRPr="004D632C">
              <w:rPr>
                <w:lang w:val="en-GB"/>
              </w:rPr>
              <w:t xml:space="preserve">breach by the Contractor of obligations resulting from the guarantee or warranty amounting to 1% of the gross remuneration specified in § 3 </w:t>
            </w:r>
            <w:r w:rsidR="004D632C">
              <w:rPr>
                <w:lang w:val="en-GB"/>
              </w:rPr>
              <w:t>paragraph</w:t>
            </w:r>
            <w:r w:rsidR="004D632C" w:rsidRPr="004D632C">
              <w:rPr>
                <w:lang w:val="en-GB"/>
              </w:rPr>
              <w:t xml:space="preserve"> 2;</w:t>
            </w:r>
          </w:p>
        </w:tc>
      </w:tr>
      <w:tr w:rsidR="00F613EE" w:rsidRPr="00CE067B" w14:paraId="6368DE28" w14:textId="77777777" w:rsidTr="00E3497A">
        <w:tc>
          <w:tcPr>
            <w:tcW w:w="4536" w:type="dxa"/>
            <w:shd w:val="clear" w:color="auto" w:fill="auto"/>
          </w:tcPr>
          <w:p w14:paraId="4EFCCBEF" w14:textId="1F094CB5" w:rsidR="009D221A" w:rsidRDefault="009D221A" w:rsidP="009D221A">
            <w:pPr>
              <w:jc w:val="both"/>
              <w:rPr>
                <w:szCs w:val="24"/>
              </w:rPr>
            </w:pPr>
            <w:r>
              <w:rPr>
                <w:szCs w:val="24"/>
              </w:rPr>
              <w:t xml:space="preserve">5) </w:t>
            </w:r>
            <w:r w:rsidR="00F613EE" w:rsidRPr="009D221A">
              <w:rPr>
                <w:szCs w:val="24"/>
              </w:rPr>
              <w:t>w przypadku niewykonania bądź nienależytego wykonania umowy wysokości 20% wynagrodzenia brutto określonego w § 3 ust. 2.</w:t>
            </w:r>
          </w:p>
          <w:p w14:paraId="2494B229" w14:textId="77777777" w:rsidR="009D221A" w:rsidRPr="009D221A" w:rsidRDefault="009D221A" w:rsidP="009D221A">
            <w:pPr>
              <w:jc w:val="both"/>
              <w:rPr>
                <w:szCs w:val="24"/>
              </w:rPr>
            </w:pPr>
          </w:p>
          <w:p w14:paraId="76B5B49B" w14:textId="4BB8B061" w:rsidR="009D221A" w:rsidRPr="009D221A" w:rsidRDefault="009D221A" w:rsidP="009D221A">
            <w:pPr>
              <w:jc w:val="both"/>
              <w:rPr>
                <w:szCs w:val="24"/>
              </w:rPr>
            </w:pPr>
            <w:r w:rsidRPr="00196C97">
              <w:rPr>
                <w:szCs w:val="24"/>
              </w:rPr>
              <w:t>Łączna wysokość kar nie może przekroczyć 25% wynagrodzenia brutto.</w:t>
            </w:r>
          </w:p>
          <w:p w14:paraId="61D7DB84" w14:textId="37F9A22D" w:rsidR="009D221A" w:rsidRPr="00F8105E" w:rsidRDefault="009D221A" w:rsidP="00C229E6">
            <w:pPr>
              <w:jc w:val="both"/>
              <w:rPr>
                <w:szCs w:val="24"/>
              </w:rPr>
            </w:pPr>
          </w:p>
        </w:tc>
        <w:tc>
          <w:tcPr>
            <w:tcW w:w="4569" w:type="dxa"/>
            <w:shd w:val="clear" w:color="auto" w:fill="auto"/>
          </w:tcPr>
          <w:p w14:paraId="6ED4B8E6" w14:textId="77777777" w:rsidR="00F613EE" w:rsidRDefault="004D632C" w:rsidP="009E43A3">
            <w:pPr>
              <w:pStyle w:val="Akapitzlist"/>
              <w:numPr>
                <w:ilvl w:val="0"/>
                <w:numId w:val="6"/>
              </w:numPr>
              <w:jc w:val="both"/>
              <w:rPr>
                <w:lang w:val="en-GB"/>
              </w:rPr>
            </w:pPr>
            <w:r w:rsidRPr="004D632C">
              <w:rPr>
                <w:lang w:val="en-GB"/>
              </w:rPr>
              <w:t xml:space="preserve">in the event of non-performance or improper performance of the </w:t>
            </w:r>
            <w:r>
              <w:rPr>
                <w:lang w:val="en-GB"/>
              </w:rPr>
              <w:t>contract</w:t>
            </w:r>
            <w:r w:rsidRPr="004D632C">
              <w:rPr>
                <w:lang w:val="en-GB"/>
              </w:rPr>
              <w:t xml:space="preserve">, the amount of 20% of the gross remuneration specified in § 3 </w:t>
            </w:r>
            <w:r>
              <w:rPr>
                <w:lang w:val="en-GB"/>
              </w:rPr>
              <w:t>paragraph</w:t>
            </w:r>
            <w:r w:rsidRPr="004D632C">
              <w:rPr>
                <w:lang w:val="en-GB"/>
              </w:rPr>
              <w:t xml:space="preserve"> 2.</w:t>
            </w:r>
          </w:p>
          <w:p w14:paraId="33D449C0" w14:textId="77777777" w:rsidR="009D221A" w:rsidRPr="00196C97" w:rsidRDefault="009D221A" w:rsidP="00196C97">
            <w:pPr>
              <w:ind w:left="360"/>
              <w:jc w:val="both"/>
              <w:rPr>
                <w:lang w:val="en-GB"/>
              </w:rPr>
            </w:pPr>
            <w:r w:rsidRPr="00196C97">
              <w:rPr>
                <w:lang w:val="en-GB"/>
              </w:rPr>
              <w:t>The total amount of penalties may not exceed 25% of the gross salary.</w:t>
            </w:r>
          </w:p>
          <w:p w14:paraId="310D39A3" w14:textId="5B626BAD" w:rsidR="009D221A" w:rsidRPr="004D632C" w:rsidRDefault="009D221A" w:rsidP="009D221A">
            <w:pPr>
              <w:pStyle w:val="Akapitzlist"/>
              <w:jc w:val="both"/>
              <w:rPr>
                <w:lang w:val="en-GB"/>
              </w:rPr>
            </w:pPr>
          </w:p>
        </w:tc>
      </w:tr>
      <w:tr w:rsidR="00F613EE" w:rsidRPr="00CE067B" w14:paraId="0FBE16F9" w14:textId="77777777" w:rsidTr="00E3497A">
        <w:tc>
          <w:tcPr>
            <w:tcW w:w="4536" w:type="dxa"/>
            <w:shd w:val="clear" w:color="auto" w:fill="auto"/>
          </w:tcPr>
          <w:p w14:paraId="491F8A5C" w14:textId="1053938C" w:rsidR="00F613EE" w:rsidRPr="00F8105E" w:rsidRDefault="00F613EE" w:rsidP="001915AB">
            <w:pPr>
              <w:ind w:left="360" w:hanging="360"/>
              <w:jc w:val="both"/>
              <w:rPr>
                <w:szCs w:val="24"/>
              </w:rPr>
            </w:pPr>
            <w:r w:rsidRPr="00F8105E">
              <w:rPr>
                <w:szCs w:val="24"/>
              </w:rPr>
              <w:t>3.</w:t>
            </w:r>
            <w:r w:rsidRPr="00F8105E">
              <w:rPr>
                <w:szCs w:val="24"/>
              </w:rPr>
              <w:tab/>
              <w:t>Wykonawca zobowiązany jest do zapłaty kary umownej w terminie 7 dni od dnia otrzymania wezwania od Zamawiającego. Zamawiający jest uprawniony do potrącenia należności Wykonawcy z należnościami Zamawiającego z tytułu kar umownych</w:t>
            </w:r>
            <w:r w:rsidR="00AF0880">
              <w:rPr>
                <w:szCs w:val="24"/>
              </w:rPr>
              <w:t>.</w:t>
            </w:r>
          </w:p>
        </w:tc>
        <w:tc>
          <w:tcPr>
            <w:tcW w:w="4569" w:type="dxa"/>
            <w:shd w:val="clear" w:color="auto" w:fill="auto"/>
          </w:tcPr>
          <w:p w14:paraId="5A0BBF7D" w14:textId="3BA7708E" w:rsidR="00F613EE" w:rsidRPr="004D632C" w:rsidRDefault="004D632C" w:rsidP="009E43A3">
            <w:pPr>
              <w:pStyle w:val="Akapitzlist"/>
              <w:numPr>
                <w:ilvl w:val="0"/>
                <w:numId w:val="19"/>
              </w:numPr>
              <w:jc w:val="both"/>
              <w:rPr>
                <w:lang w:val="en-GB"/>
              </w:rPr>
            </w:pPr>
            <w:r w:rsidRPr="004D632C">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F613EE" w:rsidRPr="00CE067B" w14:paraId="73CD87FB" w14:textId="77777777" w:rsidTr="00E3497A">
        <w:tc>
          <w:tcPr>
            <w:tcW w:w="4536" w:type="dxa"/>
            <w:shd w:val="clear" w:color="auto" w:fill="auto"/>
          </w:tcPr>
          <w:p w14:paraId="0A840BE7" w14:textId="77777777" w:rsidR="00F613EE" w:rsidRPr="00F8105E" w:rsidRDefault="00F613EE" w:rsidP="001915AB">
            <w:pPr>
              <w:ind w:left="360" w:hanging="360"/>
              <w:jc w:val="both"/>
              <w:rPr>
                <w:szCs w:val="24"/>
              </w:rPr>
            </w:pPr>
            <w:r w:rsidRPr="00F8105E">
              <w:rPr>
                <w:szCs w:val="24"/>
              </w:rPr>
              <w:t>4.</w:t>
            </w:r>
            <w:r w:rsidRPr="00F8105E">
              <w:rPr>
                <w:szCs w:val="24"/>
              </w:rPr>
              <w:tab/>
              <w:t xml:space="preserve">W wypadku, gdy wysokość ustalonej kary nie pokrywa faktycznie poniesionej szkody przez </w:t>
            </w:r>
            <w:r w:rsidRPr="00F8105E">
              <w:rPr>
                <w:szCs w:val="24"/>
              </w:rPr>
              <w:lastRenderedPageBreak/>
              <w:t>Zamawiającego,  Zamawiający uprawniony jest do dochodzenia odszkodowania uzupełniającego na zasadach ogólnych wynikających z Kodeksu cywilnego.</w:t>
            </w:r>
          </w:p>
        </w:tc>
        <w:tc>
          <w:tcPr>
            <w:tcW w:w="4569" w:type="dxa"/>
            <w:shd w:val="clear" w:color="auto" w:fill="auto"/>
          </w:tcPr>
          <w:p w14:paraId="06C94E4D" w14:textId="4803BFB1" w:rsidR="00F613EE" w:rsidRPr="004D632C" w:rsidRDefault="004D632C" w:rsidP="009E43A3">
            <w:pPr>
              <w:pStyle w:val="Akapitzlist"/>
              <w:numPr>
                <w:ilvl w:val="0"/>
                <w:numId w:val="19"/>
              </w:numPr>
              <w:jc w:val="both"/>
              <w:rPr>
                <w:lang w:val="en-GB"/>
              </w:rPr>
            </w:pPr>
            <w:r w:rsidRPr="004D632C">
              <w:rPr>
                <w:lang w:val="en-GB"/>
              </w:rPr>
              <w:lastRenderedPageBreak/>
              <w:t xml:space="preserve">If the amount of the agreed penalty does not cover the actual damage suffered by </w:t>
            </w:r>
            <w:r w:rsidRPr="004D632C">
              <w:rPr>
                <w:lang w:val="en-GB"/>
              </w:rPr>
              <w:lastRenderedPageBreak/>
              <w:t xml:space="preserve">the </w:t>
            </w:r>
            <w:r>
              <w:rPr>
                <w:lang w:val="en-GB"/>
              </w:rPr>
              <w:t>Purchaser</w:t>
            </w:r>
            <w:r w:rsidRPr="004D632C">
              <w:rPr>
                <w:lang w:val="en-GB"/>
              </w:rPr>
              <w:t xml:space="preserve">, the </w:t>
            </w:r>
            <w:r>
              <w:rPr>
                <w:lang w:val="en-GB"/>
              </w:rPr>
              <w:t>Purchaser</w:t>
            </w:r>
            <w:r w:rsidRPr="004D632C">
              <w:rPr>
                <w:lang w:val="en-GB"/>
              </w:rPr>
              <w:t xml:space="preserve"> shall be entitled to seek supplementary compensation under the general rules of the Civil Code.</w:t>
            </w:r>
          </w:p>
        </w:tc>
      </w:tr>
      <w:tr w:rsidR="00F613EE" w:rsidRPr="00CE067B" w14:paraId="2792E5B2" w14:textId="77777777" w:rsidTr="00E3497A">
        <w:tc>
          <w:tcPr>
            <w:tcW w:w="4536" w:type="dxa"/>
            <w:shd w:val="clear" w:color="auto" w:fill="auto"/>
          </w:tcPr>
          <w:p w14:paraId="2EE6A83D" w14:textId="77777777" w:rsidR="00F613EE" w:rsidRPr="00F8105E" w:rsidRDefault="00F613EE" w:rsidP="00F613EE">
            <w:pPr>
              <w:jc w:val="center"/>
              <w:outlineLvl w:val="0"/>
              <w:rPr>
                <w:rFonts w:eastAsia="Times New Roman" w:cs="Calibri"/>
                <w:b/>
                <w:lang w:val="en-GB" w:eastAsia="pl-PL"/>
              </w:rPr>
            </w:pPr>
          </w:p>
        </w:tc>
        <w:tc>
          <w:tcPr>
            <w:tcW w:w="4569" w:type="dxa"/>
            <w:shd w:val="clear" w:color="auto" w:fill="auto"/>
          </w:tcPr>
          <w:p w14:paraId="61D0EFF8" w14:textId="77777777" w:rsidR="00F613EE" w:rsidRPr="004D632C" w:rsidRDefault="00F613EE" w:rsidP="00F613EE">
            <w:pPr>
              <w:jc w:val="center"/>
              <w:outlineLvl w:val="0"/>
              <w:rPr>
                <w:rFonts w:eastAsia="Times New Roman" w:cs="Calibri"/>
                <w:b/>
                <w:highlight w:val="yellow"/>
                <w:lang w:val="en-GB" w:eastAsia="pl-PL"/>
              </w:rPr>
            </w:pPr>
          </w:p>
        </w:tc>
      </w:tr>
      <w:tr w:rsidR="004D632C" w:rsidRPr="001915AB" w14:paraId="38ACDE37" w14:textId="77777777" w:rsidTr="00E3497A">
        <w:tc>
          <w:tcPr>
            <w:tcW w:w="4536" w:type="dxa"/>
            <w:shd w:val="clear" w:color="auto" w:fill="auto"/>
          </w:tcPr>
          <w:p w14:paraId="4982A705" w14:textId="77777777" w:rsidR="004D632C" w:rsidRPr="00F8105E" w:rsidRDefault="004D632C" w:rsidP="00F613EE">
            <w:pPr>
              <w:jc w:val="center"/>
              <w:outlineLvl w:val="0"/>
              <w:rPr>
                <w:rFonts w:eastAsia="Times New Roman" w:cs="Calibri"/>
                <w:b/>
                <w:lang w:eastAsia="pl-PL"/>
              </w:rPr>
            </w:pPr>
            <w:r w:rsidRPr="00F8105E">
              <w:rPr>
                <w:rFonts w:eastAsia="Times New Roman" w:cs="Calibri"/>
                <w:b/>
                <w:lang w:eastAsia="pl-PL"/>
              </w:rPr>
              <w:t>§ 7</w:t>
            </w:r>
          </w:p>
        </w:tc>
        <w:tc>
          <w:tcPr>
            <w:tcW w:w="4569" w:type="dxa"/>
            <w:shd w:val="clear" w:color="auto" w:fill="auto"/>
          </w:tcPr>
          <w:p w14:paraId="344E3DFD" w14:textId="0B95DA44" w:rsidR="004D632C" w:rsidRPr="00734742" w:rsidRDefault="004D632C" w:rsidP="00734742">
            <w:pPr>
              <w:jc w:val="center"/>
              <w:rPr>
                <w:b/>
              </w:rPr>
            </w:pPr>
            <w:r w:rsidRPr="001915AB">
              <w:rPr>
                <w:rFonts w:eastAsia="Times New Roman" w:cs="Calibri"/>
                <w:b/>
                <w:lang w:eastAsia="pl-PL"/>
              </w:rPr>
              <w:t>§ 7</w:t>
            </w:r>
          </w:p>
        </w:tc>
      </w:tr>
      <w:tr w:rsidR="004D632C" w:rsidRPr="001915AB" w14:paraId="2CEF1404" w14:textId="77777777" w:rsidTr="00E3497A">
        <w:tc>
          <w:tcPr>
            <w:tcW w:w="4536" w:type="dxa"/>
            <w:shd w:val="clear" w:color="auto" w:fill="auto"/>
          </w:tcPr>
          <w:p w14:paraId="5AD5AC82" w14:textId="77777777" w:rsidR="004D632C" w:rsidRPr="00F8105E" w:rsidRDefault="004D632C" w:rsidP="00F613EE">
            <w:pPr>
              <w:jc w:val="center"/>
              <w:outlineLvl w:val="0"/>
              <w:rPr>
                <w:rFonts w:eastAsia="Times New Roman" w:cs="Calibri"/>
                <w:b/>
                <w:lang w:eastAsia="pl-PL"/>
              </w:rPr>
            </w:pPr>
            <w:r w:rsidRPr="00F8105E">
              <w:rPr>
                <w:rFonts w:eastAsia="Times New Roman" w:cs="Calibri"/>
                <w:b/>
                <w:lang w:eastAsia="pl-PL"/>
              </w:rPr>
              <w:t>ODSTĄPIENIE OD UMOWY</w:t>
            </w:r>
          </w:p>
        </w:tc>
        <w:tc>
          <w:tcPr>
            <w:tcW w:w="4569" w:type="dxa"/>
            <w:shd w:val="clear" w:color="auto" w:fill="auto"/>
          </w:tcPr>
          <w:p w14:paraId="5247F0D6" w14:textId="637D0E1A" w:rsidR="004D632C" w:rsidRPr="00734742" w:rsidRDefault="004D632C" w:rsidP="00734742">
            <w:pPr>
              <w:jc w:val="center"/>
              <w:rPr>
                <w:b/>
              </w:rPr>
            </w:pPr>
            <w:r w:rsidRPr="004D632C">
              <w:rPr>
                <w:rFonts w:eastAsia="Times New Roman" w:cs="Calibri"/>
                <w:b/>
                <w:lang w:val="en-GB" w:eastAsia="pl-PL"/>
              </w:rPr>
              <w:t>WITHDRAWAL</w:t>
            </w:r>
            <w:r>
              <w:rPr>
                <w:rFonts w:eastAsia="Times New Roman" w:cs="Calibri"/>
                <w:b/>
                <w:lang w:eastAsia="pl-PL"/>
              </w:rPr>
              <w:t xml:space="preserve"> FROM THE CONTRACT</w:t>
            </w:r>
          </w:p>
        </w:tc>
      </w:tr>
      <w:tr w:rsidR="004D632C" w:rsidRPr="001915AB" w14:paraId="6F188907" w14:textId="77777777" w:rsidTr="00E3497A">
        <w:tc>
          <w:tcPr>
            <w:tcW w:w="4536" w:type="dxa"/>
            <w:shd w:val="clear" w:color="auto" w:fill="auto"/>
          </w:tcPr>
          <w:p w14:paraId="6ADFA1DC" w14:textId="77777777" w:rsidR="004D632C" w:rsidRPr="00F8105E" w:rsidRDefault="004D632C" w:rsidP="00F613EE">
            <w:pPr>
              <w:jc w:val="center"/>
              <w:outlineLvl w:val="0"/>
              <w:rPr>
                <w:rFonts w:eastAsia="Times New Roman" w:cs="Calibri"/>
                <w:b/>
                <w:lang w:eastAsia="pl-PL"/>
              </w:rPr>
            </w:pPr>
          </w:p>
        </w:tc>
        <w:tc>
          <w:tcPr>
            <w:tcW w:w="4569" w:type="dxa"/>
            <w:shd w:val="clear" w:color="auto" w:fill="auto"/>
          </w:tcPr>
          <w:p w14:paraId="20516EE8" w14:textId="77777777" w:rsidR="004D632C" w:rsidRPr="00CB2682" w:rsidRDefault="004D632C" w:rsidP="00F613EE"/>
        </w:tc>
      </w:tr>
      <w:tr w:rsidR="004D632C" w:rsidRPr="00CE067B" w14:paraId="56D4B9F0" w14:textId="77777777" w:rsidTr="00E3497A">
        <w:tc>
          <w:tcPr>
            <w:tcW w:w="4536" w:type="dxa"/>
            <w:shd w:val="clear" w:color="auto" w:fill="auto"/>
          </w:tcPr>
          <w:p w14:paraId="1B4DCE14" w14:textId="77777777" w:rsidR="004D632C" w:rsidRPr="00F8105E" w:rsidRDefault="004D632C" w:rsidP="00C229E6">
            <w:pPr>
              <w:tabs>
                <w:tab w:val="left" w:pos="284"/>
              </w:tabs>
              <w:ind w:left="210" w:hanging="210"/>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r>
            <w:r w:rsidRPr="00F8105E">
              <w:t>Zamawiającemu przysługuje prawo do odstąpienia od umowy w następujących przypadkach:</w:t>
            </w:r>
          </w:p>
        </w:tc>
        <w:tc>
          <w:tcPr>
            <w:tcW w:w="4569" w:type="dxa"/>
            <w:shd w:val="clear" w:color="auto" w:fill="auto"/>
          </w:tcPr>
          <w:p w14:paraId="12E7848C" w14:textId="46153FE9" w:rsidR="004D632C" w:rsidRPr="004D632C" w:rsidRDefault="004D632C" w:rsidP="009E43A3">
            <w:pPr>
              <w:pStyle w:val="Akapitzlist"/>
              <w:numPr>
                <w:ilvl w:val="0"/>
                <w:numId w:val="24"/>
              </w:numPr>
              <w:jc w:val="both"/>
              <w:rPr>
                <w:lang w:val="en-GB"/>
              </w:rPr>
            </w:pPr>
            <w:r w:rsidRPr="004D632C">
              <w:rPr>
                <w:lang w:val="en-GB"/>
              </w:rPr>
              <w:t>The Purchaser shall have the right to withdraw from the contract in the following cases:</w:t>
            </w:r>
          </w:p>
        </w:tc>
      </w:tr>
      <w:tr w:rsidR="004D632C" w:rsidRPr="00CE067B" w14:paraId="0AF04728" w14:textId="77777777" w:rsidTr="00E3497A">
        <w:tc>
          <w:tcPr>
            <w:tcW w:w="4536" w:type="dxa"/>
            <w:shd w:val="clear" w:color="auto" w:fill="auto"/>
          </w:tcPr>
          <w:p w14:paraId="39EE062D" w14:textId="031A1EF8" w:rsidR="004D632C" w:rsidRPr="00F8105E" w:rsidRDefault="004D632C" w:rsidP="00C229E6">
            <w:pPr>
              <w:jc w:val="both"/>
              <w:outlineLvl w:val="0"/>
              <w:rPr>
                <w:rFonts w:eastAsia="Times New Roman" w:cs="Calibri"/>
                <w:lang w:eastAsia="pl-PL"/>
              </w:rPr>
            </w:pPr>
            <w:r w:rsidRPr="00F8105E">
              <w:rPr>
                <w:rFonts w:eastAsia="Times New Roman" w:cs="Calibri"/>
                <w:lang w:eastAsia="pl-PL"/>
              </w:rPr>
              <w:t>1) gdy Wykonawca opóźnia się z dostarczeniem sprzętu lub oprogramowania tak dalece, że nie jest prawdopodobnym</w:t>
            </w:r>
            <w:r w:rsidR="00AF0880">
              <w:rPr>
                <w:rFonts w:eastAsia="Times New Roman" w:cs="Calibri"/>
                <w:lang w:eastAsia="pl-PL"/>
              </w:rPr>
              <w:t>,</w:t>
            </w:r>
            <w:r w:rsidRPr="00F8105E">
              <w:rPr>
                <w:rFonts w:eastAsia="Times New Roman" w:cs="Calibri"/>
                <w:lang w:eastAsia="pl-PL"/>
              </w:rPr>
              <w:t xml:space="preserve"> aby dochował określonego w umowie terminu dostawy, przy czym Zamawiający jest uprawniony do odstąpienia na tej podstawie w terminie miesiąca od dnia stwierdzenia okoliczności uzasadniających odstąpienie,</w:t>
            </w:r>
          </w:p>
        </w:tc>
        <w:tc>
          <w:tcPr>
            <w:tcW w:w="4569" w:type="dxa"/>
            <w:shd w:val="clear" w:color="auto" w:fill="auto"/>
          </w:tcPr>
          <w:p w14:paraId="7B6FCBF4" w14:textId="17C59C20" w:rsidR="004D632C" w:rsidRPr="00772853" w:rsidRDefault="00772853" w:rsidP="009E43A3">
            <w:pPr>
              <w:pStyle w:val="Akapitzlist"/>
              <w:numPr>
                <w:ilvl w:val="0"/>
                <w:numId w:val="25"/>
              </w:numPr>
              <w:jc w:val="both"/>
              <w:rPr>
                <w:lang w:val="en-GB"/>
              </w:rPr>
            </w:pPr>
            <w:r>
              <w:rPr>
                <w:lang w:val="en-GB"/>
              </w:rPr>
              <w:t>if</w:t>
            </w:r>
            <w:r w:rsidRPr="00772853">
              <w:rPr>
                <w:lang w:val="en-GB"/>
              </w:rPr>
              <w:t xml:space="preserve"> the Contractor is late in supplying hardware or software to the extent that it is unlikely that he will meet the contractual delivery date, the Purchaser </w:t>
            </w:r>
            <w:r>
              <w:rPr>
                <w:lang w:val="en-GB"/>
              </w:rPr>
              <w:t>is</w:t>
            </w:r>
            <w:r w:rsidRPr="00772853">
              <w:rPr>
                <w:lang w:val="en-GB"/>
              </w:rPr>
              <w:t xml:space="preserve"> entitled to withdraw on that basis within one month from the date on which the circumstances justifying the withdrawal are established,</w:t>
            </w:r>
          </w:p>
        </w:tc>
      </w:tr>
      <w:tr w:rsidR="004D632C" w:rsidRPr="00CE067B" w14:paraId="29F99D31" w14:textId="77777777" w:rsidTr="00E3497A">
        <w:tc>
          <w:tcPr>
            <w:tcW w:w="4536" w:type="dxa"/>
            <w:shd w:val="clear" w:color="auto" w:fill="auto"/>
          </w:tcPr>
          <w:p w14:paraId="3EE67238" w14:textId="77777777" w:rsidR="004D632C" w:rsidRPr="00F8105E" w:rsidRDefault="004D632C" w:rsidP="00C229E6">
            <w:pPr>
              <w:jc w:val="both"/>
              <w:outlineLvl w:val="0"/>
              <w:rPr>
                <w:rFonts w:eastAsia="Times New Roman" w:cs="Calibri"/>
                <w:lang w:eastAsia="pl-PL"/>
              </w:rPr>
            </w:pPr>
            <w:r w:rsidRPr="00F8105E">
              <w:rPr>
                <w:rFonts w:eastAsia="Times New Roman" w:cs="Calibri"/>
                <w:lang w:eastAsia="pl-PL"/>
              </w:rPr>
              <w:t>2) 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przy czym w wypadku w takim przypadku Wykonawca może żądać jedynie wynagrodzenia należnego mu z tytułu wykonania części umowy.</w:t>
            </w:r>
          </w:p>
        </w:tc>
        <w:tc>
          <w:tcPr>
            <w:tcW w:w="4569" w:type="dxa"/>
            <w:shd w:val="clear" w:color="auto" w:fill="auto"/>
          </w:tcPr>
          <w:p w14:paraId="29B89A06" w14:textId="341BDE67" w:rsidR="004D632C" w:rsidRPr="00772853" w:rsidRDefault="00772853" w:rsidP="009E43A3">
            <w:pPr>
              <w:pStyle w:val="Akapitzlist"/>
              <w:numPr>
                <w:ilvl w:val="0"/>
                <w:numId w:val="26"/>
              </w:numPr>
              <w:jc w:val="both"/>
              <w:rPr>
                <w:lang w:val="en-GB"/>
              </w:rPr>
            </w:pPr>
            <w:r w:rsidRPr="00772853">
              <w:rPr>
                <w:lang w:val="en-GB"/>
              </w:rPr>
              <w:t xml:space="preserve">in the event of a material change in circumstances resulting in the fact that the performance of the contract is not in the public interest, which could not have been predicted at the time of concluding the contract, the </w:t>
            </w:r>
            <w:r>
              <w:rPr>
                <w:lang w:val="en-GB"/>
              </w:rPr>
              <w:t>Purchaser</w:t>
            </w:r>
            <w:r w:rsidRPr="00772853">
              <w:rPr>
                <w:lang w:val="en-GB"/>
              </w:rPr>
              <w:t xml:space="preserve"> may withdraw from the contract within one month from becoming aware of the above circumstances, provided that in such a case the </w:t>
            </w:r>
            <w:r>
              <w:rPr>
                <w:lang w:val="en-GB"/>
              </w:rPr>
              <w:t>Contractor</w:t>
            </w:r>
            <w:r w:rsidRPr="00772853">
              <w:rPr>
                <w:lang w:val="en-GB"/>
              </w:rPr>
              <w:t xml:space="preserve"> may demand only the remuneration due to him for the performance of a part of the contract.</w:t>
            </w:r>
          </w:p>
        </w:tc>
      </w:tr>
      <w:tr w:rsidR="004D632C" w:rsidRPr="00CE067B" w14:paraId="1C618555" w14:textId="77777777" w:rsidTr="00E3497A">
        <w:tc>
          <w:tcPr>
            <w:tcW w:w="4536" w:type="dxa"/>
            <w:shd w:val="clear" w:color="auto" w:fill="auto"/>
          </w:tcPr>
          <w:p w14:paraId="68101F70" w14:textId="77777777" w:rsidR="004D632C" w:rsidRPr="00F8105E" w:rsidRDefault="004D632C" w:rsidP="00C229E6">
            <w:pPr>
              <w:tabs>
                <w:tab w:val="left" w:pos="284"/>
              </w:tabs>
              <w:ind w:left="284" w:hanging="284"/>
              <w:jc w:val="both"/>
              <w:outlineLvl w:val="0"/>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Odstąpienie od umowy wymaga formy pisemnej pod rygorem nieważności.</w:t>
            </w:r>
          </w:p>
        </w:tc>
        <w:tc>
          <w:tcPr>
            <w:tcW w:w="4569" w:type="dxa"/>
            <w:shd w:val="clear" w:color="auto" w:fill="auto"/>
          </w:tcPr>
          <w:p w14:paraId="4D930632" w14:textId="4D8E6B92" w:rsidR="004D632C" w:rsidRPr="00772853" w:rsidRDefault="00772853" w:rsidP="009E43A3">
            <w:pPr>
              <w:pStyle w:val="Akapitzlist"/>
              <w:numPr>
                <w:ilvl w:val="0"/>
                <w:numId w:val="27"/>
              </w:numPr>
              <w:jc w:val="both"/>
              <w:rPr>
                <w:lang w:val="en-GB"/>
              </w:rPr>
            </w:pPr>
            <w:r w:rsidRPr="00772853">
              <w:rPr>
                <w:lang w:val="en-GB"/>
              </w:rPr>
              <w:t>Withdrawal from the contract shall be made in writing or else it shall be null and void</w:t>
            </w:r>
          </w:p>
        </w:tc>
      </w:tr>
      <w:tr w:rsidR="004D632C" w:rsidRPr="00CE067B" w14:paraId="75E9CFCB" w14:textId="77777777" w:rsidTr="00E3497A">
        <w:tc>
          <w:tcPr>
            <w:tcW w:w="4536" w:type="dxa"/>
            <w:shd w:val="clear" w:color="auto" w:fill="auto"/>
          </w:tcPr>
          <w:p w14:paraId="6444C732" w14:textId="77777777" w:rsidR="004D632C" w:rsidRPr="00F8105E" w:rsidRDefault="004D632C" w:rsidP="00F613EE">
            <w:pPr>
              <w:jc w:val="both"/>
              <w:outlineLvl w:val="0"/>
              <w:rPr>
                <w:rFonts w:eastAsia="Times New Roman" w:cs="Calibri"/>
                <w:b/>
                <w:lang w:val="en-GB" w:eastAsia="pl-PL"/>
              </w:rPr>
            </w:pPr>
          </w:p>
        </w:tc>
        <w:tc>
          <w:tcPr>
            <w:tcW w:w="4569" w:type="dxa"/>
            <w:shd w:val="clear" w:color="auto" w:fill="auto"/>
          </w:tcPr>
          <w:p w14:paraId="3D9AC7A5" w14:textId="77777777" w:rsidR="004D632C" w:rsidRPr="00772853" w:rsidRDefault="004D632C" w:rsidP="00F613EE">
            <w:pPr>
              <w:jc w:val="both"/>
              <w:outlineLvl w:val="0"/>
              <w:rPr>
                <w:rFonts w:eastAsia="Times New Roman" w:cs="Calibri"/>
                <w:b/>
                <w:highlight w:val="yellow"/>
                <w:lang w:val="en-GB" w:eastAsia="pl-PL"/>
              </w:rPr>
            </w:pPr>
          </w:p>
        </w:tc>
      </w:tr>
      <w:tr w:rsidR="00772853" w:rsidRPr="001915AB" w14:paraId="4509ECB2" w14:textId="77777777" w:rsidTr="00E3497A">
        <w:tc>
          <w:tcPr>
            <w:tcW w:w="4536" w:type="dxa"/>
            <w:shd w:val="clear" w:color="auto" w:fill="auto"/>
          </w:tcPr>
          <w:p w14:paraId="25D58A32" w14:textId="77777777" w:rsidR="00772853" w:rsidRPr="00F8105E" w:rsidRDefault="00772853" w:rsidP="00F613EE">
            <w:pPr>
              <w:suppressAutoHyphens/>
              <w:jc w:val="center"/>
              <w:rPr>
                <w:rFonts w:eastAsia="Times New Roman" w:cs="Calibri"/>
                <w:b/>
                <w:bCs/>
                <w:lang w:eastAsia="ar-SA"/>
              </w:rPr>
            </w:pPr>
            <w:r w:rsidRPr="00F8105E">
              <w:rPr>
                <w:rFonts w:eastAsia="Times New Roman" w:cs="Calibri"/>
                <w:b/>
                <w:bCs/>
                <w:lang w:eastAsia="ar-SA"/>
              </w:rPr>
              <w:t>§ 8</w:t>
            </w:r>
          </w:p>
        </w:tc>
        <w:tc>
          <w:tcPr>
            <w:tcW w:w="4569" w:type="dxa"/>
            <w:shd w:val="clear" w:color="auto" w:fill="auto"/>
          </w:tcPr>
          <w:p w14:paraId="0C2365ED" w14:textId="0B81B3F6" w:rsidR="00772853" w:rsidRPr="00852924" w:rsidRDefault="00772853" w:rsidP="00734742">
            <w:pPr>
              <w:jc w:val="center"/>
              <w:rPr>
                <w:b/>
              </w:rPr>
            </w:pPr>
            <w:r w:rsidRPr="001915AB">
              <w:rPr>
                <w:rFonts w:eastAsia="Times New Roman" w:cs="Calibri"/>
                <w:b/>
                <w:bCs/>
                <w:lang w:eastAsia="ar-SA"/>
              </w:rPr>
              <w:t>§ 8</w:t>
            </w:r>
          </w:p>
        </w:tc>
      </w:tr>
      <w:tr w:rsidR="00772853" w:rsidRPr="001915AB" w14:paraId="379FD9A0" w14:textId="77777777" w:rsidTr="00E3497A">
        <w:tc>
          <w:tcPr>
            <w:tcW w:w="4536" w:type="dxa"/>
            <w:shd w:val="clear" w:color="auto" w:fill="auto"/>
          </w:tcPr>
          <w:p w14:paraId="28CA39F7" w14:textId="77777777" w:rsidR="00772853" w:rsidRPr="00F8105E" w:rsidRDefault="00772853" w:rsidP="00F613EE">
            <w:pPr>
              <w:suppressAutoHyphens/>
              <w:jc w:val="center"/>
              <w:rPr>
                <w:rFonts w:eastAsia="Times New Roman" w:cs="Calibri"/>
                <w:b/>
                <w:bCs/>
                <w:lang w:eastAsia="ar-SA"/>
              </w:rPr>
            </w:pPr>
            <w:r w:rsidRPr="00F8105E">
              <w:rPr>
                <w:rFonts w:eastAsia="Times New Roman" w:cs="Calibri"/>
                <w:b/>
                <w:bCs/>
                <w:lang w:eastAsia="ar-SA"/>
              </w:rPr>
              <w:t>ZMIANY W UMOWIE</w:t>
            </w:r>
          </w:p>
        </w:tc>
        <w:tc>
          <w:tcPr>
            <w:tcW w:w="4569" w:type="dxa"/>
            <w:shd w:val="clear" w:color="auto" w:fill="auto"/>
          </w:tcPr>
          <w:p w14:paraId="711E6F47" w14:textId="6539DA83" w:rsidR="00772853" w:rsidRPr="00852924" w:rsidRDefault="00772853" w:rsidP="00734742">
            <w:pPr>
              <w:jc w:val="center"/>
              <w:rPr>
                <w:b/>
              </w:rPr>
            </w:pPr>
            <w:r>
              <w:rPr>
                <w:rFonts w:eastAsia="Times New Roman" w:cs="Calibri"/>
                <w:b/>
                <w:bCs/>
                <w:lang w:eastAsia="ar-SA"/>
              </w:rPr>
              <w:t>CHANGES IN THE CONTRACT</w:t>
            </w:r>
          </w:p>
        </w:tc>
      </w:tr>
      <w:tr w:rsidR="00772853" w:rsidRPr="001915AB" w14:paraId="4EDCE0FC" w14:textId="77777777" w:rsidTr="00E3497A">
        <w:tc>
          <w:tcPr>
            <w:tcW w:w="4536" w:type="dxa"/>
            <w:shd w:val="clear" w:color="auto" w:fill="auto"/>
          </w:tcPr>
          <w:p w14:paraId="0A6C9915" w14:textId="77777777" w:rsidR="00772853" w:rsidRPr="00F8105E" w:rsidRDefault="00772853" w:rsidP="00F613EE">
            <w:pPr>
              <w:suppressAutoHyphens/>
              <w:jc w:val="center"/>
              <w:rPr>
                <w:rFonts w:eastAsia="Times New Roman" w:cs="Calibri"/>
                <w:b/>
                <w:bCs/>
                <w:lang w:eastAsia="ar-SA"/>
              </w:rPr>
            </w:pPr>
          </w:p>
        </w:tc>
        <w:tc>
          <w:tcPr>
            <w:tcW w:w="4569" w:type="dxa"/>
            <w:shd w:val="clear" w:color="auto" w:fill="auto"/>
          </w:tcPr>
          <w:p w14:paraId="033978D3" w14:textId="77777777" w:rsidR="00772853" w:rsidRPr="004A7385" w:rsidRDefault="00772853" w:rsidP="00F613EE"/>
        </w:tc>
      </w:tr>
      <w:tr w:rsidR="00772853" w:rsidRPr="00CE067B" w14:paraId="6DAED5CD" w14:textId="77777777" w:rsidTr="00E3497A">
        <w:tc>
          <w:tcPr>
            <w:tcW w:w="4536" w:type="dxa"/>
            <w:shd w:val="clear" w:color="auto" w:fill="auto"/>
          </w:tcPr>
          <w:p w14:paraId="0AB01572" w14:textId="77777777" w:rsidR="00772853" w:rsidRPr="00F8105E" w:rsidRDefault="00772853" w:rsidP="001915AB">
            <w:pPr>
              <w:tabs>
                <w:tab w:val="left" w:pos="0"/>
                <w:tab w:val="num" w:pos="360"/>
              </w:tabs>
              <w:jc w:val="both"/>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569" w:type="dxa"/>
            <w:shd w:val="clear" w:color="auto" w:fill="auto"/>
          </w:tcPr>
          <w:p w14:paraId="20335E21" w14:textId="0F672EE8" w:rsidR="00772853" w:rsidRPr="00772853" w:rsidRDefault="00772853" w:rsidP="009E43A3">
            <w:pPr>
              <w:pStyle w:val="Akapitzlist"/>
              <w:numPr>
                <w:ilvl w:val="0"/>
                <w:numId w:val="28"/>
              </w:numPr>
              <w:jc w:val="both"/>
              <w:rPr>
                <w:lang w:val="en-GB"/>
              </w:rPr>
            </w:pPr>
            <w:r w:rsidRPr="00772853">
              <w:rPr>
                <w:lang w:val="en-GB"/>
              </w:rPr>
              <w:t xml:space="preserve">It is unacceptable to amend the provisions of this </w:t>
            </w:r>
            <w:r>
              <w:rPr>
                <w:lang w:val="en-GB"/>
              </w:rPr>
              <w:t>contract</w:t>
            </w:r>
            <w:r w:rsidRPr="00772853">
              <w:rPr>
                <w:lang w:val="en-GB"/>
              </w:rPr>
              <w:t xml:space="preserve"> except as provided for in the public procurement notice or the Specification of the Essential Terms and Conditions of Purchase.</w:t>
            </w:r>
          </w:p>
        </w:tc>
      </w:tr>
      <w:tr w:rsidR="00772853" w:rsidRPr="00CE067B" w14:paraId="17C468E9" w14:textId="77777777" w:rsidTr="00E3497A">
        <w:tc>
          <w:tcPr>
            <w:tcW w:w="4536" w:type="dxa"/>
            <w:shd w:val="clear" w:color="auto" w:fill="auto"/>
          </w:tcPr>
          <w:p w14:paraId="674D140E" w14:textId="77777777" w:rsidR="00772853" w:rsidRPr="00F8105E" w:rsidRDefault="00772853" w:rsidP="001915AB">
            <w:pPr>
              <w:tabs>
                <w:tab w:val="left" w:pos="0"/>
                <w:tab w:val="num" w:pos="360"/>
              </w:tabs>
              <w:jc w:val="both"/>
              <w:rPr>
                <w:rFonts w:eastAsia="Times New Roman" w:cs="Calibri"/>
                <w:lang w:eastAsia="pl-PL"/>
              </w:rPr>
            </w:pPr>
            <w:r w:rsidRPr="00F8105E">
              <w:rPr>
                <w:rFonts w:eastAsia="Times New Roman" w:cs="Calibri"/>
                <w:lang w:eastAsia="pl-PL"/>
              </w:rPr>
              <w:t>2.</w:t>
            </w:r>
            <w:r w:rsidRPr="00F8105E">
              <w:rPr>
                <w:rFonts w:eastAsia="Times New Roman" w:cs="Calibri"/>
                <w:lang w:eastAsia="pl-PL"/>
              </w:rPr>
              <w:tab/>
              <w:t>Zmiana postanowień niniejszej umowy wymaga formy pisemnej pod rygorem nieważności.</w:t>
            </w:r>
          </w:p>
        </w:tc>
        <w:tc>
          <w:tcPr>
            <w:tcW w:w="4569" w:type="dxa"/>
            <w:shd w:val="clear" w:color="auto" w:fill="auto"/>
          </w:tcPr>
          <w:p w14:paraId="4652FC10" w14:textId="77777777" w:rsidR="00772853" w:rsidRDefault="00772853" w:rsidP="009E43A3">
            <w:pPr>
              <w:pStyle w:val="Akapitzlist"/>
              <w:numPr>
                <w:ilvl w:val="0"/>
                <w:numId w:val="29"/>
              </w:numPr>
              <w:jc w:val="both"/>
              <w:rPr>
                <w:lang w:val="en-GB"/>
              </w:rPr>
            </w:pPr>
            <w:r w:rsidRPr="00772853">
              <w:rPr>
                <w:lang w:val="en-GB"/>
              </w:rPr>
              <w:t xml:space="preserve">Changes to the provisions of this </w:t>
            </w:r>
            <w:r>
              <w:rPr>
                <w:lang w:val="en-GB"/>
              </w:rPr>
              <w:t>contract</w:t>
            </w:r>
            <w:r w:rsidRPr="00772853">
              <w:rPr>
                <w:lang w:val="en-GB"/>
              </w:rPr>
              <w:t xml:space="preserve"> must be made in writing otherwise they shall be null and void.</w:t>
            </w:r>
          </w:p>
          <w:p w14:paraId="13073D39" w14:textId="7DFB94B7" w:rsidR="00772853" w:rsidRPr="00772853" w:rsidRDefault="00772853" w:rsidP="00772853">
            <w:pPr>
              <w:pStyle w:val="Akapitzlist"/>
              <w:jc w:val="both"/>
              <w:rPr>
                <w:lang w:val="en-GB"/>
              </w:rPr>
            </w:pPr>
          </w:p>
        </w:tc>
      </w:tr>
      <w:tr w:rsidR="00772853" w:rsidRPr="001915AB" w14:paraId="49382C2E" w14:textId="77777777" w:rsidTr="00E3497A">
        <w:tc>
          <w:tcPr>
            <w:tcW w:w="4536" w:type="dxa"/>
            <w:shd w:val="clear" w:color="auto" w:fill="auto"/>
          </w:tcPr>
          <w:p w14:paraId="64F964C5" w14:textId="77777777" w:rsidR="00772853" w:rsidRPr="00F8105E" w:rsidRDefault="00772853" w:rsidP="00F613EE">
            <w:pPr>
              <w:jc w:val="center"/>
              <w:outlineLvl w:val="0"/>
              <w:rPr>
                <w:rFonts w:eastAsia="Times New Roman" w:cs="Calibri"/>
                <w:b/>
                <w:lang w:eastAsia="pl-PL"/>
              </w:rPr>
            </w:pPr>
            <w:r w:rsidRPr="00F8105E">
              <w:rPr>
                <w:rFonts w:eastAsia="Times New Roman" w:cs="Calibri"/>
                <w:b/>
                <w:lang w:eastAsia="pl-PL"/>
              </w:rPr>
              <w:t>§ 9</w:t>
            </w:r>
          </w:p>
        </w:tc>
        <w:tc>
          <w:tcPr>
            <w:tcW w:w="4569" w:type="dxa"/>
            <w:shd w:val="clear" w:color="auto" w:fill="auto"/>
          </w:tcPr>
          <w:p w14:paraId="4E9BC743" w14:textId="20F72142" w:rsidR="00772853" w:rsidRPr="00734742" w:rsidRDefault="00772853" w:rsidP="00734742">
            <w:pPr>
              <w:jc w:val="center"/>
              <w:rPr>
                <w:b/>
              </w:rPr>
            </w:pPr>
            <w:r w:rsidRPr="001915AB">
              <w:rPr>
                <w:rFonts w:eastAsia="Times New Roman" w:cs="Calibri"/>
                <w:b/>
                <w:lang w:eastAsia="pl-PL"/>
              </w:rPr>
              <w:t>§ 9</w:t>
            </w:r>
          </w:p>
        </w:tc>
      </w:tr>
      <w:tr w:rsidR="00772853" w:rsidRPr="001915AB" w14:paraId="301F8F64" w14:textId="77777777" w:rsidTr="00E3497A">
        <w:tc>
          <w:tcPr>
            <w:tcW w:w="4536" w:type="dxa"/>
            <w:shd w:val="clear" w:color="auto" w:fill="auto"/>
          </w:tcPr>
          <w:p w14:paraId="0B03CE8F" w14:textId="77777777" w:rsidR="00772853" w:rsidRPr="00F8105E" w:rsidRDefault="00772853" w:rsidP="00F613EE">
            <w:pPr>
              <w:jc w:val="center"/>
              <w:outlineLvl w:val="0"/>
              <w:rPr>
                <w:rFonts w:eastAsia="Times New Roman" w:cs="Calibri"/>
                <w:b/>
                <w:lang w:eastAsia="pl-PL"/>
              </w:rPr>
            </w:pPr>
            <w:r w:rsidRPr="00F8105E">
              <w:rPr>
                <w:rFonts w:eastAsia="Times New Roman" w:cs="Calibri"/>
                <w:b/>
                <w:lang w:eastAsia="pl-PL"/>
              </w:rPr>
              <w:t>PRAWO I SĄD</w:t>
            </w:r>
          </w:p>
        </w:tc>
        <w:tc>
          <w:tcPr>
            <w:tcW w:w="4569" w:type="dxa"/>
            <w:shd w:val="clear" w:color="auto" w:fill="auto"/>
          </w:tcPr>
          <w:p w14:paraId="2C18025E" w14:textId="344E7F8B" w:rsidR="00772853" w:rsidRPr="00734742" w:rsidRDefault="00772853" w:rsidP="00734742">
            <w:pPr>
              <w:jc w:val="center"/>
              <w:rPr>
                <w:b/>
              </w:rPr>
            </w:pPr>
            <w:r>
              <w:rPr>
                <w:rFonts w:eastAsia="Times New Roman" w:cs="Calibri"/>
                <w:b/>
                <w:lang w:eastAsia="pl-PL"/>
              </w:rPr>
              <w:t>LAW AND COURT</w:t>
            </w:r>
          </w:p>
        </w:tc>
      </w:tr>
      <w:tr w:rsidR="00772853" w:rsidRPr="001915AB" w14:paraId="684CFD8F" w14:textId="77777777" w:rsidTr="00E3497A">
        <w:tc>
          <w:tcPr>
            <w:tcW w:w="4536" w:type="dxa"/>
            <w:shd w:val="clear" w:color="auto" w:fill="auto"/>
          </w:tcPr>
          <w:p w14:paraId="45CCAE7E" w14:textId="77777777" w:rsidR="00772853" w:rsidRPr="00F8105E" w:rsidRDefault="00772853" w:rsidP="00F613EE">
            <w:pPr>
              <w:jc w:val="both"/>
              <w:outlineLvl w:val="0"/>
              <w:rPr>
                <w:rFonts w:eastAsia="Times New Roman" w:cs="Calibri"/>
                <w:lang w:eastAsia="pl-PL"/>
              </w:rPr>
            </w:pPr>
          </w:p>
        </w:tc>
        <w:tc>
          <w:tcPr>
            <w:tcW w:w="4569" w:type="dxa"/>
            <w:shd w:val="clear" w:color="auto" w:fill="auto"/>
          </w:tcPr>
          <w:p w14:paraId="584EF655" w14:textId="77777777" w:rsidR="00772853" w:rsidRPr="008D55F3" w:rsidRDefault="00772853" w:rsidP="00F613EE"/>
        </w:tc>
      </w:tr>
      <w:tr w:rsidR="00772853" w:rsidRPr="00CE067B" w14:paraId="57B2BB32" w14:textId="77777777" w:rsidTr="00E3497A">
        <w:tc>
          <w:tcPr>
            <w:tcW w:w="4536" w:type="dxa"/>
            <w:shd w:val="clear" w:color="auto" w:fill="auto"/>
          </w:tcPr>
          <w:p w14:paraId="6CA83941" w14:textId="77777777" w:rsidR="00772853" w:rsidRPr="00F8105E" w:rsidRDefault="00772853" w:rsidP="001915AB">
            <w:pPr>
              <w:ind w:left="360" w:hanging="360"/>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 xml:space="preserve">W przypadku zaistniałego sporu w związku z wykonaniem niniejszej umowy w trybie </w:t>
            </w:r>
            <w:r w:rsidRPr="00F8105E">
              <w:rPr>
                <w:rFonts w:eastAsia="Times New Roman" w:cs="Calibri"/>
                <w:lang w:eastAsia="pl-PL"/>
              </w:rPr>
              <w:lastRenderedPageBreak/>
              <w:t>zamówienia publicznego, Strony są zobowiązane wyczerpać drogę postępowania reklamacyjnego.</w:t>
            </w:r>
          </w:p>
        </w:tc>
        <w:tc>
          <w:tcPr>
            <w:tcW w:w="4569" w:type="dxa"/>
            <w:shd w:val="clear" w:color="auto" w:fill="auto"/>
          </w:tcPr>
          <w:p w14:paraId="0CA95872" w14:textId="7D91214A" w:rsidR="00772853" w:rsidRPr="00772853" w:rsidRDefault="00772853" w:rsidP="009E43A3">
            <w:pPr>
              <w:pStyle w:val="Akapitzlist"/>
              <w:numPr>
                <w:ilvl w:val="0"/>
                <w:numId w:val="30"/>
              </w:numPr>
              <w:jc w:val="both"/>
              <w:rPr>
                <w:lang w:val="en-GB"/>
              </w:rPr>
            </w:pPr>
            <w:r w:rsidRPr="00772853">
              <w:rPr>
                <w:lang w:val="en-GB"/>
              </w:rPr>
              <w:lastRenderedPageBreak/>
              <w:t xml:space="preserve">In the event of any dispute arising in connection with the performance of this </w:t>
            </w:r>
            <w:r>
              <w:rPr>
                <w:lang w:val="en-GB"/>
              </w:rPr>
              <w:lastRenderedPageBreak/>
              <w:t>contract</w:t>
            </w:r>
            <w:r w:rsidRPr="00772853">
              <w:rPr>
                <w:lang w:val="en-GB"/>
              </w:rPr>
              <w:t xml:space="preserve"> by way of a public procurement procedure, the Parties shall be obliged to exhaust the complaint procedure.</w:t>
            </w:r>
          </w:p>
        </w:tc>
      </w:tr>
      <w:tr w:rsidR="00772853" w:rsidRPr="00CE067B" w14:paraId="64A150B7" w14:textId="77777777" w:rsidTr="00E3497A">
        <w:tc>
          <w:tcPr>
            <w:tcW w:w="4536" w:type="dxa"/>
            <w:shd w:val="clear" w:color="auto" w:fill="auto"/>
          </w:tcPr>
          <w:p w14:paraId="7EC44653" w14:textId="77777777" w:rsidR="00772853" w:rsidRPr="00F8105E" w:rsidRDefault="00772853" w:rsidP="001915AB">
            <w:pPr>
              <w:ind w:left="360" w:hanging="360"/>
              <w:jc w:val="both"/>
              <w:outlineLvl w:val="0"/>
              <w:rPr>
                <w:rFonts w:eastAsia="Times New Roman" w:cs="Calibri"/>
                <w:lang w:eastAsia="pl-PL"/>
              </w:rPr>
            </w:pPr>
            <w:r w:rsidRPr="00F8105E">
              <w:rPr>
                <w:rFonts w:eastAsia="Times New Roman" w:cs="Calibri"/>
                <w:lang w:eastAsia="pl-PL"/>
              </w:rPr>
              <w:lastRenderedPageBreak/>
              <w:t>2.</w:t>
            </w:r>
            <w:r w:rsidRPr="00F8105E">
              <w:rPr>
                <w:rFonts w:eastAsia="Times New Roman" w:cs="Calibri"/>
                <w:lang w:eastAsia="pl-PL"/>
              </w:rPr>
              <w:tab/>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 </w:t>
            </w:r>
          </w:p>
        </w:tc>
        <w:tc>
          <w:tcPr>
            <w:tcW w:w="4569" w:type="dxa"/>
            <w:shd w:val="clear" w:color="auto" w:fill="auto"/>
          </w:tcPr>
          <w:p w14:paraId="4ACAE433" w14:textId="0CDDFFA4" w:rsidR="00772853" w:rsidRPr="00772853" w:rsidRDefault="00772853" w:rsidP="009E43A3">
            <w:pPr>
              <w:pStyle w:val="Akapitzlist"/>
              <w:numPr>
                <w:ilvl w:val="0"/>
                <w:numId w:val="31"/>
              </w:numPr>
              <w:jc w:val="both"/>
              <w:rPr>
                <w:lang w:val="en-GB"/>
              </w:rPr>
            </w:pPr>
            <w:r w:rsidRPr="00772853">
              <w:rPr>
                <w:lang w:val="en-GB"/>
              </w:rPr>
              <w:t xml:space="preserve">In the event that the </w:t>
            </w:r>
            <w:r w:rsidR="009E43A3">
              <w:rPr>
                <w:lang w:val="en-GB"/>
              </w:rPr>
              <w:t>Purchaser</w:t>
            </w:r>
            <w:r w:rsidRPr="00772853">
              <w:rPr>
                <w:lang w:val="en-GB"/>
              </w:rPr>
              <w:t xml:space="preserve"> reports claims arising from this </w:t>
            </w:r>
            <w:r w:rsidR="009E43A3">
              <w:rPr>
                <w:lang w:val="en-GB"/>
              </w:rPr>
              <w:t>contract</w:t>
            </w:r>
            <w:r w:rsidRPr="00772853">
              <w:rPr>
                <w:lang w:val="en-GB"/>
              </w:rPr>
              <w:t xml:space="preserve">, the Contractor shall be obliged to perform the obligations specified in the </w:t>
            </w:r>
            <w:r w:rsidR="009E43A3">
              <w:rPr>
                <w:lang w:val="en-GB"/>
              </w:rPr>
              <w:t>contract</w:t>
            </w:r>
            <w:r w:rsidRPr="00772853">
              <w:rPr>
                <w:lang w:val="en-GB"/>
              </w:rPr>
              <w:t xml:space="preserve"> and the generally applicable laws described or to notify the </w:t>
            </w:r>
            <w:r w:rsidR="009E43A3">
              <w:rPr>
                <w:lang w:val="en-GB"/>
              </w:rPr>
              <w:t>Purchaser</w:t>
            </w:r>
            <w:r w:rsidRPr="00772853">
              <w:rPr>
                <w:lang w:val="en-GB"/>
              </w:rPr>
              <w:t xml:space="preserve"> of the refusal to accept the legitimacy of such claims within 21 days from the date of receipt of the notification. Failure to notify the </w:t>
            </w:r>
            <w:r w:rsidR="009E43A3">
              <w:rPr>
                <w:lang w:val="en-GB"/>
              </w:rPr>
              <w:t>Purchaser</w:t>
            </w:r>
            <w:r w:rsidRPr="00772853">
              <w:rPr>
                <w:lang w:val="en-GB"/>
              </w:rPr>
              <w:t xml:space="preserve"> of the Contractor's position on the claims submitted within the time limit specified in the preceding sentence shall be tantamount to a refusal to </w:t>
            </w:r>
            <w:r w:rsidR="009E43A3">
              <w:rPr>
                <w:lang w:val="en-GB"/>
              </w:rPr>
              <w:t>accept the Purchaser</w:t>
            </w:r>
            <w:r w:rsidRPr="00772853">
              <w:rPr>
                <w:lang w:val="en-GB"/>
              </w:rPr>
              <w:t>'s claims in their entirety.</w:t>
            </w:r>
          </w:p>
        </w:tc>
      </w:tr>
      <w:tr w:rsidR="00772853" w:rsidRPr="00CE067B" w14:paraId="589862F9" w14:textId="77777777" w:rsidTr="00E3497A">
        <w:tc>
          <w:tcPr>
            <w:tcW w:w="4536" w:type="dxa"/>
            <w:shd w:val="clear" w:color="auto" w:fill="auto"/>
          </w:tcPr>
          <w:p w14:paraId="1BA274AB" w14:textId="77777777" w:rsidR="00772853" w:rsidRPr="00F8105E" w:rsidRDefault="00772853" w:rsidP="001915AB">
            <w:pPr>
              <w:ind w:left="360" w:hanging="360"/>
              <w:jc w:val="both"/>
              <w:outlineLvl w:val="0"/>
              <w:rPr>
                <w:rFonts w:eastAsia="Times New Roman" w:cs="Calibri"/>
                <w:lang w:eastAsia="pl-PL"/>
              </w:rPr>
            </w:pPr>
            <w:r w:rsidRPr="00F8105E">
              <w:rPr>
                <w:rFonts w:eastAsia="Times New Roman" w:cs="Calibri"/>
                <w:lang w:eastAsia="pl-PL"/>
              </w:rPr>
              <w:t>3.</w:t>
            </w:r>
            <w:r w:rsidRPr="00F8105E">
              <w:rPr>
                <w:rFonts w:eastAsia="Times New Roman" w:cs="Calibri"/>
                <w:lang w:eastAsia="pl-PL"/>
              </w:rPr>
              <w:tab/>
              <w:t>W razie odmowy uznania roszczeń przez Wykonawcę lub nie udzielenia odpowiedzi w terminie, Zamawiający jest upoważniony do wystąpienia na drogę sądową.</w:t>
            </w:r>
          </w:p>
        </w:tc>
        <w:tc>
          <w:tcPr>
            <w:tcW w:w="4569" w:type="dxa"/>
            <w:shd w:val="clear" w:color="auto" w:fill="auto"/>
          </w:tcPr>
          <w:p w14:paraId="42628516" w14:textId="768B5522" w:rsidR="00772853" w:rsidRPr="009E43A3" w:rsidRDefault="009E43A3" w:rsidP="009E43A3">
            <w:pPr>
              <w:pStyle w:val="Akapitzlist"/>
              <w:numPr>
                <w:ilvl w:val="0"/>
                <w:numId w:val="31"/>
              </w:numPr>
              <w:jc w:val="both"/>
              <w:rPr>
                <w:lang w:val="en-GB"/>
              </w:rPr>
            </w:pPr>
            <w:r w:rsidRPr="009E43A3">
              <w:rPr>
                <w:lang w:val="en-GB"/>
              </w:rPr>
              <w:t xml:space="preserve">If the Contractor refuses to accept the claims or fails to provide a reply on time, the </w:t>
            </w:r>
            <w:r>
              <w:rPr>
                <w:lang w:val="en-GB"/>
              </w:rPr>
              <w:t>Purchaser</w:t>
            </w:r>
            <w:r w:rsidRPr="009E43A3">
              <w:rPr>
                <w:lang w:val="en-GB"/>
              </w:rPr>
              <w:t xml:space="preserve"> shall be entitled to take legal action.</w:t>
            </w:r>
          </w:p>
        </w:tc>
      </w:tr>
      <w:tr w:rsidR="00772853" w:rsidRPr="00CE067B" w14:paraId="318DF007" w14:textId="77777777" w:rsidTr="00E3497A">
        <w:tc>
          <w:tcPr>
            <w:tcW w:w="4536" w:type="dxa"/>
            <w:shd w:val="clear" w:color="auto" w:fill="auto"/>
          </w:tcPr>
          <w:p w14:paraId="6919DD52" w14:textId="7009990F" w:rsidR="00772853" w:rsidRPr="00F8105E" w:rsidRDefault="00772853" w:rsidP="001915AB">
            <w:pPr>
              <w:ind w:left="360" w:hanging="360"/>
              <w:jc w:val="both"/>
              <w:outlineLvl w:val="0"/>
              <w:rPr>
                <w:rFonts w:eastAsia="Times New Roman" w:cs="Calibri"/>
                <w:lang w:eastAsia="pl-PL"/>
              </w:rPr>
            </w:pPr>
            <w:r w:rsidRPr="00F8105E">
              <w:rPr>
                <w:rFonts w:eastAsia="Times New Roman" w:cs="Calibri"/>
                <w:lang w:eastAsia="pl-PL"/>
              </w:rPr>
              <w:t>4.</w:t>
            </w:r>
            <w:r w:rsidRPr="00F8105E">
              <w:rPr>
                <w:rFonts w:eastAsia="Times New Roman" w:cs="Calibri"/>
                <w:lang w:eastAsia="pl-PL"/>
              </w:rPr>
              <w:tab/>
              <w:t xml:space="preserve">W sprawach nieuregulowanych niniejszą umową mają zastosowanie przepisy Kodeksu Cywilnego i  ustawy </w:t>
            </w:r>
            <w:r w:rsidR="00F8105E" w:rsidRPr="00F8105E">
              <w:rPr>
                <w:rFonts w:eastAsia="Times New Roman" w:cs="Calibri"/>
                <w:lang w:eastAsia="pl-PL"/>
              </w:rPr>
              <w:t xml:space="preserve">z dnia 11 września 2019 r. </w:t>
            </w:r>
            <w:r w:rsidR="00AF0880">
              <w:rPr>
                <w:rFonts w:eastAsia="Times New Roman" w:cs="Calibri"/>
                <w:lang w:eastAsia="pl-PL"/>
              </w:rPr>
              <w:t xml:space="preserve">- </w:t>
            </w:r>
            <w:r w:rsidR="00AF0880" w:rsidRPr="00AF0880">
              <w:rPr>
                <w:rFonts w:eastAsia="Times New Roman" w:cs="Calibri"/>
                <w:lang w:eastAsia="pl-PL"/>
              </w:rPr>
              <w:t xml:space="preserve">Prawo zamówień publicznych </w:t>
            </w:r>
            <w:r w:rsidR="00F8105E" w:rsidRPr="00F8105E">
              <w:rPr>
                <w:rFonts w:eastAsia="Times New Roman" w:cs="Calibri"/>
                <w:lang w:eastAsia="pl-PL"/>
              </w:rPr>
              <w:t xml:space="preserve">(Dz. U. z 2023 r. poz. 1605, z późn. zm.) </w:t>
            </w:r>
            <w:r w:rsidRPr="00F8105E">
              <w:rPr>
                <w:rFonts w:eastAsia="Times New Roman" w:cs="Calibri"/>
                <w:lang w:eastAsia="pl-PL"/>
              </w:rPr>
              <w:t xml:space="preserve"> </w:t>
            </w:r>
          </w:p>
        </w:tc>
        <w:tc>
          <w:tcPr>
            <w:tcW w:w="4569" w:type="dxa"/>
            <w:shd w:val="clear" w:color="auto" w:fill="auto"/>
          </w:tcPr>
          <w:p w14:paraId="204C7E17" w14:textId="5196BC53" w:rsidR="00772853" w:rsidRPr="009E43A3" w:rsidRDefault="009E43A3" w:rsidP="0027129C">
            <w:pPr>
              <w:pStyle w:val="Akapitzlist"/>
              <w:numPr>
                <w:ilvl w:val="0"/>
                <w:numId w:val="32"/>
              </w:numPr>
              <w:jc w:val="both"/>
              <w:rPr>
                <w:lang w:val="en-US"/>
              </w:rPr>
            </w:pPr>
            <w:r w:rsidRPr="009E43A3">
              <w:rPr>
                <w:lang w:val="en-US"/>
              </w:rPr>
              <w:t xml:space="preserve">In matters not regulated by this </w:t>
            </w:r>
            <w:r>
              <w:rPr>
                <w:lang w:val="en-US"/>
              </w:rPr>
              <w:t>contract</w:t>
            </w:r>
            <w:r w:rsidRPr="009E43A3">
              <w:rPr>
                <w:lang w:val="en-US"/>
              </w:rPr>
              <w:t xml:space="preserve">, the provisions of the Civil Code and the Act of </w:t>
            </w:r>
            <w:r w:rsidR="00F8105E" w:rsidRPr="00F8105E">
              <w:rPr>
                <w:lang w:val="en-US"/>
              </w:rPr>
              <w:t>11</w:t>
            </w:r>
            <w:r w:rsidR="00F8105E" w:rsidRPr="00F8105E">
              <w:rPr>
                <w:vertAlign w:val="superscript"/>
                <w:lang w:val="en-US"/>
              </w:rPr>
              <w:t>th</w:t>
            </w:r>
            <w:r w:rsidR="00F8105E" w:rsidRPr="00F8105E">
              <w:rPr>
                <w:lang w:val="en-US"/>
              </w:rPr>
              <w:t xml:space="preserve"> September 2019 </w:t>
            </w:r>
            <w:r w:rsidR="009D221A" w:rsidRPr="00323876">
              <w:rPr>
                <w:rFonts w:eastAsia="Times New Roman" w:cs="Calibri"/>
                <w:lang w:val="en-US" w:eastAsia="pl-PL"/>
              </w:rPr>
              <w:t>Public Procurement Law</w:t>
            </w:r>
            <w:r w:rsidR="009D221A">
              <w:rPr>
                <w:lang w:val="en-US"/>
              </w:rPr>
              <w:t xml:space="preserve"> </w:t>
            </w:r>
            <w:r w:rsidR="00F8105E" w:rsidRPr="00F8105E">
              <w:rPr>
                <w:lang w:val="en-US"/>
              </w:rPr>
              <w:t>(Journal of Laws of 2023, item 1605 with later amendments)</w:t>
            </w:r>
            <w:r w:rsidRPr="009E43A3">
              <w:rPr>
                <w:lang w:val="en-US"/>
              </w:rPr>
              <w:t>.</w:t>
            </w:r>
          </w:p>
        </w:tc>
      </w:tr>
      <w:tr w:rsidR="00772853" w:rsidRPr="00CE067B" w14:paraId="4371CA1E" w14:textId="77777777" w:rsidTr="00E3497A">
        <w:tc>
          <w:tcPr>
            <w:tcW w:w="4536" w:type="dxa"/>
            <w:shd w:val="clear" w:color="auto" w:fill="auto"/>
          </w:tcPr>
          <w:p w14:paraId="2D3E14CF" w14:textId="0F472809" w:rsidR="00772853" w:rsidRPr="00F8105E" w:rsidRDefault="00772853">
            <w:pPr>
              <w:ind w:left="360" w:hanging="360"/>
              <w:jc w:val="both"/>
              <w:outlineLvl w:val="0"/>
              <w:rPr>
                <w:rFonts w:eastAsia="Times New Roman" w:cs="Calibri"/>
                <w:lang w:eastAsia="pl-PL"/>
              </w:rPr>
            </w:pPr>
            <w:r w:rsidRPr="00F8105E">
              <w:rPr>
                <w:rFonts w:eastAsia="Times New Roman" w:cs="Calibri"/>
                <w:lang w:eastAsia="pl-PL"/>
              </w:rPr>
              <w:t>5.</w:t>
            </w:r>
            <w:r w:rsidRPr="00F8105E">
              <w:rPr>
                <w:rFonts w:eastAsia="Times New Roman" w:cs="Calibri"/>
                <w:lang w:eastAsia="pl-PL"/>
              </w:rPr>
              <w:tab/>
              <w:t>Spory mogące wyniknąć w związku z zawarciem lub wykonywaniem niniejszej umowy strony poddają rozstrzygnięciu sądowi powszechnemu właściwemu ze względu na siedzibę Zamawiającego.</w:t>
            </w:r>
          </w:p>
        </w:tc>
        <w:tc>
          <w:tcPr>
            <w:tcW w:w="4569" w:type="dxa"/>
            <w:shd w:val="clear" w:color="auto" w:fill="auto"/>
          </w:tcPr>
          <w:p w14:paraId="41B121FD" w14:textId="7CB40CDC" w:rsidR="00772853" w:rsidRPr="009E43A3" w:rsidRDefault="009E43A3" w:rsidP="0027129C">
            <w:pPr>
              <w:pStyle w:val="Akapitzlist"/>
              <w:numPr>
                <w:ilvl w:val="0"/>
                <w:numId w:val="19"/>
              </w:numPr>
              <w:jc w:val="both"/>
              <w:rPr>
                <w:lang w:val="en-GB"/>
              </w:rPr>
            </w:pPr>
            <w:r w:rsidRPr="009E43A3">
              <w:rPr>
                <w:lang w:val="en-GB"/>
              </w:rPr>
              <w:t xml:space="preserve">Any disputes that may arise in connection with the conclusion or performance of this </w:t>
            </w:r>
            <w:r>
              <w:rPr>
                <w:lang w:val="en-GB"/>
              </w:rPr>
              <w:t>contract</w:t>
            </w:r>
            <w:r w:rsidRPr="009E43A3">
              <w:rPr>
                <w:lang w:val="en-GB"/>
              </w:rPr>
              <w:t xml:space="preserve"> shall be settled by the </w:t>
            </w:r>
            <w:r w:rsidR="0027129C">
              <w:rPr>
                <w:lang w:val="en-GB"/>
              </w:rPr>
              <w:t>P</w:t>
            </w:r>
            <w:r w:rsidRPr="009E43A3">
              <w:rPr>
                <w:lang w:val="en-GB"/>
              </w:rPr>
              <w:t xml:space="preserve">arties by a common court having jurisdiction over the place of business of the </w:t>
            </w:r>
            <w:r>
              <w:rPr>
                <w:lang w:val="en-GB"/>
              </w:rPr>
              <w:t>Purchaser</w:t>
            </w:r>
            <w:r w:rsidRPr="009E43A3">
              <w:rPr>
                <w:lang w:val="en-GB"/>
              </w:rPr>
              <w:t>.</w:t>
            </w:r>
          </w:p>
        </w:tc>
      </w:tr>
      <w:tr w:rsidR="00772853" w:rsidRPr="00CE067B" w14:paraId="007F28DA" w14:textId="77777777" w:rsidTr="00E3497A">
        <w:tc>
          <w:tcPr>
            <w:tcW w:w="4536" w:type="dxa"/>
            <w:shd w:val="clear" w:color="auto" w:fill="auto"/>
          </w:tcPr>
          <w:p w14:paraId="7F63A741" w14:textId="77777777" w:rsidR="00772853" w:rsidRPr="00F8105E" w:rsidRDefault="00772853" w:rsidP="00F613EE">
            <w:pPr>
              <w:jc w:val="both"/>
              <w:outlineLvl w:val="0"/>
              <w:rPr>
                <w:rFonts w:eastAsia="Times New Roman" w:cs="Calibri"/>
                <w:b/>
                <w:lang w:val="en-GB" w:eastAsia="pl-PL"/>
              </w:rPr>
            </w:pPr>
          </w:p>
        </w:tc>
        <w:tc>
          <w:tcPr>
            <w:tcW w:w="4569" w:type="dxa"/>
            <w:shd w:val="clear" w:color="auto" w:fill="auto"/>
          </w:tcPr>
          <w:p w14:paraId="2D1457F5" w14:textId="77777777" w:rsidR="00772853" w:rsidRPr="009E43A3" w:rsidRDefault="00772853" w:rsidP="00F613EE">
            <w:pPr>
              <w:jc w:val="both"/>
              <w:outlineLvl w:val="0"/>
              <w:rPr>
                <w:rFonts w:eastAsia="Times New Roman" w:cs="Calibri"/>
                <w:b/>
                <w:highlight w:val="yellow"/>
                <w:lang w:val="en-GB" w:eastAsia="pl-PL"/>
              </w:rPr>
            </w:pPr>
          </w:p>
        </w:tc>
      </w:tr>
      <w:tr w:rsidR="009E43A3" w:rsidRPr="001915AB" w14:paraId="72055A35" w14:textId="77777777" w:rsidTr="00E3497A">
        <w:tc>
          <w:tcPr>
            <w:tcW w:w="4536" w:type="dxa"/>
            <w:shd w:val="clear" w:color="auto" w:fill="auto"/>
          </w:tcPr>
          <w:p w14:paraId="294ED451" w14:textId="77777777" w:rsidR="009E43A3" w:rsidRPr="00F8105E" w:rsidRDefault="009E43A3" w:rsidP="00734742">
            <w:pPr>
              <w:jc w:val="center"/>
              <w:outlineLvl w:val="0"/>
              <w:rPr>
                <w:rFonts w:eastAsia="Times New Roman" w:cs="Calibri"/>
                <w:b/>
                <w:lang w:eastAsia="pl-PL"/>
              </w:rPr>
            </w:pPr>
            <w:r w:rsidRPr="00F8105E">
              <w:rPr>
                <w:rFonts w:eastAsia="Times New Roman" w:cs="Calibri"/>
                <w:b/>
                <w:lang w:eastAsia="pl-PL"/>
              </w:rPr>
              <w:t>§ 10</w:t>
            </w:r>
          </w:p>
        </w:tc>
        <w:tc>
          <w:tcPr>
            <w:tcW w:w="4569" w:type="dxa"/>
            <w:shd w:val="clear" w:color="auto" w:fill="auto"/>
          </w:tcPr>
          <w:p w14:paraId="5033E5D7" w14:textId="3FCB3AD9" w:rsidR="009E43A3" w:rsidRPr="00734742" w:rsidRDefault="009E43A3" w:rsidP="00734742">
            <w:pPr>
              <w:jc w:val="center"/>
              <w:rPr>
                <w:b/>
              </w:rPr>
            </w:pPr>
            <w:r w:rsidRPr="001915AB">
              <w:rPr>
                <w:rFonts w:eastAsia="Times New Roman" w:cs="Calibri"/>
                <w:b/>
                <w:lang w:eastAsia="pl-PL"/>
              </w:rPr>
              <w:t>§ 10</w:t>
            </w:r>
          </w:p>
        </w:tc>
      </w:tr>
      <w:tr w:rsidR="009E43A3" w:rsidRPr="001915AB" w14:paraId="3AFC6C15" w14:textId="77777777" w:rsidTr="00E3497A">
        <w:tc>
          <w:tcPr>
            <w:tcW w:w="4536" w:type="dxa"/>
            <w:shd w:val="clear" w:color="auto" w:fill="auto"/>
          </w:tcPr>
          <w:p w14:paraId="52629764" w14:textId="77777777" w:rsidR="009E43A3" w:rsidRPr="00F8105E" w:rsidRDefault="009E43A3" w:rsidP="00734742">
            <w:pPr>
              <w:jc w:val="center"/>
              <w:outlineLvl w:val="0"/>
              <w:rPr>
                <w:rFonts w:eastAsia="Times New Roman" w:cs="Calibri"/>
                <w:b/>
                <w:lang w:eastAsia="pl-PL"/>
              </w:rPr>
            </w:pPr>
            <w:r w:rsidRPr="00F8105E">
              <w:rPr>
                <w:rFonts w:eastAsia="Times New Roman" w:cs="Calibri"/>
                <w:b/>
                <w:lang w:eastAsia="pl-PL"/>
              </w:rPr>
              <w:t>POSTANOWIENIA KOŃCOWE</w:t>
            </w:r>
          </w:p>
        </w:tc>
        <w:tc>
          <w:tcPr>
            <w:tcW w:w="4569" w:type="dxa"/>
            <w:shd w:val="clear" w:color="auto" w:fill="auto"/>
          </w:tcPr>
          <w:p w14:paraId="2B56C626" w14:textId="060CA0CA" w:rsidR="009E43A3" w:rsidRPr="00734742" w:rsidRDefault="009E43A3" w:rsidP="00734742">
            <w:pPr>
              <w:jc w:val="center"/>
              <w:rPr>
                <w:b/>
              </w:rPr>
            </w:pPr>
            <w:r>
              <w:rPr>
                <w:rFonts w:eastAsia="Times New Roman" w:cs="Calibri"/>
                <w:b/>
                <w:lang w:eastAsia="pl-PL"/>
              </w:rPr>
              <w:t>FINAL PROVISIONS</w:t>
            </w:r>
          </w:p>
        </w:tc>
      </w:tr>
      <w:tr w:rsidR="009E43A3" w:rsidRPr="001915AB" w14:paraId="662ECF1F" w14:textId="77777777" w:rsidTr="00E3497A">
        <w:tc>
          <w:tcPr>
            <w:tcW w:w="4536" w:type="dxa"/>
            <w:shd w:val="clear" w:color="auto" w:fill="auto"/>
          </w:tcPr>
          <w:p w14:paraId="00CB3807" w14:textId="77777777" w:rsidR="009E43A3" w:rsidRPr="00F8105E" w:rsidRDefault="009E43A3" w:rsidP="00F613EE">
            <w:pPr>
              <w:jc w:val="center"/>
              <w:outlineLvl w:val="0"/>
              <w:rPr>
                <w:rFonts w:eastAsia="Times New Roman" w:cs="Calibri"/>
                <w:b/>
                <w:lang w:eastAsia="pl-PL"/>
              </w:rPr>
            </w:pPr>
          </w:p>
        </w:tc>
        <w:tc>
          <w:tcPr>
            <w:tcW w:w="4569" w:type="dxa"/>
            <w:shd w:val="clear" w:color="auto" w:fill="auto"/>
          </w:tcPr>
          <w:p w14:paraId="0F310238" w14:textId="77777777" w:rsidR="009E43A3" w:rsidRPr="0081263F" w:rsidRDefault="009E43A3" w:rsidP="00F613EE"/>
        </w:tc>
      </w:tr>
      <w:tr w:rsidR="009E43A3" w:rsidRPr="00CE067B" w14:paraId="59952BAF" w14:textId="77777777" w:rsidTr="00E3497A">
        <w:tc>
          <w:tcPr>
            <w:tcW w:w="4536" w:type="dxa"/>
            <w:shd w:val="clear" w:color="auto" w:fill="auto"/>
          </w:tcPr>
          <w:p w14:paraId="2CCCC71F" w14:textId="53C0BA6F" w:rsidR="009E43A3" w:rsidRPr="00F8105E" w:rsidRDefault="009E43A3">
            <w:pPr>
              <w:jc w:val="both"/>
              <w:outlineLvl w:val="0"/>
              <w:rPr>
                <w:rFonts w:eastAsia="Times New Roman" w:cs="Calibri"/>
                <w:lang w:eastAsia="pl-PL"/>
              </w:rPr>
            </w:pPr>
            <w:r w:rsidRPr="00F8105E">
              <w:rPr>
                <w:rFonts w:eastAsia="Times New Roman" w:cs="Calibri"/>
                <w:lang w:eastAsia="pl-PL"/>
              </w:rPr>
              <w:t>Umowę sporządzono w 3 (trzech) jednobrzmiących egzemplarzach,   1 egzemplarz dla Wykonawcy oraz 2 dla Zamawiającego.</w:t>
            </w:r>
          </w:p>
        </w:tc>
        <w:tc>
          <w:tcPr>
            <w:tcW w:w="4569" w:type="dxa"/>
            <w:shd w:val="clear" w:color="auto" w:fill="auto"/>
          </w:tcPr>
          <w:p w14:paraId="064E0AB4" w14:textId="1A9FDBF6" w:rsidR="009E43A3" w:rsidRPr="009E43A3" w:rsidRDefault="009E43A3" w:rsidP="009E43A3">
            <w:pPr>
              <w:jc w:val="both"/>
              <w:rPr>
                <w:lang w:val="en-GB"/>
              </w:rPr>
            </w:pPr>
            <w:r w:rsidRPr="009E43A3">
              <w:rPr>
                <w:lang w:val="en-GB"/>
              </w:rPr>
              <w:t xml:space="preserve">The </w:t>
            </w:r>
            <w:r w:rsidR="0027129C">
              <w:rPr>
                <w:lang w:val="en-GB"/>
              </w:rPr>
              <w:t>contract</w:t>
            </w:r>
            <w:r w:rsidRPr="009E43A3">
              <w:rPr>
                <w:lang w:val="en-GB"/>
              </w:rPr>
              <w:t xml:space="preserve"> was drawn up in 3 (three) identical copies, 1 copy for the Contractor and 2 for the </w:t>
            </w:r>
            <w:r w:rsidR="0027129C">
              <w:rPr>
                <w:lang w:val="en-GB"/>
              </w:rPr>
              <w:t>Purchaser</w:t>
            </w:r>
            <w:r w:rsidRPr="009E43A3">
              <w:rPr>
                <w:lang w:val="en-GB"/>
              </w:rPr>
              <w:t>.</w:t>
            </w:r>
          </w:p>
          <w:p w14:paraId="7AFD529C" w14:textId="77777777" w:rsidR="009E43A3" w:rsidRPr="009E43A3" w:rsidRDefault="009E43A3" w:rsidP="009E43A3">
            <w:pPr>
              <w:jc w:val="both"/>
              <w:rPr>
                <w:lang w:val="en-GB"/>
              </w:rPr>
            </w:pPr>
          </w:p>
          <w:p w14:paraId="46FFACCE" w14:textId="309EE013" w:rsidR="009E43A3" w:rsidRPr="002531AB" w:rsidRDefault="009E43A3" w:rsidP="009E43A3">
            <w:pPr>
              <w:jc w:val="both"/>
              <w:rPr>
                <w:lang w:val="en-GB"/>
              </w:rPr>
            </w:pPr>
          </w:p>
        </w:tc>
      </w:tr>
      <w:tr w:rsidR="009E43A3" w:rsidRPr="00CE067B" w14:paraId="220FD2A6" w14:textId="77777777" w:rsidTr="00E3497A">
        <w:tc>
          <w:tcPr>
            <w:tcW w:w="4536" w:type="dxa"/>
            <w:shd w:val="clear" w:color="auto" w:fill="auto"/>
          </w:tcPr>
          <w:p w14:paraId="4AB9B20A" w14:textId="77777777" w:rsidR="009E43A3" w:rsidRPr="00F8105E" w:rsidRDefault="009E43A3" w:rsidP="00F613EE">
            <w:pPr>
              <w:jc w:val="both"/>
              <w:outlineLvl w:val="0"/>
              <w:rPr>
                <w:rFonts w:eastAsia="Times New Roman" w:cs="Calibri"/>
                <w:b/>
                <w:lang w:val="en-GB" w:eastAsia="pl-PL"/>
              </w:rPr>
            </w:pPr>
          </w:p>
        </w:tc>
        <w:tc>
          <w:tcPr>
            <w:tcW w:w="4569" w:type="dxa"/>
            <w:shd w:val="clear" w:color="auto" w:fill="auto"/>
          </w:tcPr>
          <w:p w14:paraId="50EFFED3" w14:textId="77777777" w:rsidR="009E43A3" w:rsidRPr="002531AB" w:rsidRDefault="009E43A3" w:rsidP="00F613EE">
            <w:pPr>
              <w:rPr>
                <w:b/>
                <w:lang w:val="en-GB"/>
              </w:rPr>
            </w:pPr>
          </w:p>
        </w:tc>
      </w:tr>
      <w:tr w:rsidR="009E43A3" w:rsidRPr="009E43A3" w14:paraId="2E58AA9B" w14:textId="77777777" w:rsidTr="00E3497A">
        <w:tc>
          <w:tcPr>
            <w:tcW w:w="4536" w:type="dxa"/>
            <w:shd w:val="clear" w:color="auto" w:fill="auto"/>
          </w:tcPr>
          <w:p w14:paraId="5410F6A8" w14:textId="77777777" w:rsidR="009E43A3" w:rsidRPr="00F8105E" w:rsidRDefault="009E43A3" w:rsidP="00F613EE">
            <w:pPr>
              <w:jc w:val="both"/>
              <w:outlineLvl w:val="0"/>
              <w:rPr>
                <w:rFonts w:eastAsia="Times New Roman" w:cs="Calibri"/>
                <w:b/>
                <w:lang w:eastAsia="pl-PL"/>
              </w:rPr>
            </w:pPr>
            <w:r w:rsidRPr="00F8105E">
              <w:rPr>
                <w:rFonts w:eastAsia="Times New Roman" w:cs="Calibri"/>
                <w:b/>
                <w:lang w:eastAsia="pl-PL"/>
              </w:rPr>
              <w:t>Załączniki do umowy:</w:t>
            </w:r>
          </w:p>
        </w:tc>
        <w:tc>
          <w:tcPr>
            <w:tcW w:w="4569" w:type="dxa"/>
            <w:shd w:val="clear" w:color="auto" w:fill="auto"/>
          </w:tcPr>
          <w:p w14:paraId="29D36865" w14:textId="3FB4B52A" w:rsidR="009E43A3" w:rsidRPr="009E43A3" w:rsidRDefault="009E43A3" w:rsidP="009E43A3">
            <w:pPr>
              <w:rPr>
                <w:b/>
                <w:lang w:val="en-GB"/>
              </w:rPr>
            </w:pPr>
            <w:proofErr w:type="spellStart"/>
            <w:r>
              <w:rPr>
                <w:rFonts w:eastAsia="Times New Roman" w:cs="Calibri"/>
                <w:b/>
                <w:lang w:eastAsia="pl-PL"/>
              </w:rPr>
              <w:t>Annexes</w:t>
            </w:r>
            <w:proofErr w:type="spellEnd"/>
            <w:r>
              <w:rPr>
                <w:rFonts w:eastAsia="Times New Roman" w:cs="Calibri"/>
                <w:b/>
                <w:lang w:eastAsia="pl-PL"/>
              </w:rPr>
              <w:t xml:space="preserve"> to the </w:t>
            </w:r>
            <w:proofErr w:type="spellStart"/>
            <w:r>
              <w:rPr>
                <w:rFonts w:eastAsia="Times New Roman" w:cs="Calibri"/>
                <w:b/>
                <w:lang w:eastAsia="pl-PL"/>
              </w:rPr>
              <w:t>contract</w:t>
            </w:r>
            <w:proofErr w:type="spellEnd"/>
            <w:r>
              <w:rPr>
                <w:rFonts w:eastAsia="Times New Roman" w:cs="Calibri"/>
                <w:b/>
                <w:lang w:eastAsia="pl-PL"/>
              </w:rPr>
              <w:t>:</w:t>
            </w:r>
          </w:p>
        </w:tc>
      </w:tr>
      <w:tr w:rsidR="009E43A3" w:rsidRPr="001915AB" w14:paraId="7E66EC19" w14:textId="77777777" w:rsidTr="00E3497A">
        <w:tc>
          <w:tcPr>
            <w:tcW w:w="4536" w:type="dxa"/>
            <w:shd w:val="clear" w:color="auto" w:fill="auto"/>
          </w:tcPr>
          <w:p w14:paraId="1A95D3D4" w14:textId="77777777" w:rsidR="009E43A3" w:rsidRPr="00F8105E" w:rsidRDefault="009E43A3" w:rsidP="001915AB">
            <w:pPr>
              <w:tabs>
                <w:tab w:val="left" w:pos="284"/>
                <w:tab w:val="num" w:pos="1788"/>
              </w:tabs>
              <w:ind w:left="1788" w:hanging="1788"/>
              <w:jc w:val="both"/>
              <w:outlineLvl w:val="0"/>
              <w:rPr>
                <w:rFonts w:eastAsia="Times New Roman" w:cs="Calibri"/>
                <w:lang w:eastAsia="pl-PL"/>
              </w:rPr>
            </w:pPr>
            <w:r w:rsidRPr="00F8105E">
              <w:rPr>
                <w:rFonts w:eastAsia="Times New Roman" w:cs="Calibri"/>
                <w:lang w:eastAsia="pl-PL"/>
              </w:rPr>
              <w:t>1.</w:t>
            </w:r>
            <w:r w:rsidRPr="00F8105E">
              <w:rPr>
                <w:rFonts w:eastAsia="Times New Roman" w:cs="Calibri"/>
                <w:lang w:eastAsia="pl-PL"/>
              </w:rPr>
              <w:tab/>
              <w:t>Oferta Wykonawcy</w:t>
            </w:r>
          </w:p>
        </w:tc>
        <w:tc>
          <w:tcPr>
            <w:tcW w:w="4569" w:type="dxa"/>
            <w:shd w:val="clear" w:color="auto" w:fill="auto"/>
          </w:tcPr>
          <w:p w14:paraId="00EC257D" w14:textId="20F958D7" w:rsidR="009E43A3" w:rsidRDefault="009E43A3" w:rsidP="009E43A3">
            <w:r>
              <w:rPr>
                <w:rFonts w:eastAsia="Times New Roman" w:cs="Calibri"/>
                <w:lang w:eastAsia="pl-PL"/>
              </w:rPr>
              <w:t>1.</w:t>
            </w:r>
            <w:r w:rsidRPr="001915AB">
              <w:rPr>
                <w:rFonts w:eastAsia="Times New Roman" w:cs="Calibri"/>
                <w:lang w:eastAsia="pl-PL"/>
              </w:rPr>
              <w:tab/>
            </w:r>
            <w:proofErr w:type="spellStart"/>
            <w:r>
              <w:rPr>
                <w:rFonts w:eastAsia="Times New Roman" w:cs="Calibri"/>
                <w:lang w:eastAsia="pl-PL"/>
              </w:rPr>
              <w:t>Contractor’s</w:t>
            </w:r>
            <w:proofErr w:type="spellEnd"/>
            <w:r>
              <w:rPr>
                <w:rFonts w:eastAsia="Times New Roman" w:cs="Calibri"/>
                <w:lang w:eastAsia="pl-PL"/>
              </w:rPr>
              <w:t xml:space="preserve"> </w:t>
            </w:r>
            <w:proofErr w:type="spellStart"/>
            <w:r>
              <w:rPr>
                <w:rFonts w:eastAsia="Times New Roman" w:cs="Calibri"/>
                <w:lang w:eastAsia="pl-PL"/>
              </w:rPr>
              <w:t>offer</w:t>
            </w:r>
            <w:proofErr w:type="spellEnd"/>
          </w:p>
        </w:tc>
      </w:tr>
      <w:tr w:rsidR="009E43A3" w:rsidRPr="001915AB" w14:paraId="74869009" w14:textId="77777777" w:rsidTr="00E3497A">
        <w:tc>
          <w:tcPr>
            <w:tcW w:w="4536" w:type="dxa"/>
            <w:tcBorders>
              <w:bottom w:val="nil"/>
            </w:tcBorders>
            <w:shd w:val="clear" w:color="auto" w:fill="auto"/>
          </w:tcPr>
          <w:p w14:paraId="4D7C640F" w14:textId="77777777" w:rsidR="009E43A3" w:rsidRPr="00F8105E" w:rsidRDefault="009E43A3" w:rsidP="00F613EE">
            <w:pPr>
              <w:jc w:val="both"/>
              <w:outlineLvl w:val="0"/>
              <w:rPr>
                <w:rFonts w:eastAsia="Times New Roman" w:cs="Calibri"/>
                <w:b/>
                <w:lang w:eastAsia="pl-PL"/>
              </w:rPr>
            </w:pPr>
          </w:p>
        </w:tc>
        <w:tc>
          <w:tcPr>
            <w:tcW w:w="4569" w:type="dxa"/>
            <w:tcBorders>
              <w:bottom w:val="nil"/>
            </w:tcBorders>
            <w:shd w:val="clear" w:color="auto" w:fill="auto"/>
          </w:tcPr>
          <w:p w14:paraId="381764E6"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3051F4A8" w14:textId="77777777" w:rsidTr="00E3497A">
        <w:tc>
          <w:tcPr>
            <w:tcW w:w="4536" w:type="dxa"/>
            <w:tcBorders>
              <w:right w:val="nil"/>
            </w:tcBorders>
            <w:shd w:val="clear" w:color="auto" w:fill="auto"/>
          </w:tcPr>
          <w:p w14:paraId="6950AA38" w14:textId="77777777" w:rsidR="009E43A3" w:rsidRPr="00F8105E" w:rsidRDefault="009E43A3" w:rsidP="00F613EE">
            <w:pPr>
              <w:jc w:val="both"/>
              <w:outlineLvl w:val="0"/>
              <w:rPr>
                <w:rFonts w:eastAsia="Times New Roman" w:cs="Calibri"/>
                <w:b/>
                <w:lang w:eastAsia="pl-PL"/>
              </w:rPr>
            </w:pPr>
          </w:p>
        </w:tc>
        <w:tc>
          <w:tcPr>
            <w:tcW w:w="4569" w:type="dxa"/>
            <w:tcBorders>
              <w:left w:val="nil"/>
            </w:tcBorders>
            <w:shd w:val="clear" w:color="auto" w:fill="auto"/>
          </w:tcPr>
          <w:p w14:paraId="569F1769"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5D5B2A75" w14:textId="77777777" w:rsidTr="00E3497A">
        <w:tc>
          <w:tcPr>
            <w:tcW w:w="4536" w:type="dxa"/>
            <w:tcBorders>
              <w:right w:val="nil"/>
            </w:tcBorders>
            <w:shd w:val="clear" w:color="auto" w:fill="auto"/>
          </w:tcPr>
          <w:p w14:paraId="53239EE2" w14:textId="77777777" w:rsidR="009E43A3" w:rsidRPr="00F8105E" w:rsidRDefault="009E43A3" w:rsidP="00F613EE">
            <w:pPr>
              <w:jc w:val="both"/>
              <w:outlineLvl w:val="0"/>
              <w:rPr>
                <w:rFonts w:eastAsia="Times New Roman" w:cs="Calibri"/>
                <w:lang w:eastAsia="pl-PL"/>
              </w:rPr>
            </w:pPr>
          </w:p>
        </w:tc>
        <w:tc>
          <w:tcPr>
            <w:tcW w:w="4569" w:type="dxa"/>
            <w:tcBorders>
              <w:left w:val="nil"/>
            </w:tcBorders>
            <w:shd w:val="clear" w:color="auto" w:fill="auto"/>
          </w:tcPr>
          <w:p w14:paraId="18931361" w14:textId="77777777" w:rsidR="009E43A3" w:rsidRPr="001915AB" w:rsidRDefault="009E43A3" w:rsidP="00F613EE">
            <w:pPr>
              <w:jc w:val="both"/>
              <w:outlineLvl w:val="0"/>
              <w:rPr>
                <w:rFonts w:eastAsia="Times New Roman" w:cs="Calibri"/>
                <w:highlight w:val="yellow"/>
                <w:lang w:eastAsia="pl-PL"/>
              </w:rPr>
            </w:pPr>
          </w:p>
        </w:tc>
      </w:tr>
      <w:tr w:rsidR="009E43A3" w:rsidRPr="001915AB" w14:paraId="0985186D" w14:textId="77777777" w:rsidTr="00E3497A">
        <w:tc>
          <w:tcPr>
            <w:tcW w:w="4536" w:type="dxa"/>
            <w:tcBorders>
              <w:right w:val="nil"/>
            </w:tcBorders>
            <w:shd w:val="clear" w:color="auto" w:fill="auto"/>
          </w:tcPr>
          <w:p w14:paraId="0D78A984" w14:textId="77777777" w:rsidR="009E43A3" w:rsidRPr="00F8105E" w:rsidRDefault="009E43A3" w:rsidP="00F613EE"/>
        </w:tc>
        <w:tc>
          <w:tcPr>
            <w:tcW w:w="4569" w:type="dxa"/>
            <w:tcBorders>
              <w:left w:val="nil"/>
            </w:tcBorders>
            <w:shd w:val="clear" w:color="auto" w:fill="auto"/>
          </w:tcPr>
          <w:p w14:paraId="690BECB7" w14:textId="77777777" w:rsidR="009E43A3" w:rsidRPr="001915AB" w:rsidRDefault="009E43A3" w:rsidP="00F613EE">
            <w:pPr>
              <w:rPr>
                <w:highlight w:val="yellow"/>
              </w:rPr>
            </w:pPr>
          </w:p>
        </w:tc>
      </w:tr>
    </w:tbl>
    <w:p w14:paraId="6A4BEF00" w14:textId="77777777" w:rsidR="00734742" w:rsidRDefault="00852924" w:rsidP="001915AB">
      <w:pPr>
        <w:rPr>
          <w:rFonts w:eastAsia="Times New Roman" w:cs="Calibri"/>
          <w:b/>
          <w:lang w:eastAsia="pl-PL"/>
        </w:rPr>
      </w:pPr>
      <w:proofErr w:type="spellStart"/>
      <w:r>
        <w:rPr>
          <w:rFonts w:eastAsia="Times New Roman" w:cs="Calibri"/>
          <w:b/>
          <w:lang w:eastAsia="pl-PL"/>
        </w:rPr>
        <w:t>Purchaser</w:t>
      </w:r>
      <w:proofErr w:type="spellEnd"/>
      <w:r w:rsidR="00734742" w:rsidRPr="00734742">
        <w:rPr>
          <w:rFonts w:eastAsia="Times New Roman" w:cs="Calibri"/>
          <w:b/>
          <w:lang w:eastAsia="pl-PL"/>
        </w:rPr>
        <w:t xml:space="preserve">: </w:t>
      </w:r>
      <w:r w:rsidR="00734742">
        <w:rPr>
          <w:rFonts w:eastAsia="Times New Roman" w:cs="Calibri"/>
          <w:b/>
          <w:lang w:eastAsia="pl-PL"/>
        </w:rPr>
        <w:t xml:space="preserve">                                                                                                                          </w:t>
      </w:r>
      <w:proofErr w:type="spellStart"/>
      <w:r w:rsidR="00734742" w:rsidRPr="00734742">
        <w:rPr>
          <w:rFonts w:eastAsia="Times New Roman" w:cs="Calibri"/>
          <w:b/>
          <w:lang w:eastAsia="pl-PL"/>
        </w:rPr>
        <w:t>Contractor</w:t>
      </w:r>
      <w:proofErr w:type="spellEnd"/>
      <w:r w:rsidR="00734742" w:rsidRPr="00734742">
        <w:rPr>
          <w:rFonts w:eastAsia="Times New Roman" w:cs="Calibri"/>
          <w:b/>
          <w:lang w:eastAsia="pl-PL"/>
        </w:rPr>
        <w:t>:</w:t>
      </w:r>
    </w:p>
    <w:p w14:paraId="7E1CC304" w14:textId="77777777" w:rsidR="00734742" w:rsidRDefault="00734742" w:rsidP="001915AB">
      <w:r w:rsidRPr="001915AB">
        <w:rPr>
          <w:rFonts w:eastAsia="Times New Roman" w:cs="Calibri"/>
          <w:b/>
          <w:lang w:eastAsia="pl-PL"/>
        </w:rPr>
        <w:t>Zamawiający:</w:t>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b/>
          <w:lang w:eastAsia="pl-PL"/>
        </w:rPr>
        <w:t xml:space="preserve">                            Wykonawca:</w:t>
      </w:r>
    </w:p>
    <w:sectPr w:rsidR="00734742" w:rsidSect="008C1919">
      <w:footerReference w:type="default" r:id="rId8"/>
      <w:pgSz w:w="11906" w:h="16838"/>
      <w:pgMar w:top="9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CD380" w14:textId="77777777" w:rsidR="001549F2" w:rsidRDefault="001549F2" w:rsidP="002526DB">
      <w:pPr>
        <w:spacing w:after="0" w:line="240" w:lineRule="auto"/>
      </w:pPr>
      <w:r>
        <w:separator/>
      </w:r>
    </w:p>
  </w:endnote>
  <w:endnote w:type="continuationSeparator" w:id="0">
    <w:p w14:paraId="482B342B" w14:textId="77777777" w:rsidR="001549F2" w:rsidRDefault="001549F2"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B1BF" w14:textId="77777777" w:rsidR="00FB11C2" w:rsidRDefault="00FB11C2">
    <w:pPr>
      <w:pStyle w:val="Stopka"/>
      <w:jc w:val="right"/>
    </w:pPr>
  </w:p>
  <w:p w14:paraId="1E573120" w14:textId="1A44182B" w:rsidR="00FB11C2" w:rsidRDefault="00196C97">
    <w:pPr>
      <w:pStyle w:val="Stopka"/>
      <w:jc w:val="right"/>
    </w:pPr>
    <w:sdt>
      <w:sdtPr>
        <w:id w:val="314462272"/>
        <w:docPartObj>
          <w:docPartGallery w:val="Page Numbers (Bottom of Page)"/>
          <w:docPartUnique/>
        </w:docPartObj>
      </w:sdtPr>
      <w:sdtEndPr/>
      <w:sdtContent>
        <w:sdt>
          <w:sdtPr>
            <w:id w:val="-125625773"/>
            <w:docPartObj>
              <w:docPartGallery w:val="Page Numbers (Top of Page)"/>
              <w:docPartUnique/>
            </w:docPartObj>
          </w:sdtPr>
          <w:sdtEndPr/>
          <w:sdtContent>
            <w:r w:rsidR="00FB11C2">
              <w:t xml:space="preserve">Strona </w:t>
            </w:r>
            <w:r w:rsidR="00FB11C2">
              <w:rPr>
                <w:b/>
                <w:bCs/>
                <w:sz w:val="24"/>
                <w:szCs w:val="24"/>
              </w:rPr>
              <w:fldChar w:fldCharType="begin"/>
            </w:r>
            <w:r w:rsidR="00FB11C2">
              <w:rPr>
                <w:b/>
                <w:bCs/>
              </w:rPr>
              <w:instrText>PAGE</w:instrText>
            </w:r>
            <w:r w:rsidR="00FB11C2">
              <w:rPr>
                <w:b/>
                <w:bCs/>
                <w:sz w:val="24"/>
                <w:szCs w:val="24"/>
              </w:rPr>
              <w:fldChar w:fldCharType="separate"/>
            </w:r>
            <w:r w:rsidR="00AB1FE8">
              <w:rPr>
                <w:b/>
                <w:bCs/>
                <w:noProof/>
              </w:rPr>
              <w:t>6</w:t>
            </w:r>
            <w:r w:rsidR="00FB11C2">
              <w:rPr>
                <w:b/>
                <w:bCs/>
                <w:sz w:val="24"/>
                <w:szCs w:val="24"/>
              </w:rPr>
              <w:fldChar w:fldCharType="end"/>
            </w:r>
            <w:r w:rsidR="00FB11C2">
              <w:t xml:space="preserve"> z </w:t>
            </w:r>
            <w:r w:rsidR="00FB11C2">
              <w:rPr>
                <w:b/>
                <w:bCs/>
                <w:sz w:val="24"/>
                <w:szCs w:val="24"/>
              </w:rPr>
              <w:fldChar w:fldCharType="begin"/>
            </w:r>
            <w:r w:rsidR="00FB11C2">
              <w:rPr>
                <w:b/>
                <w:bCs/>
              </w:rPr>
              <w:instrText>NUMPAGES</w:instrText>
            </w:r>
            <w:r w:rsidR="00FB11C2">
              <w:rPr>
                <w:b/>
                <w:bCs/>
                <w:sz w:val="24"/>
                <w:szCs w:val="24"/>
              </w:rPr>
              <w:fldChar w:fldCharType="separate"/>
            </w:r>
            <w:r w:rsidR="00AB1FE8">
              <w:rPr>
                <w:b/>
                <w:bCs/>
                <w:noProof/>
              </w:rPr>
              <w:t>7</w:t>
            </w:r>
            <w:r w:rsidR="00FB11C2">
              <w:rPr>
                <w:b/>
                <w:bCs/>
                <w:sz w:val="24"/>
                <w:szCs w:val="24"/>
              </w:rPr>
              <w:fldChar w:fldCharType="end"/>
            </w:r>
          </w:sdtContent>
        </w:sdt>
      </w:sdtContent>
    </w:sdt>
  </w:p>
  <w:p w14:paraId="120456E5" w14:textId="77777777" w:rsidR="00FB11C2" w:rsidRDefault="00FB11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8743B" w14:textId="77777777" w:rsidR="001549F2" w:rsidRDefault="001549F2" w:rsidP="002526DB">
      <w:pPr>
        <w:spacing w:after="0" w:line="240" w:lineRule="auto"/>
      </w:pPr>
      <w:r>
        <w:separator/>
      </w:r>
    </w:p>
  </w:footnote>
  <w:footnote w:type="continuationSeparator" w:id="0">
    <w:p w14:paraId="7FD0AEF3" w14:textId="77777777" w:rsidR="001549F2" w:rsidRDefault="001549F2" w:rsidP="00252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E15EF"/>
    <w:multiLevelType w:val="hybridMultilevel"/>
    <w:tmpl w:val="525C23E0"/>
    <w:lvl w:ilvl="0" w:tplc="1958BF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50B2B"/>
    <w:multiLevelType w:val="hybridMultilevel"/>
    <w:tmpl w:val="6936B76C"/>
    <w:lvl w:ilvl="0" w:tplc="3DCE73B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F2BB4"/>
    <w:multiLevelType w:val="hybridMultilevel"/>
    <w:tmpl w:val="C81097E6"/>
    <w:lvl w:ilvl="0" w:tplc="FA701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265BE"/>
    <w:multiLevelType w:val="hybridMultilevel"/>
    <w:tmpl w:val="E2D2366C"/>
    <w:lvl w:ilvl="0" w:tplc="A1CEF3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77254"/>
    <w:multiLevelType w:val="hybridMultilevel"/>
    <w:tmpl w:val="8C040394"/>
    <w:lvl w:ilvl="0" w:tplc="AF829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6B7D0C"/>
    <w:multiLevelType w:val="hybridMultilevel"/>
    <w:tmpl w:val="FB686648"/>
    <w:lvl w:ilvl="0" w:tplc="C556EF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E37856"/>
    <w:multiLevelType w:val="hybridMultilevel"/>
    <w:tmpl w:val="D1A4F886"/>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64220"/>
    <w:multiLevelType w:val="hybridMultilevel"/>
    <w:tmpl w:val="26FE2E2E"/>
    <w:lvl w:ilvl="0" w:tplc="2C424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82F5D"/>
    <w:multiLevelType w:val="hybridMultilevel"/>
    <w:tmpl w:val="A3463CE8"/>
    <w:lvl w:ilvl="0" w:tplc="68B8D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F53831"/>
    <w:multiLevelType w:val="hybridMultilevel"/>
    <w:tmpl w:val="0212E52C"/>
    <w:lvl w:ilvl="0" w:tplc="9EC47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0A0713"/>
    <w:multiLevelType w:val="hybridMultilevel"/>
    <w:tmpl w:val="2A9AD168"/>
    <w:lvl w:ilvl="0" w:tplc="674662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A632CE"/>
    <w:multiLevelType w:val="hybridMultilevel"/>
    <w:tmpl w:val="7160EA38"/>
    <w:lvl w:ilvl="0" w:tplc="65B415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7C3BD8"/>
    <w:multiLevelType w:val="hybridMultilevel"/>
    <w:tmpl w:val="2970F846"/>
    <w:lvl w:ilvl="0" w:tplc="ACF824B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9B3A5A"/>
    <w:multiLevelType w:val="hybridMultilevel"/>
    <w:tmpl w:val="477A61B8"/>
    <w:lvl w:ilvl="0" w:tplc="8DA8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043C3"/>
    <w:multiLevelType w:val="hybridMultilevel"/>
    <w:tmpl w:val="C9B2526A"/>
    <w:lvl w:ilvl="0" w:tplc="7172B0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B70AB5"/>
    <w:multiLevelType w:val="hybridMultilevel"/>
    <w:tmpl w:val="BED2F0E0"/>
    <w:lvl w:ilvl="0" w:tplc="A60A481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5C0482"/>
    <w:multiLevelType w:val="hybridMultilevel"/>
    <w:tmpl w:val="3B3CDCBE"/>
    <w:lvl w:ilvl="0" w:tplc="5844A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941FB2"/>
    <w:multiLevelType w:val="hybridMultilevel"/>
    <w:tmpl w:val="2C4A6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011A5D"/>
    <w:multiLevelType w:val="hybridMultilevel"/>
    <w:tmpl w:val="1C96FE04"/>
    <w:lvl w:ilvl="0" w:tplc="B5A873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7F4CB6"/>
    <w:multiLevelType w:val="hybridMultilevel"/>
    <w:tmpl w:val="68E698B8"/>
    <w:lvl w:ilvl="0" w:tplc="2DDEE4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0259D"/>
    <w:multiLevelType w:val="hybridMultilevel"/>
    <w:tmpl w:val="FECA4EDC"/>
    <w:lvl w:ilvl="0" w:tplc="7A14B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17412D"/>
    <w:multiLevelType w:val="hybridMultilevel"/>
    <w:tmpl w:val="21A4F66E"/>
    <w:lvl w:ilvl="0" w:tplc="ED22DF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7846AC"/>
    <w:multiLevelType w:val="hybridMultilevel"/>
    <w:tmpl w:val="D9E841C8"/>
    <w:lvl w:ilvl="0" w:tplc="A0C63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210D37"/>
    <w:multiLevelType w:val="hybridMultilevel"/>
    <w:tmpl w:val="6F50BE02"/>
    <w:lvl w:ilvl="0" w:tplc="174C434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261B5C"/>
    <w:multiLevelType w:val="hybridMultilevel"/>
    <w:tmpl w:val="4A9A7A5C"/>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CF49E4"/>
    <w:multiLevelType w:val="hybridMultilevel"/>
    <w:tmpl w:val="C66CC31E"/>
    <w:lvl w:ilvl="0" w:tplc="06AA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8F5F95"/>
    <w:multiLevelType w:val="hybridMultilevel"/>
    <w:tmpl w:val="5F20BCBE"/>
    <w:lvl w:ilvl="0" w:tplc="01764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0559A1"/>
    <w:multiLevelType w:val="hybridMultilevel"/>
    <w:tmpl w:val="A1B41E50"/>
    <w:lvl w:ilvl="0" w:tplc="F4FCEA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2E4BD7"/>
    <w:multiLevelType w:val="hybridMultilevel"/>
    <w:tmpl w:val="90FE04FA"/>
    <w:lvl w:ilvl="0" w:tplc="A32E87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601A8E"/>
    <w:multiLevelType w:val="hybridMultilevel"/>
    <w:tmpl w:val="576E8646"/>
    <w:lvl w:ilvl="0" w:tplc="AC2A4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26128E"/>
    <w:multiLevelType w:val="hybridMultilevel"/>
    <w:tmpl w:val="F3B8942C"/>
    <w:lvl w:ilvl="0" w:tplc="AF18CFA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57389C"/>
    <w:multiLevelType w:val="hybridMultilevel"/>
    <w:tmpl w:val="62F6F9FC"/>
    <w:lvl w:ilvl="0" w:tplc="897A88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0104016">
    <w:abstractNumId w:val="17"/>
  </w:num>
  <w:num w:numId="2" w16cid:durableId="857695633">
    <w:abstractNumId w:val="20"/>
  </w:num>
  <w:num w:numId="3" w16cid:durableId="1964576684">
    <w:abstractNumId w:val="13"/>
  </w:num>
  <w:num w:numId="4" w16cid:durableId="282076255">
    <w:abstractNumId w:val="29"/>
  </w:num>
  <w:num w:numId="5" w16cid:durableId="1578593365">
    <w:abstractNumId w:val="19"/>
  </w:num>
  <w:num w:numId="6" w16cid:durableId="1102528455">
    <w:abstractNumId w:val="6"/>
  </w:num>
  <w:num w:numId="7" w16cid:durableId="1589540519">
    <w:abstractNumId w:val="7"/>
  </w:num>
  <w:num w:numId="8" w16cid:durableId="19085528">
    <w:abstractNumId w:val="5"/>
  </w:num>
  <w:num w:numId="9" w16cid:durableId="1227111247">
    <w:abstractNumId w:val="26"/>
  </w:num>
  <w:num w:numId="10" w16cid:durableId="1397587197">
    <w:abstractNumId w:val="14"/>
  </w:num>
  <w:num w:numId="11" w16cid:durableId="1124956639">
    <w:abstractNumId w:val="23"/>
  </w:num>
  <w:num w:numId="12" w16cid:durableId="1018581460">
    <w:abstractNumId w:val="9"/>
  </w:num>
  <w:num w:numId="13" w16cid:durableId="2143113675">
    <w:abstractNumId w:val="27"/>
  </w:num>
  <w:num w:numId="14" w16cid:durableId="1281033884">
    <w:abstractNumId w:val="3"/>
  </w:num>
  <w:num w:numId="15" w16cid:durableId="1807166752">
    <w:abstractNumId w:val="31"/>
  </w:num>
  <w:num w:numId="16" w16cid:durableId="405997750">
    <w:abstractNumId w:val="11"/>
  </w:num>
  <w:num w:numId="17" w16cid:durableId="697853732">
    <w:abstractNumId w:val="15"/>
  </w:num>
  <w:num w:numId="18" w16cid:durableId="1337348652">
    <w:abstractNumId w:val="2"/>
  </w:num>
  <w:num w:numId="19" w16cid:durableId="296110288">
    <w:abstractNumId w:val="24"/>
  </w:num>
  <w:num w:numId="20" w16cid:durableId="310447519">
    <w:abstractNumId w:val="22"/>
  </w:num>
  <w:num w:numId="21" w16cid:durableId="600602942">
    <w:abstractNumId w:val="21"/>
  </w:num>
  <w:num w:numId="22" w16cid:durableId="1747604886">
    <w:abstractNumId w:val="18"/>
  </w:num>
  <w:num w:numId="23" w16cid:durableId="540048986">
    <w:abstractNumId w:val="10"/>
  </w:num>
  <w:num w:numId="24" w16cid:durableId="1091776512">
    <w:abstractNumId w:val="4"/>
  </w:num>
  <w:num w:numId="25" w16cid:durableId="1009021210">
    <w:abstractNumId w:val="8"/>
  </w:num>
  <w:num w:numId="26" w16cid:durableId="1669746030">
    <w:abstractNumId w:val="0"/>
  </w:num>
  <w:num w:numId="27" w16cid:durableId="1347440394">
    <w:abstractNumId w:val="1"/>
  </w:num>
  <w:num w:numId="28" w16cid:durableId="936861919">
    <w:abstractNumId w:val="25"/>
  </w:num>
  <w:num w:numId="29" w16cid:durableId="1387997210">
    <w:abstractNumId w:val="30"/>
  </w:num>
  <w:num w:numId="30" w16cid:durableId="132453684">
    <w:abstractNumId w:val="16"/>
  </w:num>
  <w:num w:numId="31" w16cid:durableId="398990083">
    <w:abstractNumId w:val="28"/>
  </w:num>
  <w:num w:numId="32" w16cid:durableId="1757096116">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D2"/>
    <w:rsid w:val="0003254D"/>
    <w:rsid w:val="00033402"/>
    <w:rsid w:val="00047CCD"/>
    <w:rsid w:val="00047DAB"/>
    <w:rsid w:val="000507B7"/>
    <w:rsid w:val="00053F43"/>
    <w:rsid w:val="000619A6"/>
    <w:rsid w:val="00070920"/>
    <w:rsid w:val="00077681"/>
    <w:rsid w:val="0008080C"/>
    <w:rsid w:val="000842FC"/>
    <w:rsid w:val="00091D14"/>
    <w:rsid w:val="00094ED4"/>
    <w:rsid w:val="000A2D28"/>
    <w:rsid w:val="000A4DE8"/>
    <w:rsid w:val="000A77A4"/>
    <w:rsid w:val="000F7B6A"/>
    <w:rsid w:val="00100816"/>
    <w:rsid w:val="00105064"/>
    <w:rsid w:val="001075D4"/>
    <w:rsid w:val="00121362"/>
    <w:rsid w:val="001235D5"/>
    <w:rsid w:val="001272CC"/>
    <w:rsid w:val="00136249"/>
    <w:rsid w:val="00143A42"/>
    <w:rsid w:val="00151CFF"/>
    <w:rsid w:val="001549F2"/>
    <w:rsid w:val="001915AB"/>
    <w:rsid w:val="00196C97"/>
    <w:rsid w:val="001A0F08"/>
    <w:rsid w:val="001A1E54"/>
    <w:rsid w:val="001A328A"/>
    <w:rsid w:val="001D0ACC"/>
    <w:rsid w:val="001F2FE4"/>
    <w:rsid w:val="00203A1A"/>
    <w:rsid w:val="00230CA7"/>
    <w:rsid w:val="0023450D"/>
    <w:rsid w:val="00235CE0"/>
    <w:rsid w:val="002523A0"/>
    <w:rsid w:val="002526DB"/>
    <w:rsid w:val="002531AB"/>
    <w:rsid w:val="0027129C"/>
    <w:rsid w:val="00271D57"/>
    <w:rsid w:val="00277229"/>
    <w:rsid w:val="00281DE6"/>
    <w:rsid w:val="002D0451"/>
    <w:rsid w:val="00322673"/>
    <w:rsid w:val="00323876"/>
    <w:rsid w:val="00336FD2"/>
    <w:rsid w:val="00344A5D"/>
    <w:rsid w:val="00353AE2"/>
    <w:rsid w:val="00364C72"/>
    <w:rsid w:val="00373BE0"/>
    <w:rsid w:val="00386D70"/>
    <w:rsid w:val="00396400"/>
    <w:rsid w:val="003B6307"/>
    <w:rsid w:val="003B77C2"/>
    <w:rsid w:val="003C1FD9"/>
    <w:rsid w:val="003D3B9C"/>
    <w:rsid w:val="003D7AA7"/>
    <w:rsid w:val="003E7A7D"/>
    <w:rsid w:val="003F39B5"/>
    <w:rsid w:val="003F52A4"/>
    <w:rsid w:val="00423065"/>
    <w:rsid w:val="004343E7"/>
    <w:rsid w:val="00436E46"/>
    <w:rsid w:val="00454CF8"/>
    <w:rsid w:val="00462798"/>
    <w:rsid w:val="004729D2"/>
    <w:rsid w:val="0047626C"/>
    <w:rsid w:val="00476930"/>
    <w:rsid w:val="00477B6F"/>
    <w:rsid w:val="00482E32"/>
    <w:rsid w:val="00492B16"/>
    <w:rsid w:val="004A2D19"/>
    <w:rsid w:val="004A6514"/>
    <w:rsid w:val="004B6F7F"/>
    <w:rsid w:val="004C4807"/>
    <w:rsid w:val="004D1B27"/>
    <w:rsid w:val="004D632C"/>
    <w:rsid w:val="004E2FB9"/>
    <w:rsid w:val="004E5557"/>
    <w:rsid w:val="004F2D81"/>
    <w:rsid w:val="00502DA5"/>
    <w:rsid w:val="00512CB7"/>
    <w:rsid w:val="005173CE"/>
    <w:rsid w:val="00526D20"/>
    <w:rsid w:val="005279AA"/>
    <w:rsid w:val="0053693B"/>
    <w:rsid w:val="005621CB"/>
    <w:rsid w:val="00562C00"/>
    <w:rsid w:val="00564025"/>
    <w:rsid w:val="00585FD7"/>
    <w:rsid w:val="005928EA"/>
    <w:rsid w:val="005946C4"/>
    <w:rsid w:val="005A00D2"/>
    <w:rsid w:val="005D04F3"/>
    <w:rsid w:val="005F07CC"/>
    <w:rsid w:val="00614B42"/>
    <w:rsid w:val="00627862"/>
    <w:rsid w:val="006304A2"/>
    <w:rsid w:val="006425CC"/>
    <w:rsid w:val="00684AA4"/>
    <w:rsid w:val="00696CC2"/>
    <w:rsid w:val="006A2814"/>
    <w:rsid w:val="006B7CD1"/>
    <w:rsid w:val="006C0183"/>
    <w:rsid w:val="006C0F25"/>
    <w:rsid w:val="006D7FA2"/>
    <w:rsid w:val="006E2B34"/>
    <w:rsid w:val="006E53CF"/>
    <w:rsid w:val="006E75C7"/>
    <w:rsid w:val="006F1507"/>
    <w:rsid w:val="007041E3"/>
    <w:rsid w:val="0071274A"/>
    <w:rsid w:val="00730083"/>
    <w:rsid w:val="00734742"/>
    <w:rsid w:val="0076751B"/>
    <w:rsid w:val="00772853"/>
    <w:rsid w:val="00781361"/>
    <w:rsid w:val="00785400"/>
    <w:rsid w:val="0079275E"/>
    <w:rsid w:val="00794EED"/>
    <w:rsid w:val="007B1466"/>
    <w:rsid w:val="007B3607"/>
    <w:rsid w:val="007E475E"/>
    <w:rsid w:val="007E7D7D"/>
    <w:rsid w:val="007F6155"/>
    <w:rsid w:val="0080165C"/>
    <w:rsid w:val="00817108"/>
    <w:rsid w:val="008261CC"/>
    <w:rsid w:val="00830FBA"/>
    <w:rsid w:val="00852924"/>
    <w:rsid w:val="00857D2B"/>
    <w:rsid w:val="008619FD"/>
    <w:rsid w:val="008A3B5A"/>
    <w:rsid w:val="008A5EC4"/>
    <w:rsid w:val="008B475D"/>
    <w:rsid w:val="008B47D6"/>
    <w:rsid w:val="008C0503"/>
    <w:rsid w:val="008C1919"/>
    <w:rsid w:val="008C3B47"/>
    <w:rsid w:val="008D1DE8"/>
    <w:rsid w:val="008D5A39"/>
    <w:rsid w:val="008E7266"/>
    <w:rsid w:val="008F54BF"/>
    <w:rsid w:val="0091016A"/>
    <w:rsid w:val="00915174"/>
    <w:rsid w:val="00920164"/>
    <w:rsid w:val="009251BC"/>
    <w:rsid w:val="00943BA0"/>
    <w:rsid w:val="00945EE9"/>
    <w:rsid w:val="00950E97"/>
    <w:rsid w:val="00950F67"/>
    <w:rsid w:val="009521AF"/>
    <w:rsid w:val="00966F52"/>
    <w:rsid w:val="00970505"/>
    <w:rsid w:val="00974A8D"/>
    <w:rsid w:val="009772D4"/>
    <w:rsid w:val="00980A6E"/>
    <w:rsid w:val="00983C34"/>
    <w:rsid w:val="009D221A"/>
    <w:rsid w:val="009D6A02"/>
    <w:rsid w:val="009E041D"/>
    <w:rsid w:val="009E43A3"/>
    <w:rsid w:val="009F28C9"/>
    <w:rsid w:val="00A12BFB"/>
    <w:rsid w:val="00A20333"/>
    <w:rsid w:val="00A54690"/>
    <w:rsid w:val="00A5731B"/>
    <w:rsid w:val="00A63178"/>
    <w:rsid w:val="00A6702D"/>
    <w:rsid w:val="00A7196F"/>
    <w:rsid w:val="00A73696"/>
    <w:rsid w:val="00A75306"/>
    <w:rsid w:val="00A809D5"/>
    <w:rsid w:val="00A81D82"/>
    <w:rsid w:val="00A95AA9"/>
    <w:rsid w:val="00AA0ED1"/>
    <w:rsid w:val="00AA2952"/>
    <w:rsid w:val="00AB1FE8"/>
    <w:rsid w:val="00AC635A"/>
    <w:rsid w:val="00AD16C9"/>
    <w:rsid w:val="00AE4A9E"/>
    <w:rsid w:val="00AF0880"/>
    <w:rsid w:val="00B07924"/>
    <w:rsid w:val="00B152D8"/>
    <w:rsid w:val="00B51D16"/>
    <w:rsid w:val="00B57C1E"/>
    <w:rsid w:val="00B7209D"/>
    <w:rsid w:val="00B83450"/>
    <w:rsid w:val="00B904FA"/>
    <w:rsid w:val="00BA4D24"/>
    <w:rsid w:val="00C01D86"/>
    <w:rsid w:val="00C15877"/>
    <w:rsid w:val="00C229E6"/>
    <w:rsid w:val="00C465BC"/>
    <w:rsid w:val="00C50A6A"/>
    <w:rsid w:val="00C5740B"/>
    <w:rsid w:val="00C618C3"/>
    <w:rsid w:val="00C77E00"/>
    <w:rsid w:val="00C906EB"/>
    <w:rsid w:val="00CB2959"/>
    <w:rsid w:val="00CB2B65"/>
    <w:rsid w:val="00CC359F"/>
    <w:rsid w:val="00CD2C4F"/>
    <w:rsid w:val="00CE067B"/>
    <w:rsid w:val="00D97B20"/>
    <w:rsid w:val="00DA168F"/>
    <w:rsid w:val="00DD130C"/>
    <w:rsid w:val="00E033B7"/>
    <w:rsid w:val="00E1273C"/>
    <w:rsid w:val="00E26919"/>
    <w:rsid w:val="00E32A2D"/>
    <w:rsid w:val="00E32E08"/>
    <w:rsid w:val="00E3497A"/>
    <w:rsid w:val="00E45FC5"/>
    <w:rsid w:val="00E55185"/>
    <w:rsid w:val="00E567A5"/>
    <w:rsid w:val="00E56C7C"/>
    <w:rsid w:val="00E65962"/>
    <w:rsid w:val="00E70A5C"/>
    <w:rsid w:val="00E95A25"/>
    <w:rsid w:val="00EA08EB"/>
    <w:rsid w:val="00EB5FF9"/>
    <w:rsid w:val="00ED3D02"/>
    <w:rsid w:val="00ED4024"/>
    <w:rsid w:val="00EE501F"/>
    <w:rsid w:val="00F1700C"/>
    <w:rsid w:val="00F17030"/>
    <w:rsid w:val="00F27E43"/>
    <w:rsid w:val="00F31C8D"/>
    <w:rsid w:val="00F33BD5"/>
    <w:rsid w:val="00F613EE"/>
    <w:rsid w:val="00F61DDC"/>
    <w:rsid w:val="00F742EB"/>
    <w:rsid w:val="00F8105E"/>
    <w:rsid w:val="00F83248"/>
    <w:rsid w:val="00F9634D"/>
    <w:rsid w:val="00FB11C2"/>
    <w:rsid w:val="00FC3AF7"/>
    <w:rsid w:val="00FD1967"/>
    <w:rsid w:val="00FE3FE2"/>
    <w:rsid w:val="00FE6C34"/>
    <w:rsid w:val="00FE770E"/>
    <w:rsid w:val="00FF4D1B"/>
    <w:rsid w:val="00FF7C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FD3AA"/>
  <w15:docId w15:val="{46EB472C-6164-421D-9BCE-5455771D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333"/>
    <w:rPr>
      <w:rFonts w:ascii="Calibri" w:eastAsia="Calibri" w:hAnsi="Calibri" w:cs="Times New Roman"/>
    </w:rPr>
  </w:style>
  <w:style w:type="paragraph" w:styleId="Nagwek5">
    <w:name w:val="heading 5"/>
    <w:basedOn w:val="Normalny"/>
    <w:next w:val="Normalny"/>
    <w:link w:val="Nagwek5Znak"/>
    <w:uiPriority w:val="9"/>
    <w:semiHidden/>
    <w:unhideWhenUsed/>
    <w:qFormat/>
    <w:rsid w:val="00F8105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 w:type="character" w:customStyle="1" w:styleId="Nagwek5Znak">
    <w:name w:val="Nagłówek 5 Znak"/>
    <w:basedOn w:val="Domylnaczcionkaakapitu"/>
    <w:link w:val="Nagwek5"/>
    <w:uiPriority w:val="9"/>
    <w:semiHidden/>
    <w:rsid w:val="00F8105E"/>
    <w:rPr>
      <w:rFonts w:asciiTheme="majorHAnsi" w:eastAsiaTheme="majorEastAsia" w:hAnsiTheme="majorHAnsi" w:cstheme="majorBidi"/>
      <w:color w:val="365F91" w:themeColor="accent1" w:themeShade="BF"/>
    </w:rPr>
  </w:style>
  <w:style w:type="paragraph" w:styleId="Poprawka">
    <w:name w:val="Revision"/>
    <w:hidden/>
    <w:uiPriority w:val="99"/>
    <w:semiHidden/>
    <w:rsid w:val="00CE067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30187223">
      <w:bodyDiv w:val="1"/>
      <w:marLeft w:val="0"/>
      <w:marRight w:val="0"/>
      <w:marTop w:val="0"/>
      <w:marBottom w:val="0"/>
      <w:divBdr>
        <w:top w:val="none" w:sz="0" w:space="0" w:color="auto"/>
        <w:left w:val="none" w:sz="0" w:space="0" w:color="auto"/>
        <w:bottom w:val="none" w:sz="0" w:space="0" w:color="auto"/>
        <w:right w:val="none" w:sz="0" w:space="0" w:color="auto"/>
      </w:divBdr>
    </w:div>
    <w:div w:id="755324538">
      <w:bodyDiv w:val="1"/>
      <w:marLeft w:val="0"/>
      <w:marRight w:val="0"/>
      <w:marTop w:val="0"/>
      <w:marBottom w:val="0"/>
      <w:divBdr>
        <w:top w:val="none" w:sz="0" w:space="0" w:color="auto"/>
        <w:left w:val="none" w:sz="0" w:space="0" w:color="auto"/>
        <w:bottom w:val="none" w:sz="0" w:space="0" w:color="auto"/>
        <w:right w:val="none" w:sz="0" w:space="0" w:color="auto"/>
      </w:divBdr>
    </w:div>
    <w:div w:id="1283610249">
      <w:bodyDiv w:val="1"/>
      <w:marLeft w:val="0"/>
      <w:marRight w:val="0"/>
      <w:marTop w:val="0"/>
      <w:marBottom w:val="0"/>
      <w:divBdr>
        <w:top w:val="none" w:sz="0" w:space="0" w:color="auto"/>
        <w:left w:val="none" w:sz="0" w:space="0" w:color="auto"/>
        <w:bottom w:val="none" w:sz="0" w:space="0" w:color="auto"/>
        <w:right w:val="none" w:sz="0" w:space="0" w:color="auto"/>
      </w:divBdr>
      <w:divsChild>
        <w:div w:id="1182163443">
          <w:marLeft w:val="0"/>
          <w:marRight w:val="0"/>
          <w:marTop w:val="0"/>
          <w:marBottom w:val="0"/>
          <w:divBdr>
            <w:top w:val="none" w:sz="0" w:space="0" w:color="auto"/>
            <w:left w:val="none" w:sz="0" w:space="0" w:color="auto"/>
            <w:bottom w:val="none" w:sz="0" w:space="0" w:color="auto"/>
            <w:right w:val="none" w:sz="0" w:space="0" w:color="auto"/>
          </w:divBdr>
        </w:div>
      </w:divsChild>
    </w:div>
    <w:div w:id="1310864709">
      <w:bodyDiv w:val="1"/>
      <w:marLeft w:val="0"/>
      <w:marRight w:val="0"/>
      <w:marTop w:val="0"/>
      <w:marBottom w:val="0"/>
      <w:divBdr>
        <w:top w:val="none" w:sz="0" w:space="0" w:color="auto"/>
        <w:left w:val="none" w:sz="0" w:space="0" w:color="auto"/>
        <w:bottom w:val="none" w:sz="0" w:space="0" w:color="auto"/>
        <w:right w:val="none" w:sz="0" w:space="0" w:color="auto"/>
      </w:divBdr>
    </w:div>
    <w:div w:id="1392341150">
      <w:bodyDiv w:val="1"/>
      <w:marLeft w:val="0"/>
      <w:marRight w:val="0"/>
      <w:marTop w:val="0"/>
      <w:marBottom w:val="0"/>
      <w:divBdr>
        <w:top w:val="none" w:sz="0" w:space="0" w:color="auto"/>
        <w:left w:val="none" w:sz="0" w:space="0" w:color="auto"/>
        <w:bottom w:val="none" w:sz="0" w:space="0" w:color="auto"/>
        <w:right w:val="none" w:sz="0" w:space="0" w:color="auto"/>
      </w:divBdr>
    </w:div>
    <w:div w:id="1460028417">
      <w:bodyDiv w:val="1"/>
      <w:marLeft w:val="0"/>
      <w:marRight w:val="0"/>
      <w:marTop w:val="0"/>
      <w:marBottom w:val="0"/>
      <w:divBdr>
        <w:top w:val="none" w:sz="0" w:space="0" w:color="auto"/>
        <w:left w:val="none" w:sz="0" w:space="0" w:color="auto"/>
        <w:bottom w:val="none" w:sz="0" w:space="0" w:color="auto"/>
        <w:right w:val="none" w:sz="0" w:space="0" w:color="auto"/>
      </w:divBdr>
    </w:div>
    <w:div w:id="1509520958">
      <w:bodyDiv w:val="1"/>
      <w:marLeft w:val="0"/>
      <w:marRight w:val="0"/>
      <w:marTop w:val="0"/>
      <w:marBottom w:val="0"/>
      <w:divBdr>
        <w:top w:val="none" w:sz="0" w:space="0" w:color="auto"/>
        <w:left w:val="none" w:sz="0" w:space="0" w:color="auto"/>
        <w:bottom w:val="none" w:sz="0" w:space="0" w:color="auto"/>
        <w:right w:val="none" w:sz="0" w:space="0" w:color="auto"/>
      </w:divBdr>
    </w:div>
    <w:div w:id="1516842510">
      <w:bodyDiv w:val="1"/>
      <w:marLeft w:val="0"/>
      <w:marRight w:val="0"/>
      <w:marTop w:val="0"/>
      <w:marBottom w:val="0"/>
      <w:divBdr>
        <w:top w:val="none" w:sz="0" w:space="0" w:color="auto"/>
        <w:left w:val="none" w:sz="0" w:space="0" w:color="auto"/>
        <w:bottom w:val="none" w:sz="0" w:space="0" w:color="auto"/>
        <w:right w:val="none" w:sz="0" w:space="0" w:color="auto"/>
      </w:divBdr>
      <w:divsChild>
        <w:div w:id="56051412">
          <w:marLeft w:val="0"/>
          <w:marRight w:val="0"/>
          <w:marTop w:val="0"/>
          <w:marBottom w:val="0"/>
          <w:divBdr>
            <w:top w:val="none" w:sz="0" w:space="0" w:color="auto"/>
            <w:left w:val="none" w:sz="0" w:space="0" w:color="auto"/>
            <w:bottom w:val="none" w:sz="0" w:space="0" w:color="auto"/>
            <w:right w:val="none" w:sz="0" w:space="0" w:color="auto"/>
          </w:divBdr>
          <w:divsChild>
            <w:div w:id="1031419884">
              <w:marLeft w:val="0"/>
              <w:marRight w:val="0"/>
              <w:marTop w:val="0"/>
              <w:marBottom w:val="0"/>
              <w:divBdr>
                <w:top w:val="none" w:sz="0" w:space="0" w:color="auto"/>
                <w:left w:val="none" w:sz="0" w:space="0" w:color="auto"/>
                <w:bottom w:val="none" w:sz="0" w:space="0" w:color="auto"/>
                <w:right w:val="none" w:sz="0" w:space="0" w:color="auto"/>
              </w:divBdr>
              <w:divsChild>
                <w:div w:id="1439059808">
                  <w:marLeft w:val="0"/>
                  <w:marRight w:val="0"/>
                  <w:marTop w:val="0"/>
                  <w:marBottom w:val="0"/>
                  <w:divBdr>
                    <w:top w:val="none" w:sz="0" w:space="0" w:color="auto"/>
                    <w:left w:val="none" w:sz="0" w:space="0" w:color="auto"/>
                    <w:bottom w:val="none" w:sz="0" w:space="0" w:color="auto"/>
                    <w:right w:val="none" w:sz="0" w:space="0" w:color="auto"/>
                  </w:divBdr>
                  <w:divsChild>
                    <w:div w:id="101190512">
                      <w:marLeft w:val="0"/>
                      <w:marRight w:val="0"/>
                      <w:marTop w:val="0"/>
                      <w:marBottom w:val="0"/>
                      <w:divBdr>
                        <w:top w:val="none" w:sz="0" w:space="0" w:color="auto"/>
                        <w:left w:val="none" w:sz="0" w:space="0" w:color="auto"/>
                        <w:bottom w:val="none" w:sz="0" w:space="0" w:color="auto"/>
                        <w:right w:val="none" w:sz="0" w:space="0" w:color="auto"/>
                      </w:divBdr>
                      <w:divsChild>
                        <w:div w:id="1270509512">
                          <w:marLeft w:val="0"/>
                          <w:marRight w:val="0"/>
                          <w:marTop w:val="0"/>
                          <w:marBottom w:val="0"/>
                          <w:divBdr>
                            <w:top w:val="none" w:sz="0" w:space="0" w:color="auto"/>
                            <w:left w:val="none" w:sz="0" w:space="0" w:color="auto"/>
                            <w:bottom w:val="none" w:sz="0" w:space="0" w:color="auto"/>
                            <w:right w:val="none" w:sz="0" w:space="0" w:color="auto"/>
                          </w:divBdr>
                          <w:divsChild>
                            <w:div w:id="394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268">
                      <w:marLeft w:val="0"/>
                      <w:marRight w:val="0"/>
                      <w:marTop w:val="0"/>
                      <w:marBottom w:val="0"/>
                      <w:divBdr>
                        <w:top w:val="none" w:sz="0" w:space="0" w:color="auto"/>
                        <w:left w:val="none" w:sz="0" w:space="0" w:color="auto"/>
                        <w:bottom w:val="none" w:sz="0" w:space="0" w:color="auto"/>
                        <w:right w:val="none" w:sz="0" w:space="0" w:color="auto"/>
                      </w:divBdr>
                      <w:divsChild>
                        <w:div w:id="529337244">
                          <w:marLeft w:val="0"/>
                          <w:marRight w:val="0"/>
                          <w:marTop w:val="0"/>
                          <w:marBottom w:val="0"/>
                          <w:divBdr>
                            <w:top w:val="none" w:sz="0" w:space="0" w:color="auto"/>
                            <w:left w:val="none" w:sz="0" w:space="0" w:color="auto"/>
                            <w:bottom w:val="none" w:sz="0" w:space="0" w:color="auto"/>
                            <w:right w:val="none" w:sz="0" w:space="0" w:color="auto"/>
                          </w:divBdr>
                          <w:divsChild>
                            <w:div w:id="127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4473">
      <w:bodyDiv w:val="1"/>
      <w:marLeft w:val="0"/>
      <w:marRight w:val="0"/>
      <w:marTop w:val="0"/>
      <w:marBottom w:val="0"/>
      <w:divBdr>
        <w:top w:val="none" w:sz="0" w:space="0" w:color="auto"/>
        <w:left w:val="none" w:sz="0" w:space="0" w:color="auto"/>
        <w:bottom w:val="none" w:sz="0" w:space="0" w:color="auto"/>
        <w:right w:val="none" w:sz="0" w:space="0" w:color="auto"/>
      </w:divBdr>
      <w:divsChild>
        <w:div w:id="97214259">
          <w:marLeft w:val="0"/>
          <w:marRight w:val="0"/>
          <w:marTop w:val="0"/>
          <w:marBottom w:val="0"/>
          <w:divBdr>
            <w:top w:val="none" w:sz="0" w:space="0" w:color="auto"/>
            <w:left w:val="none" w:sz="0" w:space="0" w:color="auto"/>
            <w:bottom w:val="none" w:sz="0" w:space="0" w:color="auto"/>
            <w:right w:val="none" w:sz="0" w:space="0" w:color="auto"/>
          </w:divBdr>
        </w:div>
      </w:divsChild>
    </w:div>
    <w:div w:id="1790664946">
      <w:bodyDiv w:val="1"/>
      <w:marLeft w:val="0"/>
      <w:marRight w:val="0"/>
      <w:marTop w:val="0"/>
      <w:marBottom w:val="0"/>
      <w:divBdr>
        <w:top w:val="none" w:sz="0" w:space="0" w:color="auto"/>
        <w:left w:val="none" w:sz="0" w:space="0" w:color="auto"/>
        <w:bottom w:val="none" w:sz="0" w:space="0" w:color="auto"/>
        <w:right w:val="none" w:sz="0" w:space="0" w:color="auto"/>
      </w:divBdr>
    </w:div>
    <w:div w:id="1908146364">
      <w:bodyDiv w:val="1"/>
      <w:marLeft w:val="0"/>
      <w:marRight w:val="0"/>
      <w:marTop w:val="0"/>
      <w:marBottom w:val="0"/>
      <w:divBdr>
        <w:top w:val="none" w:sz="0" w:space="0" w:color="auto"/>
        <w:left w:val="none" w:sz="0" w:space="0" w:color="auto"/>
        <w:bottom w:val="none" w:sz="0" w:space="0" w:color="auto"/>
        <w:right w:val="none" w:sz="0" w:space="0" w:color="auto"/>
      </w:divBdr>
    </w:div>
    <w:div w:id="193771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1657C-9815-4D52-B9A5-904CE5DF9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3071</Words>
  <Characters>18427</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Brunowicz Anita</cp:lastModifiedBy>
  <cp:revision>2</cp:revision>
  <cp:lastPrinted>2021-08-27T06:40:00Z</cp:lastPrinted>
  <dcterms:created xsi:type="dcterms:W3CDTF">2023-11-21T08:24:00Z</dcterms:created>
  <dcterms:modified xsi:type="dcterms:W3CDTF">2023-11-21T08:24:00Z</dcterms:modified>
</cp:coreProperties>
</file>