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916C26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31F20" w:rsidRPr="00531F20">
        <w:rPr>
          <w:rFonts w:ascii="Arial" w:hAnsi="Arial" w:cs="Arial"/>
          <w:b/>
          <w:sz w:val="24"/>
          <w:szCs w:val="24"/>
        </w:rPr>
        <w:t>CRZP/179/2023/AZP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31F20" w:rsidRPr="00531F20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31F20" w:rsidRPr="00531F20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531F20" w:rsidRPr="00531F20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31F20" w:rsidRPr="00531F20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531F20" w:rsidRPr="00531F20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31F20" w:rsidTr="00B8791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31F20" w:rsidRDefault="00531F20" w:rsidP="00B8791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531F20" w:rsidRDefault="00531F20" w:rsidP="00B879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31F2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31F2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31F2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531F20" w:rsidRDefault="00531F20" w:rsidP="00B8791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31F20" w:rsidRDefault="00531F20" w:rsidP="00B879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31F20" w:rsidRDefault="00531F20" w:rsidP="00B8791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916C26" w:rsidRDefault="00531F20" w:rsidP="00916C2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31F20">
        <w:rPr>
          <w:rFonts w:ascii="Arial" w:hAnsi="Arial" w:cs="Arial"/>
          <w:b/>
          <w:sz w:val="24"/>
          <w:szCs w:val="24"/>
        </w:rPr>
        <w:t xml:space="preserve">Dostawa podwodnego wielokanałowego autonomicznego rejestratora akustycznego wyposażonego w 4 (cztery) dookólne hydrofony </w:t>
      </w:r>
    </w:p>
    <w:p w:rsidR="00E4548F" w:rsidRDefault="00531F20" w:rsidP="00916C26">
      <w:pPr>
        <w:spacing w:after="120" w:line="276" w:lineRule="auto"/>
        <w:jc w:val="center"/>
        <w:rPr>
          <w:rFonts w:ascii="Arial" w:hAnsi="Arial" w:cs="Arial"/>
          <w:sz w:val="24"/>
          <w:szCs w:val="24"/>
        </w:rPr>
      </w:pPr>
      <w:r w:rsidRPr="00531F20">
        <w:rPr>
          <w:rFonts w:ascii="Arial" w:hAnsi="Arial" w:cs="Arial"/>
          <w:b/>
          <w:sz w:val="24"/>
          <w:szCs w:val="24"/>
        </w:rPr>
        <w:t>na kablach dla  Instytutu Morskiego</w:t>
      </w:r>
      <w:bookmarkStart w:id="0" w:name="_GoBack"/>
      <w:bookmarkEnd w:id="0"/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531F20" w:rsidRPr="00531F20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531F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31F20" w:rsidTr="00531F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F20" w:rsidRDefault="00531F20" w:rsidP="00B8791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1F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F20" w:rsidRDefault="00531F20" w:rsidP="00B8791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1F2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31F20" w:rsidRDefault="00531F20" w:rsidP="00B8791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F20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531F20" w:rsidTr="00531F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F20" w:rsidRDefault="00531F20" w:rsidP="00B8791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1F2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F20" w:rsidRDefault="00531F20" w:rsidP="00B8791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1F2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31F20" w:rsidRDefault="00531F20" w:rsidP="00B8791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F2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31F20" w:rsidTr="00531F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F20" w:rsidRDefault="00531F20" w:rsidP="00B8791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1F2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F20" w:rsidRDefault="00531F20" w:rsidP="00B8791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1F2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31F20" w:rsidRDefault="00531F20" w:rsidP="00B8791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F2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31F20" w:rsidTr="00531F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F20" w:rsidRDefault="00531F20" w:rsidP="00B8791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1F2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F20" w:rsidRDefault="00531F20" w:rsidP="00B8791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1F2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31F20" w:rsidRDefault="00531F20" w:rsidP="00B8791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1F2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1122" w:rsidRDefault="00DD1122" w:rsidP="00E4548F">
      <w:pPr>
        <w:spacing w:after="0" w:line="240" w:lineRule="auto"/>
      </w:pPr>
      <w:r>
        <w:separator/>
      </w:r>
    </w:p>
  </w:endnote>
  <w:endnote w:type="continuationSeparator" w:id="0">
    <w:p w:rsidR="00DD1122" w:rsidRDefault="00DD1122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F20" w:rsidRDefault="00531F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F20" w:rsidRDefault="00531F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F20" w:rsidRDefault="00531F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1122" w:rsidRDefault="00DD1122" w:rsidP="00E4548F">
      <w:pPr>
        <w:spacing w:after="0" w:line="240" w:lineRule="auto"/>
      </w:pPr>
      <w:r>
        <w:separator/>
      </w:r>
    </w:p>
  </w:footnote>
  <w:footnote w:type="continuationSeparator" w:id="0">
    <w:p w:rsidR="00DD1122" w:rsidRDefault="00DD1122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F20" w:rsidRDefault="00531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F20" w:rsidRDefault="00531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F20" w:rsidRDefault="00531F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122"/>
    <w:rsid w:val="002621C4"/>
    <w:rsid w:val="00531F20"/>
    <w:rsid w:val="007B107C"/>
    <w:rsid w:val="007C7D43"/>
    <w:rsid w:val="00843802"/>
    <w:rsid w:val="008750B3"/>
    <w:rsid w:val="00916C26"/>
    <w:rsid w:val="00C31816"/>
    <w:rsid w:val="00DD1122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53003FE-EC3B-4A94-901E-9E3E2DE3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31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1F20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31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1F20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BC63-9CE4-478E-84A4-77CBFC4F1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923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2023-11-15T10:05:00Z</cp:lastPrinted>
  <dcterms:created xsi:type="dcterms:W3CDTF">2023-11-15T10:05:00Z</dcterms:created>
  <dcterms:modified xsi:type="dcterms:W3CDTF">2023-11-15T10:05:00Z</dcterms:modified>
</cp:coreProperties>
</file>