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F604AE">
        <w:rPr>
          <w:b/>
          <w:sz w:val="24"/>
          <w:szCs w:val="24"/>
        </w:rPr>
        <w:t>PN/242/18</w:t>
      </w:r>
      <w:r w:rsidRPr="00F604AE">
        <w:rPr>
          <w:b/>
          <w:sz w:val="24"/>
          <w:szCs w:val="24"/>
        </w:rPr>
        <w:t>/L/23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604AE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F604AE">
        <w:rPr>
          <w:rFonts w:eastAsia="Calibri"/>
          <w:i/>
          <w:sz w:val="16"/>
          <w:szCs w:val="16"/>
          <w:lang w:eastAsia="en-US"/>
        </w:rPr>
        <w:t>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F604AE">
              <w:rPr>
                <w:sz w:val="22"/>
                <w:szCs w:val="22"/>
              </w:rPr>
              <w:t xml:space="preserve"> publicznych (</w:t>
            </w:r>
            <w:proofErr w:type="spellStart"/>
            <w:r w:rsidR="00F604AE">
              <w:rPr>
                <w:sz w:val="22"/>
                <w:szCs w:val="22"/>
              </w:rPr>
              <w:t>t.j</w:t>
            </w:r>
            <w:proofErr w:type="spellEnd"/>
            <w:r w:rsidR="00F604AE">
              <w:rPr>
                <w:sz w:val="22"/>
                <w:szCs w:val="22"/>
              </w:rPr>
              <w:t>. Dz. U. z 2023 r. poz. 1605</w:t>
            </w:r>
            <w:r w:rsidRPr="00F604AE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F604AE">
              <w:rPr>
                <w:sz w:val="22"/>
                <w:szCs w:val="22"/>
              </w:rPr>
              <w:t>Pzp</w:t>
            </w:r>
            <w:proofErr w:type="spellEnd"/>
            <w:r w:rsidRPr="00F604AE">
              <w:rPr>
                <w:sz w:val="22"/>
                <w:szCs w:val="22"/>
              </w:rPr>
              <w:t>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F604AE" w:rsidRPr="00057BDE" w:rsidRDefault="00F604AE" w:rsidP="00F604AE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 w:rsidRPr="00057BDE">
        <w:rPr>
          <w:b/>
          <w:sz w:val="24"/>
          <w:szCs w:val="24"/>
        </w:rPr>
        <w:t>„Dostawa produktów leczniczych</w:t>
      </w:r>
      <w:r>
        <w:rPr>
          <w:b/>
          <w:sz w:val="24"/>
          <w:szCs w:val="24"/>
        </w:rPr>
        <w:t>, w tym z programów lekowych</w:t>
      </w:r>
      <w:r w:rsidRPr="00057BDE">
        <w:rPr>
          <w:b/>
          <w:sz w:val="24"/>
          <w:szCs w:val="24"/>
        </w:rPr>
        <w:t>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F604AE">
        <w:rPr>
          <w:sz w:val="24"/>
          <w:szCs w:val="24"/>
        </w:rPr>
        <w:t xml:space="preserve"> konsumentów (</w:t>
      </w:r>
      <w:proofErr w:type="spellStart"/>
      <w:r w:rsidR="00F604AE">
        <w:rPr>
          <w:sz w:val="24"/>
          <w:szCs w:val="24"/>
        </w:rPr>
        <w:t>t.j</w:t>
      </w:r>
      <w:proofErr w:type="spellEnd"/>
      <w:r w:rsidR="00F604AE">
        <w:rPr>
          <w:sz w:val="24"/>
          <w:szCs w:val="24"/>
        </w:rPr>
        <w:t>. Dz. U. z 2023 r. poz. 1689</w:t>
      </w:r>
      <w:r w:rsidRPr="00F604AE">
        <w:rPr>
          <w:sz w:val="24"/>
          <w:szCs w:val="24"/>
        </w:rPr>
        <w:t xml:space="preserve">),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  <w:bookmarkStart w:id="0" w:name="_GoBack"/>
      <w:bookmarkEnd w:id="0"/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o ochron</w:t>
      </w:r>
      <w:r w:rsidR="00F604AE">
        <w:rPr>
          <w:sz w:val="24"/>
          <w:szCs w:val="24"/>
        </w:rPr>
        <w:t>ie konkurencji i konsumentów</w:t>
      </w:r>
      <w:r w:rsidRPr="00F604AE">
        <w:rPr>
          <w:sz w:val="24"/>
          <w:szCs w:val="24"/>
        </w:rPr>
        <w:t>,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F604AE" w:rsidRDefault="003C406C">
      <w:pPr>
        <w:ind w:left="3828"/>
        <w:jc w:val="center"/>
        <w:rPr>
          <w:b/>
          <w:iCs/>
        </w:rPr>
      </w:pPr>
      <w:r w:rsidRPr="00F604AE">
        <w:rPr>
          <w:b/>
          <w:iCs/>
        </w:rPr>
        <w:t xml:space="preserve">NALEŻY PODPISAĆ ELEKTRONICZNIE </w:t>
      </w:r>
    </w:p>
    <w:p w:rsidR="002B165D" w:rsidRPr="00F604AE" w:rsidRDefault="003C406C">
      <w:pPr>
        <w:ind w:left="4900"/>
        <w:rPr>
          <w:b/>
          <w:iCs/>
        </w:rPr>
      </w:pPr>
      <w:r w:rsidRPr="00F604AE">
        <w:rPr>
          <w:b/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783" w:rsidRDefault="00BF1783">
      <w:r>
        <w:separator/>
      </w:r>
    </w:p>
  </w:endnote>
  <w:endnote w:type="continuationSeparator" w:id="0">
    <w:p w:rsidR="00BF1783" w:rsidRDefault="00BF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A33C3" wp14:editId="7B10C25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BF1783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FD53A9" wp14:editId="2D7F473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783" w:rsidRDefault="00BF1783">
      <w:r>
        <w:rPr>
          <w:color w:val="000000"/>
        </w:rPr>
        <w:separator/>
      </w:r>
    </w:p>
  </w:footnote>
  <w:footnote w:type="continuationSeparator" w:id="0">
    <w:p w:rsidR="00BF1783" w:rsidRDefault="00BF1783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BF17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1D41F8"/>
    <w:rsid w:val="002B165D"/>
    <w:rsid w:val="003C406C"/>
    <w:rsid w:val="00606124"/>
    <w:rsid w:val="00886088"/>
    <w:rsid w:val="009B07F9"/>
    <w:rsid w:val="00BF1783"/>
    <w:rsid w:val="00F6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2023-08-03T09:06:00Z</cp:lastPrinted>
  <dcterms:created xsi:type="dcterms:W3CDTF">2023-10-30T08:14:00Z</dcterms:created>
  <dcterms:modified xsi:type="dcterms:W3CDTF">2023-10-30T08:32:00Z</dcterms:modified>
</cp:coreProperties>
</file>