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E2DA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84678F" w:rsidRDefault="004E2DA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84678F" w:rsidRPr="00682448" w:rsidRDefault="004E2DA0">
      <w:pPr>
        <w:jc w:val="center"/>
        <w:rPr>
          <w:sz w:val="30"/>
          <w:szCs w:val="30"/>
        </w:rPr>
      </w:pPr>
      <w:r w:rsidRPr="00682448">
        <w:rPr>
          <w:sz w:val="30"/>
          <w:szCs w:val="30"/>
        </w:rPr>
        <w:t>”</w:t>
      </w:r>
      <w:r w:rsidRPr="00682448">
        <w:rPr>
          <w:b/>
          <w:sz w:val="30"/>
          <w:szCs w:val="30"/>
        </w:rPr>
        <w:t xml:space="preserve">Dostawa </w:t>
      </w:r>
      <w:r w:rsidR="00682448" w:rsidRPr="00682448">
        <w:rPr>
          <w:b/>
          <w:sz w:val="30"/>
          <w:szCs w:val="30"/>
        </w:rPr>
        <w:t>odczynników laboratoryjnych i testów diagnostycznych</w:t>
      </w:r>
      <w:r w:rsidR="00E62E87">
        <w:rPr>
          <w:b/>
          <w:sz w:val="30"/>
          <w:szCs w:val="30"/>
        </w:rPr>
        <w:t xml:space="preserve"> - 2</w:t>
      </w:r>
      <w:r w:rsidR="00682448">
        <w:rPr>
          <w:b/>
          <w:sz w:val="30"/>
          <w:szCs w:val="30"/>
        </w:rPr>
        <w:t>.</w:t>
      </w:r>
      <w:r w:rsidR="00682448" w:rsidRPr="00682448">
        <w:rPr>
          <w:b/>
          <w:sz w:val="30"/>
          <w:szCs w:val="30"/>
        </w:rPr>
        <w:t>”</w:t>
      </w:r>
    </w:p>
    <w:p w:rsidR="0084678F" w:rsidRDefault="00620AA7">
      <w:pPr>
        <w:jc w:val="center"/>
        <w:rPr>
          <w:b/>
        </w:rPr>
      </w:pPr>
      <w:r>
        <w:rPr>
          <w:b/>
        </w:rPr>
        <w:t>Znak sprawy TP/242/17</w:t>
      </w:r>
      <w:r w:rsidR="00682448">
        <w:rPr>
          <w:b/>
        </w:rPr>
        <w:t>/OD</w:t>
      </w:r>
      <w:r w:rsidR="004E2DA0">
        <w:rPr>
          <w:b/>
        </w:rPr>
        <w:t>/23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84678F" w:rsidRDefault="004E2DA0" w:rsidP="00682448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dostawę </w:t>
      </w:r>
      <w:r w:rsidR="00682448">
        <w:rPr>
          <w:sz w:val="22"/>
        </w:rPr>
        <w:t>odczynników laborator</w:t>
      </w:r>
      <w:r w:rsidR="00B0468E">
        <w:rPr>
          <w:sz w:val="22"/>
        </w:rPr>
        <w:t>yjnych, testów diagnostycznych oraz dzierżawę aparatury (jeśli dotyczy)</w:t>
      </w:r>
      <w:r>
        <w:rPr>
          <w:sz w:val="22"/>
        </w:rPr>
        <w:t>, zgodnie ze Specyfikacją Warunków Zamówienia</w:t>
      </w:r>
      <w:r w:rsidR="00682448">
        <w:rPr>
          <w:sz w:val="22"/>
          <w:szCs w:val="22"/>
        </w:rPr>
        <w:t xml:space="preserve">, za ceny netto i brutto jak </w:t>
      </w:r>
      <w:r>
        <w:rPr>
          <w:sz w:val="22"/>
          <w:szCs w:val="22"/>
        </w:rPr>
        <w:t>w arkuszach cenowych na :</w:t>
      </w:r>
    </w:p>
    <w:p w:rsidR="0084678F" w:rsidRDefault="004E2DA0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………………………………………………………………………..…… ** </w:t>
      </w:r>
    </w:p>
    <w:p w:rsidR="0084678F" w:rsidRDefault="0084678F">
      <w:pPr>
        <w:pStyle w:val="Akapitzlist"/>
        <w:ind w:left="284"/>
        <w:jc w:val="both"/>
        <w:rPr>
          <w:sz w:val="22"/>
          <w:szCs w:val="22"/>
        </w:rPr>
      </w:pPr>
    </w:p>
    <w:p w:rsidR="0084678F" w:rsidRDefault="004E2DA0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84678F" w:rsidRDefault="0084678F">
      <w:pPr>
        <w:pStyle w:val="Tekstpodstawowy2"/>
        <w:rPr>
          <w:sz w:val="22"/>
          <w:szCs w:val="22"/>
        </w:rPr>
      </w:pPr>
    </w:p>
    <w:p w:rsidR="0084678F" w:rsidRDefault="004E2DA0">
      <w:pPr>
        <w:spacing w:line="276" w:lineRule="auto"/>
        <w:ind w:left="284" w:hanging="284"/>
        <w:jc w:val="both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84678F" w:rsidRDefault="0084678F">
      <w:pPr>
        <w:pStyle w:val="Tekstpodstawowy2"/>
        <w:rPr>
          <w:bCs/>
          <w:sz w:val="22"/>
          <w:szCs w:val="22"/>
        </w:rPr>
      </w:pPr>
    </w:p>
    <w:p w:rsidR="00682448" w:rsidRDefault="004E2DA0" w:rsidP="00682448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</w:t>
      </w:r>
      <w:r w:rsidR="00682448">
        <w:rPr>
          <w:sz w:val="22"/>
          <w:szCs w:val="22"/>
        </w:rPr>
        <w:t>Zobowiązujemy się dostarczać towar do Laboratorium  Szpitala Specjalistycznego w Chorzowie przy ul. Zjednoczenia 10, w terminie :</w:t>
      </w:r>
    </w:p>
    <w:p w:rsidR="00682448" w:rsidRDefault="00682448" w:rsidP="00682448">
      <w:pPr>
        <w:pStyle w:val="Tekstpodstawowy2"/>
        <w:ind w:left="284"/>
      </w:pPr>
      <w:r>
        <w:rPr>
          <w:sz w:val="22"/>
          <w:szCs w:val="22"/>
        </w:rPr>
        <w:t>............ **</w:t>
      </w:r>
      <w:r>
        <w:rPr>
          <w:b/>
          <w:sz w:val="22"/>
          <w:szCs w:val="22"/>
        </w:rPr>
        <w:t xml:space="preserve">dni  (min. 1, max.5) </w:t>
      </w:r>
      <w:r>
        <w:rPr>
          <w:sz w:val="22"/>
          <w:szCs w:val="22"/>
        </w:rPr>
        <w:t xml:space="preserve">od poniedziałku do piątku, licząc od dnia zamówienia danej </w:t>
      </w:r>
      <w:r>
        <w:rPr>
          <w:sz w:val="22"/>
          <w:szCs w:val="22"/>
        </w:rPr>
        <w:br/>
        <w:t xml:space="preserve">dostawy częściowej dla pakietu nr ………. </w:t>
      </w:r>
      <w:r w:rsidR="00F6589F" w:rsidRPr="00F6589F">
        <w:rPr>
          <w:color w:val="0070C0"/>
          <w:sz w:val="22"/>
          <w:szCs w:val="22"/>
        </w:rPr>
        <w:t>*</w:t>
      </w:r>
      <w:bookmarkStart w:id="0" w:name="_GoBack"/>
      <w:bookmarkEnd w:id="0"/>
    </w:p>
    <w:p w:rsidR="00682448" w:rsidRDefault="00682448" w:rsidP="00682448">
      <w:pPr>
        <w:pStyle w:val="Tekstpodstawowy2"/>
        <w:ind w:left="284"/>
        <w:rPr>
          <w:sz w:val="22"/>
          <w:szCs w:val="22"/>
        </w:rPr>
      </w:pPr>
      <w:r>
        <w:rPr>
          <w:sz w:val="22"/>
          <w:szCs w:val="22"/>
        </w:rPr>
        <w:t>Godziny dostaw od 8:00 do 14:00.</w:t>
      </w:r>
    </w:p>
    <w:p w:rsidR="00F6589F" w:rsidRDefault="00F6589F" w:rsidP="00F6589F">
      <w:pPr>
        <w:pStyle w:val="Tekstpodstawowy2"/>
        <w:ind w:firstLine="284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*powielić w przypadku składania ofert na więcej niż jeden pakiet </w:t>
      </w:r>
    </w:p>
    <w:p w:rsidR="00F6589F" w:rsidRDefault="00F6589F" w:rsidP="00682448">
      <w:pPr>
        <w:pStyle w:val="Tekstpodstawowy2"/>
        <w:ind w:left="284"/>
        <w:rPr>
          <w:sz w:val="22"/>
          <w:szCs w:val="22"/>
        </w:rPr>
      </w:pPr>
    </w:p>
    <w:p w:rsidR="0084678F" w:rsidRPr="00620AA7" w:rsidRDefault="0084678F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</w:p>
    <w:p w:rsidR="0084678F" w:rsidRPr="00620AA7" w:rsidRDefault="004E2DA0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  <w:r w:rsidRPr="00620AA7">
        <w:rPr>
          <w:sz w:val="22"/>
          <w:szCs w:val="22"/>
        </w:rPr>
        <w:t xml:space="preserve">4. Termin płatności ustala się </w:t>
      </w:r>
      <w:r w:rsidRPr="00620AA7">
        <w:rPr>
          <w:b/>
          <w:bCs/>
          <w:sz w:val="22"/>
          <w:szCs w:val="22"/>
        </w:rPr>
        <w:t>na 30</w:t>
      </w:r>
      <w:r w:rsidRPr="00620AA7">
        <w:rPr>
          <w:sz w:val="22"/>
          <w:szCs w:val="22"/>
        </w:rPr>
        <w:t>, licząc od dnia otrzymania prawidłowo wystawionej faktury VAT.</w:t>
      </w:r>
    </w:p>
    <w:p w:rsidR="0084678F" w:rsidRPr="00620AA7" w:rsidRDefault="0084678F" w:rsidP="00682448">
      <w:pPr>
        <w:tabs>
          <w:tab w:val="left" w:pos="3617"/>
        </w:tabs>
        <w:jc w:val="both"/>
        <w:rPr>
          <w:sz w:val="22"/>
          <w:szCs w:val="22"/>
        </w:rPr>
      </w:pPr>
    </w:p>
    <w:p w:rsidR="00682448" w:rsidRPr="00620AA7" w:rsidRDefault="00682448" w:rsidP="00682448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  <w:r w:rsidRPr="00620AA7">
        <w:rPr>
          <w:sz w:val="22"/>
          <w:szCs w:val="22"/>
        </w:rPr>
        <w:t>5</w:t>
      </w:r>
      <w:r w:rsidR="004E2DA0" w:rsidRPr="00620AA7">
        <w:rPr>
          <w:sz w:val="22"/>
          <w:szCs w:val="22"/>
        </w:rPr>
        <w:t>. Oświadczamy</w:t>
      </w:r>
      <w:r w:rsidRPr="00620AA7">
        <w:rPr>
          <w:sz w:val="22"/>
          <w:szCs w:val="22"/>
        </w:rPr>
        <w:t xml:space="preserve">, że dostarczane odczynniki  w zależności od pakietu, spełniają wymagania przewidziane : </w:t>
      </w:r>
    </w:p>
    <w:p w:rsidR="00682448" w:rsidRPr="00620AA7" w:rsidRDefault="00682448" w:rsidP="00682448">
      <w:pPr>
        <w:pStyle w:val="Akapitzlist"/>
        <w:numPr>
          <w:ilvl w:val="0"/>
          <w:numId w:val="6"/>
        </w:numPr>
        <w:tabs>
          <w:tab w:val="left" w:pos="532"/>
        </w:tabs>
        <w:suppressAutoHyphens w:val="0"/>
        <w:autoSpaceDN/>
        <w:ind w:left="714" w:hanging="357"/>
        <w:jc w:val="both"/>
        <w:textAlignment w:val="auto"/>
        <w:rPr>
          <w:sz w:val="22"/>
          <w:szCs w:val="22"/>
        </w:rPr>
      </w:pPr>
      <w:r w:rsidRPr="00620AA7">
        <w:rPr>
          <w:sz w:val="22"/>
          <w:szCs w:val="22"/>
        </w:rPr>
        <w:t xml:space="preserve">  ustawą </w:t>
      </w:r>
      <w:r w:rsidRPr="00620AA7">
        <w:rPr>
          <w:bCs/>
          <w:sz w:val="22"/>
          <w:szCs w:val="22"/>
        </w:rPr>
        <w:t>z dnia 07 kwietnia 2022 r.</w:t>
      </w:r>
      <w:r w:rsidRPr="00620AA7">
        <w:rPr>
          <w:sz w:val="22"/>
          <w:szCs w:val="22"/>
        </w:rPr>
        <w:t xml:space="preserve"> o wyrobach medycznych</w:t>
      </w:r>
      <w:r w:rsidRPr="00620AA7">
        <w:rPr>
          <w:bCs/>
          <w:sz w:val="22"/>
          <w:szCs w:val="22"/>
        </w:rPr>
        <w:t xml:space="preserve"> (Dz. U. 2022 poz. 974)</w:t>
      </w:r>
      <w:r w:rsidRPr="00620AA7">
        <w:rPr>
          <w:sz w:val="22"/>
          <w:szCs w:val="22"/>
        </w:rPr>
        <w:t xml:space="preserve">, </w:t>
      </w:r>
    </w:p>
    <w:p w:rsidR="00682448" w:rsidRPr="00620AA7" w:rsidRDefault="00682448" w:rsidP="00682448">
      <w:pPr>
        <w:pStyle w:val="Akapitzlist"/>
        <w:numPr>
          <w:ilvl w:val="0"/>
          <w:numId w:val="6"/>
        </w:numPr>
        <w:tabs>
          <w:tab w:val="left" w:pos="532"/>
        </w:tabs>
        <w:suppressAutoHyphens w:val="0"/>
        <w:autoSpaceDN/>
        <w:ind w:left="714" w:hanging="357"/>
        <w:jc w:val="both"/>
        <w:textAlignment w:val="auto"/>
        <w:rPr>
          <w:sz w:val="22"/>
          <w:szCs w:val="22"/>
        </w:rPr>
      </w:pPr>
      <w:r w:rsidRPr="00620AA7">
        <w:rPr>
          <w:sz w:val="22"/>
          <w:szCs w:val="22"/>
        </w:rPr>
        <w:t xml:space="preserve">ustawą o produktach biobójczych z dnia 13.09.2002 r. (Dz. U. z 2021 r., poz. 24). </w:t>
      </w:r>
    </w:p>
    <w:p w:rsidR="0084678F" w:rsidRPr="00620AA7" w:rsidRDefault="0084678F">
      <w:pPr>
        <w:ind w:right="-110"/>
        <w:jc w:val="both"/>
        <w:rPr>
          <w:b/>
          <w:bCs/>
          <w:sz w:val="22"/>
          <w:szCs w:val="22"/>
        </w:rPr>
      </w:pPr>
    </w:p>
    <w:p w:rsidR="0084678F" w:rsidRPr="00620AA7" w:rsidRDefault="00682448">
      <w:pPr>
        <w:suppressAutoHyphens w:val="0"/>
        <w:spacing w:line="276" w:lineRule="auto"/>
        <w:jc w:val="both"/>
        <w:rPr>
          <w:sz w:val="22"/>
          <w:szCs w:val="22"/>
        </w:rPr>
      </w:pPr>
      <w:r w:rsidRPr="00620AA7">
        <w:rPr>
          <w:b/>
          <w:sz w:val="22"/>
          <w:szCs w:val="22"/>
        </w:rPr>
        <w:t>6</w:t>
      </w:r>
      <w:r w:rsidR="004E2DA0" w:rsidRPr="00620AA7">
        <w:rPr>
          <w:b/>
          <w:sz w:val="22"/>
          <w:szCs w:val="22"/>
        </w:rPr>
        <w:t>. OŚWIADCZAMY</w:t>
      </w:r>
      <w:r w:rsidR="004E2DA0" w:rsidRPr="00620AA7">
        <w:rPr>
          <w:sz w:val="22"/>
          <w:szCs w:val="22"/>
        </w:rPr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620AA7">
        <w:rPr>
          <w:sz w:val="22"/>
          <w:szCs w:val="22"/>
        </w:rPr>
        <w:t>zapoznaliśmy się ze Specyfikacją</w:t>
      </w:r>
      <w:r w:rsidRPr="00F073CA">
        <w:t xml:space="preserve"> Warunków Zamówienia i uznajemy się </w:t>
      </w:r>
      <w:r w:rsidR="004130BF">
        <w:br/>
      </w:r>
      <w:r w:rsidRPr="00F073CA">
        <w:t>za związa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37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249"/>
        <w:gridCol w:w="2553"/>
      </w:tblGrid>
      <w:tr w:rsidR="0084678F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jc w:val="both"/>
        <w:textAlignment w:val="auto"/>
      </w:pPr>
      <w:r>
        <w:rPr>
          <w:sz w:val="22"/>
          <w:szCs w:val="22"/>
        </w:rPr>
        <w:t xml:space="preserve">zapoznaliśmy się z projektowanymi postanowieniami umowy w sprawie zamówienia </w:t>
      </w:r>
      <w:r>
        <w:rPr>
          <w:sz w:val="22"/>
          <w:szCs w:val="22"/>
        </w:rPr>
        <w:br/>
        <w:t xml:space="preserve">publicznego, które zostały zawarte we wzorze umowy (załącznik nr 4 do SWZ) </w:t>
      </w:r>
      <w:r>
        <w:rPr>
          <w:sz w:val="22"/>
          <w:szCs w:val="22"/>
        </w:rPr>
        <w:br/>
        <w:t>i zobowiązujemy się, w przypadku wyboru naszej oferty, do zawarcia umowy na zawartych tam warunkach, w miejscu i terminie wyznaczonym przez Zamawiającego;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4678F" w:rsidRDefault="00682448">
      <w:pPr>
        <w:suppressAutoHyphens w:val="0"/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4E2DA0">
        <w:rPr>
          <w:rFonts w:eastAsia="Arial"/>
          <w:color w:val="000000"/>
          <w:sz w:val="22"/>
          <w:szCs w:val="22"/>
        </w:rPr>
        <w:t>.</w:t>
      </w:r>
      <w:r w:rsidR="004E2DA0">
        <w:rPr>
          <w:rFonts w:eastAsia="Arial"/>
          <w:b/>
          <w:color w:val="000000"/>
          <w:sz w:val="22"/>
          <w:szCs w:val="22"/>
        </w:rPr>
        <w:t xml:space="preserve"> 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84678F" w:rsidRDefault="00682448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8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682448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4678F" w:rsidRDefault="004E2DA0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Arkusze cenowe stanowią integralną część Formularza oferty.</w:t>
      </w:r>
    </w:p>
    <w:p w:rsidR="0084678F" w:rsidRDefault="0084678F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pStyle w:val="Tekstpodstawowy2"/>
        <w:rPr>
          <w:b/>
          <w:sz w:val="22"/>
          <w:szCs w:val="22"/>
        </w:rPr>
      </w:pP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>
      <w:headerReference w:type="default" r:id="rId8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DC" w:rsidRDefault="00920FDC">
      <w:r>
        <w:separator/>
      </w:r>
    </w:p>
  </w:endnote>
  <w:endnote w:type="continuationSeparator" w:id="0">
    <w:p w:rsidR="00920FDC" w:rsidRDefault="0092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DC" w:rsidRDefault="00920FDC">
      <w:r>
        <w:rPr>
          <w:color w:val="000000"/>
        </w:rPr>
        <w:separator/>
      </w:r>
    </w:p>
  </w:footnote>
  <w:footnote w:type="continuationSeparator" w:id="0">
    <w:p w:rsidR="00920FDC" w:rsidRDefault="00920FDC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996" w:rsidRDefault="00620AA7">
    <w:pPr>
      <w:pStyle w:val="Nagwek"/>
      <w:rPr>
        <w:sz w:val="20"/>
        <w:szCs w:val="20"/>
      </w:rPr>
    </w:pPr>
    <w:r>
      <w:rPr>
        <w:sz w:val="20"/>
        <w:szCs w:val="20"/>
      </w:rPr>
      <w:t>Znak sprawy TP/242/17</w:t>
    </w:r>
    <w:r w:rsidR="00682448">
      <w:rPr>
        <w:sz w:val="20"/>
        <w:szCs w:val="20"/>
      </w:rPr>
      <w:t>/OD</w:t>
    </w:r>
    <w:r w:rsidR="004E2DA0">
      <w:rPr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4130BF"/>
    <w:rsid w:val="004679D7"/>
    <w:rsid w:val="004A7220"/>
    <w:rsid w:val="004E2DA0"/>
    <w:rsid w:val="00620AA7"/>
    <w:rsid w:val="00682448"/>
    <w:rsid w:val="007C142B"/>
    <w:rsid w:val="0084678F"/>
    <w:rsid w:val="00920FDC"/>
    <w:rsid w:val="00AB434F"/>
    <w:rsid w:val="00B0468E"/>
    <w:rsid w:val="00C65801"/>
    <w:rsid w:val="00C807D0"/>
    <w:rsid w:val="00E62E87"/>
    <w:rsid w:val="00F073CA"/>
    <w:rsid w:val="00F6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2023-09-20T11:34:00Z</cp:lastPrinted>
  <dcterms:created xsi:type="dcterms:W3CDTF">2023-10-25T09:17:00Z</dcterms:created>
  <dcterms:modified xsi:type="dcterms:W3CDTF">2023-10-25T12:32:00Z</dcterms:modified>
</cp:coreProperties>
</file>