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BB1D5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137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B71C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Kurs dla pracowników UMG w zakresie języka angielskiego</w:t>
            </w:r>
            <w:r w:rsidR="00D0457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- </w:t>
            </w:r>
            <w:r w:rsidR="00BB1D5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bookmarkStart w:id="2" w:name="_GoBack"/>
            <w:bookmarkEnd w:id="2"/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DB71CD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Kwalifikacje do uczenia języka angielskiego jako języka obcego (wskazać jakie posiada)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</w:t>
      </w:r>
      <w:r w:rsidR="00DB71CD">
        <w:rPr>
          <w:rFonts w:ascii="Arial" w:hAnsi="Arial" w:cs="Arial"/>
          <w:b/>
          <w:bCs/>
          <w:i/>
          <w:sz w:val="20"/>
        </w:rPr>
        <w:t xml:space="preserve">wykształcenia i kwalifikacji. </w:t>
      </w:r>
      <w:r w:rsidR="00EE30A8">
        <w:rPr>
          <w:rFonts w:ascii="Arial" w:hAnsi="Arial" w:cs="Arial"/>
          <w:b/>
          <w:bCs/>
          <w:i/>
          <w:sz w:val="20"/>
        </w:rPr>
        <w:t xml:space="preserve">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2AC7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1DDC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1D57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4571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B71CD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232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87C2979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Kolesińska Anna</cp:lastModifiedBy>
  <cp:revision>2</cp:revision>
  <cp:lastPrinted>2023-08-31T09:12:00Z</cp:lastPrinted>
  <dcterms:created xsi:type="dcterms:W3CDTF">2023-08-31T09:12:00Z</dcterms:created>
  <dcterms:modified xsi:type="dcterms:W3CDTF">2023-08-31T09:12:00Z</dcterms:modified>
</cp:coreProperties>
</file>