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785166" w:rsidRPr="00785166">
        <w:rPr>
          <w:rFonts w:ascii="Calibri" w:eastAsia="Times New Roman" w:hAnsi="Calibri" w:cs="Times New Roman"/>
          <w:b/>
          <w:sz w:val="24"/>
          <w:szCs w:val="20"/>
          <w:lang w:eastAsia="pl-PL"/>
        </w:rPr>
        <w:t>6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785166" w:rsidRPr="00785166">
        <w:rPr>
          <w:rFonts w:ascii="Calibri" w:eastAsia="Times New Roman" w:hAnsi="Calibri" w:cs="Calibri"/>
          <w:b/>
          <w:sz w:val="20"/>
          <w:szCs w:val="20"/>
          <w:lang w:eastAsia="pl-PL"/>
        </w:rPr>
        <w:t>CRZP/127/2023/AZP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785166" w:rsidRPr="00785166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785166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785166">
        <w:rPr>
          <w:rFonts w:ascii="Calibri" w:eastAsia="Times New Roman" w:hAnsi="Calibri" w:cs="Times New Roman"/>
          <w:b/>
          <w:sz w:val="24"/>
          <w:szCs w:val="20"/>
          <w:lang w:eastAsia="pl-PL"/>
        </w:rPr>
        <w:t>Dostawa sprzętu komputerowego dla UMG w roku 2023 - 2 powtórne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785166" w:rsidRPr="00785166">
        <w:rPr>
          <w:rFonts w:ascii="Calibri" w:eastAsia="Times New Roman" w:hAnsi="Calibri" w:cs="Times New Roman"/>
          <w:sz w:val="24"/>
          <w:szCs w:val="24"/>
          <w:lang w:eastAsia="pl-PL"/>
        </w:rPr>
        <w:t>(t.j. Dz. U. z 2022r. poz. 1710)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 pkt 3-6  ustawy Pzp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785166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31C0" w:rsidRDefault="009E31C0" w:rsidP="00B34A16">
      <w:pPr>
        <w:spacing w:after="0" w:line="240" w:lineRule="auto"/>
      </w:pPr>
      <w:r>
        <w:separator/>
      </w:r>
    </w:p>
  </w:endnote>
  <w:endnote w:type="continuationSeparator" w:id="0">
    <w:p w:rsidR="009E31C0" w:rsidRDefault="009E31C0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5166" w:rsidRDefault="007851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5166" w:rsidRDefault="007851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31C0" w:rsidRDefault="009E31C0" w:rsidP="00B34A16">
      <w:pPr>
        <w:spacing w:after="0" w:line="240" w:lineRule="auto"/>
      </w:pPr>
      <w:r>
        <w:separator/>
      </w:r>
    </w:p>
  </w:footnote>
  <w:footnote w:type="continuationSeparator" w:id="0">
    <w:p w:rsidR="009E31C0" w:rsidRDefault="009E31C0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5166" w:rsidRDefault="007851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78516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Dostawa sprzętu komputerowego dla UMG w roku 2023 - 2 powtórne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2FD44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5166" w:rsidRDefault="007851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1C0"/>
    <w:rsid w:val="000C331A"/>
    <w:rsid w:val="000D451C"/>
    <w:rsid w:val="00302ADF"/>
    <w:rsid w:val="004F1C9E"/>
    <w:rsid w:val="00785166"/>
    <w:rsid w:val="007872B3"/>
    <w:rsid w:val="009E31C0"/>
    <w:rsid w:val="00A05DA6"/>
    <w:rsid w:val="00A676FF"/>
    <w:rsid w:val="00B34A16"/>
    <w:rsid w:val="00D2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92389C6-D5D5-407A-9D07-3EC4D9616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103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2023-08-02T09:03:00Z</dcterms:created>
  <dcterms:modified xsi:type="dcterms:W3CDTF">2023-08-02T09:03:00Z</dcterms:modified>
</cp:coreProperties>
</file>